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5.xml" ContentType="application/vnd.openxmlformats-officedocument.drawingml.diagramData+xml"/>
  <Override PartName="/word/diagrams/data1.xml" ContentType="application/vnd.openxmlformats-officedocument.drawingml.diagramData+xml"/>
  <Override PartName="/word/diagrams/data4.xml" ContentType="application/vnd.openxmlformats-officedocument.drawingml.diagramData+xml"/>
  <Override PartName="/word/diagrams/data2.xml" ContentType="application/vnd.openxmlformats-officedocument.drawingml.diagramData+xml"/>
  <Override PartName="/word/diagrams/data3.xml" ContentType="application/vnd.openxmlformats-officedocument.drawingml.diagramData+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diagrams/colors3.xml" ContentType="application/vnd.openxmlformats-officedocument.drawingml.diagramColors+xml"/>
  <Override PartName="/word/diagrams/quickStyle1.xml" ContentType="application/vnd.openxmlformats-officedocument.drawingml.diagramStyle+xml"/>
  <Override PartName="/word/diagrams/layout1.xml" ContentType="application/vnd.openxmlformats-officedocument.drawingml.diagramLayout+xml"/>
  <Override PartName="/word/diagrams/colors1.xml" ContentType="application/vnd.openxmlformats-officedocument.drawingml.diagramColors+xml"/>
  <Override PartName="/word/diagrams/drawing1.xml" ContentType="application/vnd.ms-office.drawingml.diagramDrawing+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rawing3.xml" ContentType="application/vnd.ms-office.drawingml.diagramDrawing+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theme/theme1.xml" ContentType="application/vnd.openxmlformats-officedocument.theme+xml"/>
  <Override PartName="/word/diagrams/layout3.xml" ContentType="application/vnd.openxmlformats-officedocument.drawingml.diagramLayout+xml"/>
  <Override PartName="/word/diagrams/quickStyle3.xml" ContentType="application/vnd.openxmlformats-officedocument.drawingml.diagramStyl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628" w:tblpY="108"/>
        <w:tblW w:w="11160" w:type="dxa"/>
        <w:tblLook w:val="04A0" w:firstRow="1" w:lastRow="0" w:firstColumn="1" w:lastColumn="0" w:noHBand="0" w:noVBand="1"/>
      </w:tblPr>
      <w:tblGrid>
        <w:gridCol w:w="3240"/>
        <w:gridCol w:w="2604"/>
        <w:gridCol w:w="2616"/>
        <w:gridCol w:w="2700"/>
      </w:tblGrid>
      <w:tr w:rsidR="00C93CE1" w:rsidRPr="001C41C4" w14:paraId="4C2448FE" w14:textId="77777777" w:rsidTr="00C93CE1">
        <w:tc>
          <w:tcPr>
            <w:tcW w:w="3240" w:type="dxa"/>
          </w:tcPr>
          <w:p w14:paraId="0BE1A5E2" w14:textId="77777777" w:rsidR="00C93CE1" w:rsidRPr="001C41C4" w:rsidRDefault="00C93CE1" w:rsidP="00C93CE1">
            <w:pPr>
              <w:jc w:val="center"/>
              <w:rPr>
                <w:rFonts w:cs="Times New Roman"/>
                <w:b/>
                <w:bCs/>
                <w:color w:val="000000" w:themeColor="text1"/>
                <w:szCs w:val="28"/>
                <w:lang w:val="vi-VN"/>
              </w:rPr>
            </w:pPr>
          </w:p>
          <w:p w14:paraId="6AA5740A" w14:textId="77777777" w:rsidR="00C93CE1" w:rsidRPr="001C41C4" w:rsidRDefault="00C93CE1" w:rsidP="00C93CE1">
            <w:pPr>
              <w:jc w:val="center"/>
              <w:rPr>
                <w:rFonts w:cs="Times New Roman"/>
                <w:b/>
                <w:bCs/>
                <w:color w:val="000000" w:themeColor="text1"/>
                <w:szCs w:val="28"/>
                <w:lang w:val="vi-VN"/>
              </w:rPr>
            </w:pPr>
            <w:r w:rsidRPr="001C41C4">
              <w:rPr>
                <w:rFonts w:cs="Times New Roman"/>
                <w:b/>
                <w:noProof/>
                <w:color w:val="000000" w:themeColor="text1"/>
                <w:szCs w:val="28"/>
              </w:rPr>
              <w:drawing>
                <wp:inline distT="0" distB="0" distL="0" distR="0" wp14:anchorId="27111EB4" wp14:editId="56D39E7B">
                  <wp:extent cx="904875" cy="10191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1019175"/>
                          </a:xfrm>
                          <a:prstGeom prst="rect">
                            <a:avLst/>
                          </a:prstGeom>
                          <a:noFill/>
                          <a:ln>
                            <a:noFill/>
                          </a:ln>
                        </pic:spPr>
                      </pic:pic>
                    </a:graphicData>
                  </a:graphic>
                </wp:inline>
              </w:drawing>
            </w:r>
          </w:p>
          <w:p w14:paraId="68619286" w14:textId="77777777" w:rsidR="00C93CE1" w:rsidRPr="001C41C4" w:rsidRDefault="00C93CE1" w:rsidP="00C93CE1">
            <w:pPr>
              <w:jc w:val="center"/>
              <w:rPr>
                <w:rFonts w:cs="Times New Roman"/>
                <w:b/>
                <w:bCs/>
                <w:color w:val="000000" w:themeColor="text1"/>
                <w:szCs w:val="28"/>
                <w:lang w:val="vi-VN"/>
              </w:rPr>
            </w:pPr>
          </w:p>
          <w:p w14:paraId="023F184B" w14:textId="77777777" w:rsidR="00C93CE1" w:rsidRPr="001C41C4" w:rsidRDefault="00C93CE1" w:rsidP="00C93CE1">
            <w:pPr>
              <w:jc w:val="center"/>
              <w:rPr>
                <w:rFonts w:cs="Times New Roman"/>
                <w:b/>
                <w:bCs/>
                <w:color w:val="000000" w:themeColor="text1"/>
                <w:szCs w:val="28"/>
                <w:lang w:val="vi-VN"/>
              </w:rPr>
            </w:pPr>
          </w:p>
        </w:tc>
        <w:tc>
          <w:tcPr>
            <w:tcW w:w="2604" w:type="dxa"/>
          </w:tcPr>
          <w:p w14:paraId="4993A127" w14:textId="77777777" w:rsidR="00C93CE1" w:rsidRPr="001C41C4" w:rsidRDefault="00C93CE1" w:rsidP="00C93CE1">
            <w:pPr>
              <w:jc w:val="center"/>
              <w:rPr>
                <w:rFonts w:cs="Times New Roman"/>
                <w:b/>
                <w:bCs/>
                <w:color w:val="000000" w:themeColor="text1"/>
                <w:szCs w:val="28"/>
                <w:lang w:val="vi-VN"/>
              </w:rPr>
            </w:pPr>
          </w:p>
          <w:p w14:paraId="3F9A3FF2" w14:textId="77777777" w:rsidR="00C93CE1" w:rsidRPr="001C41C4" w:rsidRDefault="00C93CE1" w:rsidP="00C93CE1">
            <w:pPr>
              <w:jc w:val="center"/>
              <w:rPr>
                <w:rFonts w:cs="Times New Roman"/>
                <w:b/>
                <w:bCs/>
                <w:color w:val="000000" w:themeColor="text1"/>
                <w:szCs w:val="28"/>
                <w:lang w:val="vi-VN"/>
              </w:rPr>
            </w:pPr>
            <w:r w:rsidRPr="001C41C4">
              <w:rPr>
                <w:rFonts w:cs="Times New Roman"/>
                <w:noProof/>
                <w:color w:val="000000" w:themeColor="text1"/>
                <w:szCs w:val="28"/>
              </w:rPr>
              <w:drawing>
                <wp:inline distT="0" distB="0" distL="0" distR="0" wp14:anchorId="0F73AC47" wp14:editId="63A4E03B">
                  <wp:extent cx="1438275" cy="942975"/>
                  <wp:effectExtent l="0" t="0" r="9525" b="9525"/>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l="21091" t="46452"/>
                          <a:stretch>
                            <a:fillRect/>
                          </a:stretch>
                        </pic:blipFill>
                        <pic:spPr bwMode="auto">
                          <a:xfrm>
                            <a:off x="0" y="0"/>
                            <a:ext cx="1438275" cy="942975"/>
                          </a:xfrm>
                          <a:prstGeom prst="rect">
                            <a:avLst/>
                          </a:prstGeom>
                          <a:noFill/>
                          <a:ln>
                            <a:noFill/>
                          </a:ln>
                        </pic:spPr>
                      </pic:pic>
                    </a:graphicData>
                  </a:graphic>
                </wp:inline>
              </w:drawing>
            </w:r>
          </w:p>
        </w:tc>
        <w:tc>
          <w:tcPr>
            <w:tcW w:w="2616" w:type="dxa"/>
          </w:tcPr>
          <w:p w14:paraId="1B93EB2D" w14:textId="77777777" w:rsidR="00C93CE1" w:rsidRPr="001C41C4" w:rsidRDefault="00C93CE1" w:rsidP="00C93CE1">
            <w:pPr>
              <w:jc w:val="center"/>
              <w:rPr>
                <w:rFonts w:cs="Times New Roman"/>
                <w:b/>
                <w:bCs/>
                <w:color w:val="000000" w:themeColor="text1"/>
                <w:szCs w:val="28"/>
                <w:lang w:val="vi-VN"/>
              </w:rPr>
            </w:pPr>
          </w:p>
          <w:p w14:paraId="14B1E309" w14:textId="77777777" w:rsidR="00C93CE1" w:rsidRPr="001C41C4" w:rsidRDefault="00C93CE1" w:rsidP="00C93CE1">
            <w:pPr>
              <w:jc w:val="center"/>
              <w:rPr>
                <w:rFonts w:cs="Times New Roman"/>
                <w:b/>
                <w:bCs/>
                <w:color w:val="000000" w:themeColor="text1"/>
                <w:szCs w:val="28"/>
                <w:lang w:val="vi-VN"/>
              </w:rPr>
            </w:pPr>
            <w:r w:rsidRPr="001C41C4">
              <w:rPr>
                <w:rFonts w:cs="Times New Roman"/>
                <w:b/>
                <w:noProof/>
                <w:color w:val="000000" w:themeColor="text1"/>
                <w:szCs w:val="28"/>
              </w:rPr>
              <w:drawing>
                <wp:inline distT="0" distB="0" distL="0" distR="0" wp14:anchorId="473B195D" wp14:editId="4148EE22">
                  <wp:extent cx="1514475" cy="9144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4475" cy="914400"/>
                          </a:xfrm>
                          <a:prstGeom prst="rect">
                            <a:avLst/>
                          </a:prstGeom>
                          <a:noFill/>
                          <a:ln>
                            <a:noFill/>
                          </a:ln>
                        </pic:spPr>
                      </pic:pic>
                    </a:graphicData>
                  </a:graphic>
                </wp:inline>
              </w:drawing>
            </w:r>
          </w:p>
        </w:tc>
        <w:tc>
          <w:tcPr>
            <w:tcW w:w="2700" w:type="dxa"/>
          </w:tcPr>
          <w:p w14:paraId="075F80E7" w14:textId="77777777" w:rsidR="00C93CE1" w:rsidRPr="001C41C4" w:rsidRDefault="00C93CE1" w:rsidP="00C93CE1">
            <w:pPr>
              <w:jc w:val="center"/>
              <w:rPr>
                <w:rFonts w:cs="Times New Roman"/>
                <w:b/>
                <w:bCs/>
                <w:color w:val="000000" w:themeColor="text1"/>
                <w:szCs w:val="28"/>
                <w:lang w:val="vi-VN"/>
              </w:rPr>
            </w:pPr>
          </w:p>
          <w:p w14:paraId="75E0CCF8" w14:textId="77777777" w:rsidR="00C93CE1" w:rsidRPr="001C41C4" w:rsidRDefault="00C93CE1" w:rsidP="00C93CE1">
            <w:pPr>
              <w:jc w:val="center"/>
              <w:rPr>
                <w:rFonts w:cs="Times New Roman"/>
                <w:b/>
                <w:bCs/>
                <w:color w:val="000000" w:themeColor="text1"/>
                <w:szCs w:val="28"/>
                <w:lang w:val="vi-VN"/>
              </w:rPr>
            </w:pPr>
            <w:r w:rsidRPr="001C41C4">
              <w:rPr>
                <w:rFonts w:cs="Times New Roman"/>
                <w:b/>
                <w:noProof/>
                <w:color w:val="000000" w:themeColor="text1"/>
                <w:szCs w:val="28"/>
              </w:rPr>
              <w:drawing>
                <wp:inline distT="0" distB="0" distL="0" distR="0" wp14:anchorId="25E47707" wp14:editId="48B717DE">
                  <wp:extent cx="1095375" cy="9715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5375" cy="971550"/>
                          </a:xfrm>
                          <a:prstGeom prst="rect">
                            <a:avLst/>
                          </a:prstGeom>
                          <a:noFill/>
                          <a:ln>
                            <a:noFill/>
                          </a:ln>
                        </pic:spPr>
                      </pic:pic>
                    </a:graphicData>
                  </a:graphic>
                </wp:inline>
              </w:drawing>
            </w:r>
          </w:p>
        </w:tc>
      </w:tr>
    </w:tbl>
    <w:p w14:paraId="48567751" w14:textId="77777777" w:rsidR="00C93CE1" w:rsidRPr="001C41C4" w:rsidRDefault="00C11797" w:rsidP="00C227E9">
      <w:pPr>
        <w:spacing w:after="120" w:line="300" w:lineRule="exact"/>
        <w:jc w:val="both"/>
        <w:rPr>
          <w:rFonts w:cs="Times New Roman"/>
          <w:b/>
          <w:color w:val="000000" w:themeColor="text1"/>
          <w:szCs w:val="28"/>
        </w:rPr>
      </w:pPr>
      <w:r w:rsidRPr="001C41C4">
        <w:rPr>
          <w:rFonts w:cs="Times New Roman"/>
          <w:b/>
          <w:color w:val="000000" w:themeColor="text1"/>
          <w:szCs w:val="28"/>
        </w:rPr>
        <w:t xml:space="preserve">                                                  </w:t>
      </w:r>
    </w:p>
    <w:p w14:paraId="66DCCB1B" w14:textId="77777777" w:rsidR="00C93CE1" w:rsidRPr="001C41C4" w:rsidRDefault="00C93CE1" w:rsidP="00C227E9">
      <w:pPr>
        <w:spacing w:after="120" w:line="300" w:lineRule="exact"/>
        <w:jc w:val="both"/>
        <w:rPr>
          <w:rFonts w:cs="Times New Roman"/>
          <w:b/>
          <w:color w:val="000000" w:themeColor="text1"/>
          <w:szCs w:val="28"/>
        </w:rPr>
      </w:pPr>
    </w:p>
    <w:p w14:paraId="6B627365" w14:textId="77777777" w:rsidR="0076123C" w:rsidRPr="001C41C4" w:rsidRDefault="0076123C" w:rsidP="0076123C">
      <w:pPr>
        <w:spacing w:line="312" w:lineRule="auto"/>
        <w:jc w:val="center"/>
        <w:rPr>
          <w:rFonts w:cs="Times New Roman"/>
          <w:b/>
          <w:color w:val="000000" w:themeColor="text1"/>
          <w:sz w:val="60"/>
          <w:szCs w:val="60"/>
          <w:lang w:val="vi"/>
        </w:rPr>
      </w:pPr>
      <w:r w:rsidRPr="001C41C4">
        <w:rPr>
          <w:rFonts w:cs="Times New Roman"/>
          <w:b/>
          <w:color w:val="000000" w:themeColor="text1"/>
          <w:sz w:val="60"/>
          <w:szCs w:val="60"/>
          <w:lang w:val="vi"/>
        </w:rPr>
        <w:t xml:space="preserve">TÀI LIỆU TẬP HUẤN </w:t>
      </w:r>
    </w:p>
    <w:p w14:paraId="136EFC22" w14:textId="76148DAC" w:rsidR="00AA3CB4" w:rsidRPr="001C41C4" w:rsidRDefault="00AA3CB4" w:rsidP="0076123C">
      <w:pPr>
        <w:spacing w:line="312" w:lineRule="auto"/>
        <w:jc w:val="center"/>
        <w:rPr>
          <w:rFonts w:cs="Times New Roman"/>
          <w:b/>
          <w:color w:val="000000" w:themeColor="text1"/>
          <w:sz w:val="40"/>
          <w:szCs w:val="40"/>
          <w:lang w:val="vi"/>
        </w:rPr>
      </w:pPr>
      <w:r w:rsidRPr="001C41C4">
        <w:rPr>
          <w:rFonts w:cs="Times New Roman"/>
          <w:b/>
          <w:color w:val="000000" w:themeColor="text1"/>
          <w:sz w:val="40"/>
          <w:szCs w:val="40"/>
          <w:lang w:val="vi"/>
        </w:rPr>
        <w:t>CHO CÁN BỘ</w:t>
      </w:r>
      <w:r w:rsidR="00F241BE" w:rsidRPr="001C41C4">
        <w:rPr>
          <w:rFonts w:cs="Times New Roman"/>
          <w:b/>
          <w:color w:val="000000" w:themeColor="text1"/>
          <w:sz w:val="40"/>
          <w:szCs w:val="40"/>
          <w:lang w:val="vi"/>
        </w:rPr>
        <w:t xml:space="preserve"> </w:t>
      </w:r>
      <w:r w:rsidR="00F241BE" w:rsidRPr="001C41C4">
        <w:rPr>
          <w:rFonts w:cs="Times New Roman"/>
          <w:b/>
          <w:color w:val="000000" w:themeColor="text1"/>
          <w:sz w:val="40"/>
          <w:szCs w:val="40"/>
        </w:rPr>
        <w:t>CỘNG ĐỒNG</w:t>
      </w:r>
      <w:r w:rsidR="0076123C" w:rsidRPr="001C41C4">
        <w:rPr>
          <w:rFonts w:cs="Times New Roman"/>
          <w:b/>
          <w:color w:val="000000" w:themeColor="text1"/>
          <w:sz w:val="40"/>
          <w:szCs w:val="40"/>
        </w:rPr>
        <w:t xml:space="preserve"> VỀ</w:t>
      </w:r>
      <w:r w:rsidR="0076123C" w:rsidRPr="001C41C4">
        <w:rPr>
          <w:rFonts w:cs="Times New Roman"/>
          <w:b/>
          <w:color w:val="000000" w:themeColor="text1"/>
          <w:sz w:val="40"/>
          <w:szCs w:val="40"/>
          <w:lang w:val="vi"/>
        </w:rPr>
        <w:t xml:space="preserve"> </w:t>
      </w:r>
    </w:p>
    <w:p w14:paraId="3AF1D836" w14:textId="21FD749A" w:rsidR="0076123C" w:rsidRPr="001C41C4" w:rsidRDefault="0076123C" w:rsidP="0076123C">
      <w:pPr>
        <w:spacing w:line="312" w:lineRule="auto"/>
        <w:jc w:val="center"/>
        <w:rPr>
          <w:rFonts w:cs="Times New Roman"/>
          <w:b/>
          <w:color w:val="000000" w:themeColor="text1"/>
          <w:sz w:val="40"/>
          <w:szCs w:val="40"/>
          <w:lang w:val="vi"/>
        </w:rPr>
      </w:pPr>
      <w:r w:rsidRPr="001C41C4">
        <w:rPr>
          <w:rFonts w:cs="Times New Roman"/>
          <w:b/>
          <w:color w:val="000000" w:themeColor="text1"/>
          <w:sz w:val="40"/>
          <w:szCs w:val="40"/>
          <w:lang w:val="vi"/>
        </w:rPr>
        <w:t xml:space="preserve">TRỢ GIÚP PHÁP LÝ </w:t>
      </w:r>
    </w:p>
    <w:p w14:paraId="0434CEA1" w14:textId="77777777" w:rsidR="00C93CE1" w:rsidRPr="00137D0B" w:rsidRDefault="00C93CE1" w:rsidP="008603E1">
      <w:pPr>
        <w:spacing w:line="312" w:lineRule="auto"/>
        <w:rPr>
          <w:rFonts w:cs="Times New Roman"/>
          <w:b/>
          <w:color w:val="000000" w:themeColor="text1"/>
          <w:sz w:val="40"/>
          <w:szCs w:val="40"/>
          <w:lang w:val="vi"/>
        </w:rPr>
      </w:pPr>
    </w:p>
    <w:p w14:paraId="6C2DC65B" w14:textId="6A58B588" w:rsidR="00C93CE1" w:rsidRPr="00137D0B" w:rsidRDefault="00C93CE1" w:rsidP="00C93CE1">
      <w:pPr>
        <w:spacing w:line="312" w:lineRule="auto"/>
        <w:jc w:val="center"/>
        <w:rPr>
          <w:rFonts w:cs="Times New Roman"/>
          <w:b/>
          <w:color w:val="000000" w:themeColor="text1"/>
          <w:sz w:val="40"/>
          <w:szCs w:val="40"/>
          <w:lang w:val="vi"/>
        </w:rPr>
      </w:pPr>
    </w:p>
    <w:p w14:paraId="6839150B" w14:textId="77777777" w:rsidR="008F1A4F" w:rsidRPr="001C41C4" w:rsidRDefault="008F1A4F" w:rsidP="00C93CE1">
      <w:pPr>
        <w:spacing w:line="312" w:lineRule="auto"/>
        <w:jc w:val="center"/>
        <w:rPr>
          <w:rFonts w:cs="Times New Roman"/>
          <w:b/>
          <w:color w:val="000000" w:themeColor="text1"/>
          <w:szCs w:val="28"/>
          <w:lang w:val="vi"/>
        </w:rPr>
      </w:pPr>
    </w:p>
    <w:p w14:paraId="331F77F0" w14:textId="77777777" w:rsidR="00C93CE1" w:rsidRPr="001C41C4" w:rsidRDefault="00C93CE1" w:rsidP="00C93CE1">
      <w:pPr>
        <w:spacing w:line="312" w:lineRule="auto"/>
        <w:jc w:val="center"/>
        <w:rPr>
          <w:rFonts w:cs="Times New Roman"/>
          <w:b/>
          <w:color w:val="000000" w:themeColor="text1"/>
          <w:szCs w:val="28"/>
          <w:lang w:val="vi"/>
        </w:rPr>
      </w:pPr>
    </w:p>
    <w:p w14:paraId="5948F4CC" w14:textId="77777777" w:rsidR="00C93CE1" w:rsidRPr="001C41C4" w:rsidRDefault="00C93CE1" w:rsidP="00C93CE1">
      <w:pPr>
        <w:spacing w:line="312" w:lineRule="auto"/>
        <w:jc w:val="center"/>
        <w:rPr>
          <w:rFonts w:cs="Times New Roman"/>
          <w:b/>
          <w:color w:val="000000" w:themeColor="text1"/>
          <w:szCs w:val="28"/>
          <w:lang w:val="vi"/>
        </w:rPr>
      </w:pPr>
    </w:p>
    <w:p w14:paraId="5EE4224E" w14:textId="77777777" w:rsidR="00C93CE1" w:rsidRPr="001C41C4" w:rsidRDefault="00C93CE1" w:rsidP="00C93CE1">
      <w:pPr>
        <w:spacing w:line="312" w:lineRule="auto"/>
        <w:jc w:val="center"/>
        <w:rPr>
          <w:rFonts w:cs="Times New Roman"/>
          <w:b/>
          <w:color w:val="000000" w:themeColor="text1"/>
          <w:szCs w:val="28"/>
          <w:lang w:val="vi"/>
        </w:rPr>
      </w:pPr>
    </w:p>
    <w:p w14:paraId="62CA08D4" w14:textId="1D8F56FB" w:rsidR="00C93CE1" w:rsidRPr="00137D0B" w:rsidRDefault="00C93CE1" w:rsidP="008603E1">
      <w:pPr>
        <w:spacing w:line="312" w:lineRule="auto"/>
        <w:rPr>
          <w:rFonts w:cs="Times New Roman"/>
          <w:b/>
          <w:color w:val="000000" w:themeColor="text1"/>
          <w:sz w:val="44"/>
          <w:szCs w:val="44"/>
          <w:lang w:val="vi"/>
        </w:rPr>
      </w:pPr>
    </w:p>
    <w:p w14:paraId="4B56861C" w14:textId="2EC7AB11" w:rsidR="00C93CE1" w:rsidRPr="00137D0B" w:rsidRDefault="00C93CE1" w:rsidP="008603E1">
      <w:pPr>
        <w:spacing w:line="312" w:lineRule="auto"/>
        <w:rPr>
          <w:rFonts w:cs="Times New Roman"/>
          <w:b/>
          <w:color w:val="000000" w:themeColor="text1"/>
          <w:sz w:val="44"/>
          <w:szCs w:val="44"/>
          <w:lang w:val="vi"/>
        </w:rPr>
      </w:pPr>
    </w:p>
    <w:p w14:paraId="57489EFF" w14:textId="12837763" w:rsidR="00C93CE1" w:rsidRPr="00137D0B" w:rsidRDefault="00C93CE1" w:rsidP="008603E1">
      <w:pPr>
        <w:spacing w:line="312" w:lineRule="auto"/>
        <w:rPr>
          <w:rFonts w:cs="Times New Roman"/>
          <w:b/>
          <w:color w:val="000000" w:themeColor="text1"/>
          <w:sz w:val="44"/>
          <w:szCs w:val="44"/>
          <w:lang w:val="vi"/>
        </w:rPr>
      </w:pPr>
      <w:r w:rsidRPr="00137D0B">
        <w:rPr>
          <w:rFonts w:cs="Times New Roman"/>
          <w:b/>
          <w:color w:val="000000" w:themeColor="text1"/>
          <w:sz w:val="44"/>
          <w:szCs w:val="44"/>
          <w:lang w:val="vi"/>
        </w:rPr>
        <w:t xml:space="preserve">                          </w:t>
      </w:r>
      <w:r w:rsidR="002E48DE" w:rsidRPr="00137D0B">
        <w:rPr>
          <w:rFonts w:cs="Times New Roman"/>
          <w:b/>
          <w:color w:val="000000" w:themeColor="text1"/>
          <w:sz w:val="44"/>
          <w:szCs w:val="44"/>
          <w:lang w:val="vi"/>
        </w:rPr>
        <w:t xml:space="preserve">Tháng </w:t>
      </w:r>
      <w:r w:rsidR="00466591">
        <w:rPr>
          <w:rFonts w:cs="Times New Roman"/>
          <w:b/>
          <w:color w:val="000000" w:themeColor="text1"/>
          <w:sz w:val="44"/>
          <w:szCs w:val="44"/>
        </w:rPr>
        <w:t>10</w:t>
      </w:r>
      <w:r w:rsidRPr="00137D0B">
        <w:rPr>
          <w:rFonts w:cs="Times New Roman"/>
          <w:b/>
          <w:color w:val="000000" w:themeColor="text1"/>
          <w:sz w:val="44"/>
          <w:szCs w:val="44"/>
          <w:lang w:val="vi"/>
        </w:rPr>
        <w:t xml:space="preserve"> – 2024</w:t>
      </w:r>
    </w:p>
    <w:p w14:paraId="0E08BA2D" w14:textId="77777777" w:rsidR="00DB3F3C" w:rsidRPr="00137D0B" w:rsidRDefault="00DB3F3C" w:rsidP="008603E1">
      <w:pPr>
        <w:spacing w:after="120" w:line="400" w:lineRule="exact"/>
        <w:ind w:firstLine="720"/>
        <w:jc w:val="both"/>
        <w:rPr>
          <w:rFonts w:cs="Times New Roman"/>
          <w:color w:val="000000" w:themeColor="text1"/>
          <w:szCs w:val="28"/>
          <w:lang w:val="vi"/>
        </w:rPr>
      </w:pPr>
    </w:p>
    <w:p w14:paraId="6F705C4C" w14:textId="2EE3D2FF" w:rsidR="006F01E0" w:rsidRPr="00D060A1" w:rsidRDefault="00D060A1" w:rsidP="00D060A1">
      <w:pPr>
        <w:spacing w:after="120" w:line="400" w:lineRule="exact"/>
        <w:ind w:firstLine="720"/>
        <w:rPr>
          <w:rFonts w:cs="Times New Roman"/>
          <w:b/>
          <w:color w:val="000000" w:themeColor="text1"/>
          <w:szCs w:val="28"/>
          <w:lang w:val="vi"/>
        </w:rPr>
      </w:pPr>
      <w:r>
        <w:rPr>
          <w:rFonts w:cs="Times New Roman"/>
          <w:b/>
          <w:color w:val="000000" w:themeColor="text1"/>
          <w:szCs w:val="28"/>
        </w:rPr>
        <w:lastRenderedPageBreak/>
        <w:t xml:space="preserve">                                        </w:t>
      </w:r>
      <w:r w:rsidR="006F01E0" w:rsidRPr="00D060A1">
        <w:rPr>
          <w:rFonts w:cs="Times New Roman"/>
          <w:b/>
          <w:color w:val="000000" w:themeColor="text1"/>
          <w:szCs w:val="28"/>
          <w:lang w:val="vi"/>
        </w:rPr>
        <w:t>LỜI NÓI ĐẦU</w:t>
      </w:r>
    </w:p>
    <w:p w14:paraId="7478C15D" w14:textId="77777777" w:rsidR="006F01E0" w:rsidRPr="00D060A1" w:rsidRDefault="006F01E0" w:rsidP="008603E1">
      <w:pPr>
        <w:spacing w:after="120" w:line="400" w:lineRule="exact"/>
        <w:ind w:firstLine="720"/>
        <w:jc w:val="both"/>
        <w:rPr>
          <w:rFonts w:cs="Times New Roman"/>
          <w:b/>
          <w:color w:val="000000" w:themeColor="text1"/>
          <w:szCs w:val="28"/>
          <w:lang w:val="vi"/>
        </w:rPr>
      </w:pPr>
    </w:p>
    <w:p w14:paraId="2E56C487" w14:textId="458DD0C1" w:rsidR="00DD146B" w:rsidRPr="00137D0B" w:rsidRDefault="0002571F" w:rsidP="008603E1">
      <w:pPr>
        <w:spacing w:after="120" w:line="400" w:lineRule="exact"/>
        <w:ind w:firstLine="720"/>
        <w:jc w:val="both"/>
        <w:rPr>
          <w:rFonts w:cs="Times New Roman"/>
          <w:i/>
          <w:color w:val="000000" w:themeColor="text1"/>
          <w:szCs w:val="28"/>
          <w:lang w:val="vi"/>
        </w:rPr>
      </w:pPr>
      <w:r w:rsidRPr="00137D0B">
        <w:rPr>
          <w:rFonts w:cs="Times New Roman"/>
          <w:i/>
          <w:color w:val="000000" w:themeColor="text1"/>
          <w:szCs w:val="28"/>
          <w:lang w:val="vi"/>
        </w:rPr>
        <w:t>Tài liệ</w:t>
      </w:r>
      <w:r w:rsidR="00CC0A0B" w:rsidRPr="00137D0B">
        <w:rPr>
          <w:rFonts w:cs="Times New Roman"/>
          <w:i/>
          <w:color w:val="000000" w:themeColor="text1"/>
          <w:szCs w:val="28"/>
          <w:lang w:val="vi"/>
        </w:rPr>
        <w:t>u</w:t>
      </w:r>
      <w:r w:rsidR="00475B2F" w:rsidRPr="00137D0B">
        <w:rPr>
          <w:rFonts w:cs="Times New Roman"/>
          <w:i/>
          <w:color w:val="000000" w:themeColor="text1"/>
          <w:szCs w:val="28"/>
          <w:lang w:val="vi"/>
        </w:rPr>
        <w:t xml:space="preserve"> tập huấn cho cán bộ cộng đồng về trợ giúp pháp lý</w:t>
      </w:r>
      <w:r w:rsidRPr="00137D0B">
        <w:rPr>
          <w:rFonts w:cs="Times New Roman"/>
          <w:i/>
          <w:color w:val="000000" w:themeColor="text1"/>
          <w:szCs w:val="28"/>
          <w:lang w:val="vi"/>
        </w:rPr>
        <w:t xml:space="preserve"> là một sản phẩm trong khuôn khổ Dự án “Tăng cường trợ giúp pháp lý cho người nghèo và đối tượng yếu thế” </w:t>
      </w:r>
      <w:r w:rsidR="008C5112" w:rsidRPr="00053802">
        <w:rPr>
          <w:rFonts w:cs="Times New Roman"/>
          <w:i/>
          <w:color w:val="000000" w:themeColor="text1"/>
          <w:szCs w:val="28"/>
          <w:lang w:val="vi"/>
        </w:rPr>
        <w:t xml:space="preserve">giai đoạn 2021-2026 </w:t>
      </w:r>
      <w:r w:rsidRPr="00137D0B">
        <w:rPr>
          <w:rFonts w:cs="Times New Roman"/>
          <w:i/>
          <w:color w:val="000000" w:themeColor="text1"/>
          <w:szCs w:val="28"/>
          <w:lang w:val="vi"/>
        </w:rPr>
        <w:t xml:space="preserve">do </w:t>
      </w:r>
      <w:r w:rsidR="008C5112" w:rsidRPr="00F61B80">
        <w:rPr>
          <w:rFonts w:cs="Times New Roman"/>
          <w:i/>
          <w:color w:val="000000" w:themeColor="text1"/>
          <w:szCs w:val="28"/>
          <w:lang w:val="vi"/>
        </w:rPr>
        <w:t>Bộ Tư pháp là cơ quan chủ quản</w:t>
      </w:r>
      <w:r w:rsidR="008C5112" w:rsidRPr="00053802">
        <w:rPr>
          <w:rFonts w:cs="Times New Roman"/>
          <w:i/>
          <w:color w:val="000000" w:themeColor="text1"/>
          <w:szCs w:val="28"/>
          <w:lang w:val="vi"/>
        </w:rPr>
        <w:t xml:space="preserve">, </w:t>
      </w:r>
      <w:r w:rsidRPr="00137D0B">
        <w:rPr>
          <w:rFonts w:cs="Times New Roman"/>
          <w:i/>
          <w:color w:val="000000" w:themeColor="text1"/>
          <w:szCs w:val="28"/>
          <w:lang w:val="vi"/>
        </w:rPr>
        <w:t>Ngân hàng thế giới tài trợ từ nguồn hỗ trợ của Quỹ Phát triển xã hội Nhật Bản</w:t>
      </w:r>
      <w:r w:rsidR="00A118C7" w:rsidRPr="00137D0B">
        <w:rPr>
          <w:rFonts w:cs="Times New Roman"/>
          <w:i/>
          <w:color w:val="000000" w:themeColor="text1"/>
          <w:szCs w:val="28"/>
          <w:lang w:val="vi"/>
        </w:rPr>
        <w:t>.</w:t>
      </w:r>
    </w:p>
    <w:p w14:paraId="135FB546" w14:textId="363381CD" w:rsidR="008C5112" w:rsidRPr="00137D0B" w:rsidRDefault="00A66E18" w:rsidP="008C5112">
      <w:pPr>
        <w:spacing w:after="120" w:line="400" w:lineRule="exact"/>
        <w:ind w:firstLine="720"/>
        <w:jc w:val="both"/>
        <w:rPr>
          <w:rFonts w:cs="Times New Roman"/>
          <w:i/>
          <w:color w:val="000000" w:themeColor="text1"/>
          <w:szCs w:val="28"/>
          <w:lang w:val="vi"/>
        </w:rPr>
      </w:pPr>
      <w:r w:rsidRPr="00137D0B">
        <w:rPr>
          <w:rFonts w:cs="Times New Roman"/>
          <w:i/>
          <w:color w:val="000000" w:themeColor="text1"/>
          <w:szCs w:val="28"/>
          <w:lang w:val="vi"/>
        </w:rPr>
        <w:t>Nhóm chuyên gia</w:t>
      </w:r>
      <w:r w:rsidR="00CC0A0B" w:rsidRPr="00137D0B">
        <w:rPr>
          <w:rFonts w:cs="Times New Roman"/>
          <w:i/>
          <w:color w:val="000000" w:themeColor="text1"/>
          <w:szCs w:val="28"/>
          <w:lang w:val="vi"/>
        </w:rPr>
        <w:t xml:space="preserve"> xây dựng tài liệu</w:t>
      </w:r>
      <w:r w:rsidR="00137D0B" w:rsidRPr="00137D0B">
        <w:rPr>
          <w:rFonts w:cs="Times New Roman"/>
          <w:i/>
          <w:color w:val="000000" w:themeColor="text1"/>
          <w:szCs w:val="28"/>
          <w:lang w:val="vi"/>
        </w:rPr>
        <w:t xml:space="preserve"> </w:t>
      </w:r>
      <w:r w:rsidR="00137D0B" w:rsidRPr="00053802">
        <w:rPr>
          <w:rFonts w:cs="Times New Roman"/>
          <w:i/>
          <w:color w:val="000000" w:themeColor="text1"/>
          <w:szCs w:val="28"/>
          <w:lang w:val="vi"/>
        </w:rPr>
        <w:t>dựa trên những phát hiện và đề xuất trong Báo cáo nghiên cứu xác định rào cản trong tiếp cận và sử dụng trợ giúp pháp lý của người dân và</w:t>
      </w:r>
      <w:r w:rsidR="008C5112" w:rsidRPr="00053802">
        <w:rPr>
          <w:rFonts w:cs="Times New Roman"/>
          <w:i/>
          <w:color w:val="000000" w:themeColor="text1"/>
          <w:szCs w:val="28"/>
          <w:lang w:val="vi"/>
        </w:rPr>
        <w:t xml:space="preserve"> các tài liệu khác có liên quan. </w:t>
      </w:r>
      <w:r w:rsidR="008C5112" w:rsidRPr="00137D0B">
        <w:rPr>
          <w:rFonts w:cs="Times New Roman"/>
          <w:i/>
          <w:color w:val="000000" w:themeColor="text1"/>
          <w:szCs w:val="28"/>
          <w:lang w:val="vi"/>
        </w:rPr>
        <w:t xml:space="preserve">Quan điểm </w:t>
      </w:r>
      <w:r w:rsidR="006F01E0" w:rsidRPr="00053802">
        <w:rPr>
          <w:rFonts w:cs="Times New Roman"/>
          <w:i/>
          <w:color w:val="000000" w:themeColor="text1"/>
          <w:szCs w:val="28"/>
          <w:lang w:val="vi"/>
        </w:rPr>
        <w:t xml:space="preserve">trình bày </w:t>
      </w:r>
      <w:r w:rsidR="008C5112" w:rsidRPr="00137D0B">
        <w:rPr>
          <w:rFonts w:cs="Times New Roman"/>
          <w:i/>
          <w:color w:val="000000" w:themeColor="text1"/>
          <w:szCs w:val="28"/>
          <w:lang w:val="vi"/>
        </w:rPr>
        <w:t xml:space="preserve">trong tài liệu </w:t>
      </w:r>
      <w:r w:rsidR="006F01E0" w:rsidRPr="00053802">
        <w:rPr>
          <w:rFonts w:cs="Times New Roman"/>
          <w:i/>
          <w:color w:val="000000" w:themeColor="text1"/>
          <w:szCs w:val="28"/>
          <w:lang w:val="vi"/>
        </w:rPr>
        <w:t>này</w:t>
      </w:r>
      <w:r w:rsidR="008C5112" w:rsidRPr="00137D0B">
        <w:rPr>
          <w:rFonts w:cs="Times New Roman"/>
          <w:i/>
          <w:color w:val="000000" w:themeColor="text1"/>
          <w:szCs w:val="28"/>
          <w:lang w:val="vi"/>
        </w:rPr>
        <w:t xml:space="preserve"> là </w:t>
      </w:r>
      <w:r w:rsidR="006F01E0" w:rsidRPr="00053802">
        <w:rPr>
          <w:rFonts w:cs="Times New Roman"/>
          <w:i/>
          <w:color w:val="000000" w:themeColor="text1"/>
          <w:szCs w:val="28"/>
          <w:lang w:val="vi"/>
        </w:rPr>
        <w:t xml:space="preserve">từ góc độ nghiên cứu </w:t>
      </w:r>
      <w:r w:rsidR="008C5112" w:rsidRPr="00137D0B">
        <w:rPr>
          <w:rFonts w:cs="Times New Roman"/>
          <w:i/>
          <w:color w:val="000000" w:themeColor="text1"/>
          <w:szCs w:val="28"/>
          <w:lang w:val="vi"/>
        </w:rPr>
        <w:t xml:space="preserve">của </w:t>
      </w:r>
      <w:r w:rsidR="006F01E0" w:rsidRPr="00053802">
        <w:rPr>
          <w:rFonts w:cs="Times New Roman"/>
          <w:i/>
          <w:color w:val="000000" w:themeColor="text1"/>
          <w:szCs w:val="28"/>
          <w:lang w:val="vi"/>
        </w:rPr>
        <w:t>N</w:t>
      </w:r>
      <w:r w:rsidR="008C5112" w:rsidRPr="00137D0B">
        <w:rPr>
          <w:rFonts w:cs="Times New Roman"/>
          <w:i/>
          <w:color w:val="000000" w:themeColor="text1"/>
          <w:szCs w:val="28"/>
          <w:lang w:val="vi"/>
        </w:rPr>
        <w:t>hóm chuyên gia nghiên cứu, không đại diện cho bất kỳ cơ quan, tổ chức nào.</w:t>
      </w:r>
    </w:p>
    <w:p w14:paraId="67AE6630" w14:textId="31384F9A" w:rsidR="006F01E0" w:rsidRDefault="006F01E0" w:rsidP="008603E1">
      <w:pPr>
        <w:spacing w:after="120" w:line="400" w:lineRule="exact"/>
        <w:ind w:firstLine="720"/>
        <w:jc w:val="both"/>
        <w:rPr>
          <w:rFonts w:cs="Times New Roman"/>
          <w:i/>
          <w:color w:val="000000" w:themeColor="text1"/>
          <w:szCs w:val="28"/>
          <w:lang w:val="vi"/>
        </w:rPr>
      </w:pPr>
      <w:r w:rsidRPr="00137D0B">
        <w:rPr>
          <w:rFonts w:cs="Times New Roman"/>
          <w:i/>
          <w:color w:val="000000" w:themeColor="text1"/>
          <w:szCs w:val="28"/>
          <w:lang w:val="vi"/>
        </w:rPr>
        <w:t xml:space="preserve">Nhóm chuyên gia xây dựng tài liệu </w:t>
      </w:r>
      <w:r w:rsidR="00A66E18" w:rsidRPr="00137D0B">
        <w:rPr>
          <w:rFonts w:cs="Times New Roman"/>
          <w:i/>
          <w:color w:val="000000" w:themeColor="text1"/>
          <w:szCs w:val="28"/>
          <w:lang w:val="vi"/>
        </w:rPr>
        <w:t>trân trọng cả</w:t>
      </w:r>
      <w:r w:rsidR="00893022">
        <w:rPr>
          <w:rFonts w:cs="Times New Roman"/>
          <w:i/>
          <w:color w:val="000000" w:themeColor="text1"/>
          <w:szCs w:val="28"/>
          <w:lang w:val="vi"/>
        </w:rPr>
        <w:t>m ơn</w:t>
      </w:r>
      <w:r w:rsidR="00A66E18" w:rsidRPr="00137D0B">
        <w:rPr>
          <w:rFonts w:cs="Times New Roman"/>
          <w:i/>
          <w:color w:val="000000" w:themeColor="text1"/>
          <w:szCs w:val="28"/>
          <w:lang w:val="vi"/>
        </w:rPr>
        <w:t xml:space="preserve"> </w:t>
      </w:r>
      <w:r w:rsidRPr="00053802">
        <w:rPr>
          <w:rFonts w:cs="Times New Roman"/>
          <w:i/>
          <w:color w:val="000000" w:themeColor="text1"/>
          <w:szCs w:val="28"/>
          <w:lang w:val="vi"/>
        </w:rPr>
        <w:t xml:space="preserve">Ban quản lý dự án chuyên trách Bộ Tư pháp, </w:t>
      </w:r>
      <w:r w:rsidR="00A66E18" w:rsidRPr="00137D0B">
        <w:rPr>
          <w:rFonts w:cs="Times New Roman"/>
          <w:i/>
          <w:color w:val="000000" w:themeColor="text1"/>
          <w:szCs w:val="28"/>
          <w:lang w:val="vi"/>
        </w:rPr>
        <w:t>Ngân hàng thế giới, Cục Trợ</w:t>
      </w:r>
      <w:r w:rsidR="00CC0A0B" w:rsidRPr="00137D0B">
        <w:rPr>
          <w:rFonts w:cs="Times New Roman"/>
          <w:i/>
          <w:color w:val="000000" w:themeColor="text1"/>
          <w:szCs w:val="28"/>
          <w:lang w:val="vi"/>
        </w:rPr>
        <w:t xml:space="preserve"> giúp pháp lý</w:t>
      </w:r>
      <w:r w:rsidR="00A66E18" w:rsidRPr="00137D0B">
        <w:rPr>
          <w:rFonts w:cs="Times New Roman"/>
          <w:i/>
          <w:color w:val="000000" w:themeColor="text1"/>
          <w:szCs w:val="28"/>
          <w:lang w:val="vi"/>
        </w:rPr>
        <w:t xml:space="preserve"> Bộ Tư pháp</w:t>
      </w:r>
      <w:r w:rsidRPr="00053802">
        <w:rPr>
          <w:rFonts w:cs="Times New Roman"/>
          <w:i/>
          <w:color w:val="000000" w:themeColor="text1"/>
          <w:szCs w:val="28"/>
          <w:lang w:val="vi"/>
        </w:rPr>
        <w:t>, Sở</w:t>
      </w:r>
      <w:r w:rsidRPr="006F01E0">
        <w:rPr>
          <w:rFonts w:cs="Times New Roman"/>
          <w:i/>
          <w:color w:val="000000" w:themeColor="text1"/>
          <w:szCs w:val="28"/>
          <w:lang w:val="vi"/>
        </w:rPr>
        <w:t xml:space="preserve"> T</w:t>
      </w:r>
      <w:r w:rsidRPr="00053802">
        <w:rPr>
          <w:rFonts w:cs="Times New Roman"/>
          <w:i/>
          <w:color w:val="000000" w:themeColor="text1"/>
          <w:szCs w:val="28"/>
          <w:lang w:val="vi"/>
        </w:rPr>
        <w:t>ư pháp và Trung tâm trợ giúp pháp lý tỉnh Điện Biên và tỉnh Yên Bái,</w:t>
      </w:r>
      <w:r w:rsidR="00A66E18" w:rsidRPr="00137D0B">
        <w:rPr>
          <w:rFonts w:cs="Times New Roman"/>
          <w:i/>
          <w:color w:val="000000" w:themeColor="text1"/>
          <w:szCs w:val="28"/>
          <w:lang w:val="vi"/>
        </w:rPr>
        <w:t xml:space="preserve"> các cơ quan, tổ chức, cá nhân </w:t>
      </w:r>
      <w:r w:rsidRPr="002F412F">
        <w:rPr>
          <w:rFonts w:cs="Times New Roman"/>
          <w:i/>
          <w:color w:val="000000" w:themeColor="text1"/>
          <w:szCs w:val="28"/>
          <w:lang w:val="vi"/>
        </w:rPr>
        <w:t xml:space="preserve">có liên quan </w:t>
      </w:r>
      <w:r w:rsidR="00A66E18" w:rsidRPr="00137D0B">
        <w:rPr>
          <w:rFonts w:cs="Times New Roman"/>
          <w:i/>
          <w:color w:val="000000" w:themeColor="text1"/>
          <w:szCs w:val="28"/>
          <w:lang w:val="vi"/>
        </w:rPr>
        <w:t xml:space="preserve">đã hỗ trợ, </w:t>
      </w:r>
      <w:r w:rsidRPr="009C7117">
        <w:rPr>
          <w:rFonts w:cs="Times New Roman"/>
          <w:i/>
          <w:color w:val="000000" w:themeColor="text1"/>
          <w:szCs w:val="28"/>
          <w:lang w:val="vi"/>
        </w:rPr>
        <w:t>giúp đỡ</w:t>
      </w:r>
      <w:r w:rsidRPr="00053802">
        <w:rPr>
          <w:rFonts w:cs="Times New Roman"/>
          <w:i/>
          <w:color w:val="000000" w:themeColor="text1"/>
          <w:szCs w:val="28"/>
          <w:lang w:val="vi"/>
        </w:rPr>
        <w:t>,</w:t>
      </w:r>
      <w:r w:rsidRPr="004B4723">
        <w:rPr>
          <w:rFonts w:cs="Times New Roman"/>
          <w:i/>
          <w:color w:val="000000" w:themeColor="text1"/>
          <w:szCs w:val="28"/>
          <w:lang w:val="vi"/>
        </w:rPr>
        <w:t xml:space="preserve"> </w:t>
      </w:r>
      <w:r w:rsidR="00A66E18" w:rsidRPr="00137D0B">
        <w:rPr>
          <w:rFonts w:cs="Times New Roman"/>
          <w:i/>
          <w:color w:val="000000" w:themeColor="text1"/>
          <w:szCs w:val="28"/>
          <w:lang w:val="vi"/>
        </w:rPr>
        <w:t xml:space="preserve">góp ý trong </w:t>
      </w:r>
      <w:r w:rsidRPr="00053802">
        <w:rPr>
          <w:rFonts w:cs="Times New Roman"/>
          <w:i/>
          <w:color w:val="000000" w:themeColor="text1"/>
          <w:szCs w:val="28"/>
          <w:lang w:val="vi"/>
        </w:rPr>
        <w:t xml:space="preserve">quá trình </w:t>
      </w:r>
      <w:r w:rsidRPr="00137D0B">
        <w:rPr>
          <w:rFonts w:cs="Times New Roman"/>
          <w:i/>
          <w:color w:val="000000" w:themeColor="text1"/>
          <w:szCs w:val="28"/>
          <w:lang w:val="vi"/>
        </w:rPr>
        <w:t xml:space="preserve"> </w:t>
      </w:r>
      <w:r w:rsidR="00A66E18" w:rsidRPr="00137D0B">
        <w:rPr>
          <w:rFonts w:cs="Times New Roman"/>
          <w:i/>
          <w:color w:val="000000" w:themeColor="text1"/>
          <w:szCs w:val="28"/>
          <w:lang w:val="vi"/>
        </w:rPr>
        <w:t xml:space="preserve">xây dựng tài liệu này. </w:t>
      </w:r>
    </w:p>
    <w:p w14:paraId="3D9775BF" w14:textId="0751C991" w:rsidR="00A66E18" w:rsidRPr="00137D0B" w:rsidRDefault="00A66E18" w:rsidP="008603E1">
      <w:pPr>
        <w:spacing w:after="120" w:line="400" w:lineRule="exact"/>
        <w:ind w:firstLine="720"/>
        <w:jc w:val="both"/>
        <w:rPr>
          <w:rFonts w:cs="Times New Roman"/>
          <w:i/>
          <w:color w:val="000000" w:themeColor="text1"/>
          <w:szCs w:val="28"/>
          <w:lang w:val="vi"/>
        </w:rPr>
      </w:pPr>
      <w:r w:rsidRPr="00137D0B">
        <w:rPr>
          <w:rFonts w:cs="Times New Roman"/>
          <w:i/>
          <w:color w:val="000000" w:themeColor="text1"/>
          <w:szCs w:val="28"/>
          <w:lang w:val="vi"/>
        </w:rPr>
        <w:t xml:space="preserve">Tài liệu được xây dựng lần đầu tiên trong </w:t>
      </w:r>
      <w:r w:rsidR="00475B2F" w:rsidRPr="00137D0B">
        <w:rPr>
          <w:rFonts w:cs="Times New Roman"/>
          <w:i/>
          <w:color w:val="000000" w:themeColor="text1"/>
          <w:szCs w:val="28"/>
          <w:lang w:val="vi"/>
        </w:rPr>
        <w:t>k</w:t>
      </w:r>
      <w:r w:rsidRPr="00137D0B">
        <w:rPr>
          <w:rFonts w:cs="Times New Roman"/>
          <w:i/>
          <w:color w:val="000000" w:themeColor="text1"/>
          <w:szCs w:val="28"/>
          <w:lang w:val="vi"/>
        </w:rPr>
        <w:t>huôn khổ Dự án nên có thể có một số thiếu sót. Nhóm chuyên gia xin tiếp thu các ý kiến góp ý mang tính xây dựng để nghiên cứu hoàn thiện tài liệu.</w:t>
      </w:r>
    </w:p>
    <w:p w14:paraId="3456C579" w14:textId="6EB98BF5" w:rsidR="00CC0A0B" w:rsidRPr="00137D0B" w:rsidRDefault="00CC0A0B" w:rsidP="008603E1">
      <w:pPr>
        <w:spacing w:after="120" w:line="400" w:lineRule="exact"/>
        <w:ind w:firstLine="720"/>
        <w:jc w:val="both"/>
        <w:rPr>
          <w:rFonts w:cs="Times New Roman"/>
          <w:i/>
          <w:color w:val="000000" w:themeColor="text1"/>
          <w:szCs w:val="28"/>
          <w:lang w:val="vi"/>
        </w:rPr>
      </w:pPr>
      <w:r w:rsidRPr="00137D0B">
        <w:rPr>
          <w:rFonts w:cs="Times New Roman"/>
          <w:i/>
          <w:color w:val="000000" w:themeColor="text1"/>
          <w:szCs w:val="28"/>
          <w:lang w:val="vi"/>
        </w:rPr>
        <w:t xml:space="preserve">Tài liệu </w:t>
      </w:r>
      <w:r w:rsidR="006F01E0" w:rsidRPr="00053802">
        <w:rPr>
          <w:rFonts w:cs="Times New Roman"/>
          <w:i/>
          <w:color w:val="000000" w:themeColor="text1"/>
          <w:szCs w:val="28"/>
          <w:lang w:val="vi"/>
        </w:rPr>
        <w:t xml:space="preserve">này </w:t>
      </w:r>
      <w:r w:rsidRPr="00137D0B">
        <w:rPr>
          <w:rFonts w:cs="Times New Roman"/>
          <w:i/>
          <w:color w:val="000000" w:themeColor="text1"/>
          <w:szCs w:val="28"/>
          <w:lang w:val="vi"/>
        </w:rPr>
        <w:t>sau khi được Ban quản lý dự án</w:t>
      </w:r>
      <w:r w:rsidR="00A703F4" w:rsidRPr="00137D0B">
        <w:rPr>
          <w:rFonts w:cs="Times New Roman"/>
          <w:i/>
          <w:color w:val="000000" w:themeColor="text1"/>
          <w:szCs w:val="28"/>
          <w:lang w:val="vi"/>
        </w:rPr>
        <w:t xml:space="preserve"> chuyên trách của</w:t>
      </w:r>
      <w:r w:rsidRPr="00137D0B">
        <w:rPr>
          <w:rFonts w:cs="Times New Roman"/>
          <w:i/>
          <w:color w:val="000000" w:themeColor="text1"/>
          <w:szCs w:val="28"/>
          <w:lang w:val="vi"/>
        </w:rPr>
        <w:t xml:space="preserve"> Bộ Tư pháp nghiệm thu sẽ thuộc </w:t>
      </w:r>
      <w:r w:rsidR="00A703F4" w:rsidRPr="00137D0B">
        <w:rPr>
          <w:rFonts w:cs="Times New Roman"/>
          <w:i/>
          <w:color w:val="000000" w:themeColor="text1"/>
          <w:szCs w:val="28"/>
          <w:lang w:val="vi"/>
        </w:rPr>
        <w:t>b</w:t>
      </w:r>
      <w:r w:rsidRPr="00137D0B">
        <w:rPr>
          <w:rFonts w:cs="Times New Roman"/>
          <w:i/>
          <w:color w:val="000000" w:themeColor="text1"/>
          <w:szCs w:val="28"/>
          <w:lang w:val="vi"/>
        </w:rPr>
        <w:t>ản quyền của Bộ Tư pháp theo quy định.</w:t>
      </w:r>
    </w:p>
    <w:p w14:paraId="6F04C505" w14:textId="7B02149E" w:rsidR="00B32A3F" w:rsidRPr="00137D0B" w:rsidRDefault="00B32A3F" w:rsidP="008603E1">
      <w:pPr>
        <w:spacing w:after="120" w:line="400" w:lineRule="exact"/>
        <w:ind w:firstLine="720"/>
        <w:jc w:val="both"/>
        <w:rPr>
          <w:rFonts w:cs="Times New Roman"/>
          <w:i/>
          <w:color w:val="000000" w:themeColor="text1"/>
          <w:szCs w:val="28"/>
          <w:lang w:val="vi"/>
        </w:rPr>
      </w:pPr>
      <w:r w:rsidRPr="00137D0B">
        <w:rPr>
          <w:rFonts w:cs="Times New Roman"/>
          <w:i/>
          <w:color w:val="000000" w:themeColor="text1"/>
          <w:szCs w:val="28"/>
          <w:lang w:val="vi"/>
        </w:rPr>
        <w:t>Xin trân trọng cảm ơn!</w:t>
      </w:r>
    </w:p>
    <w:p w14:paraId="46FD51E9" w14:textId="352803BF" w:rsidR="00DD146B" w:rsidRPr="00137D0B" w:rsidRDefault="00DD146B" w:rsidP="008603E1">
      <w:pPr>
        <w:spacing w:after="120" w:line="400" w:lineRule="exact"/>
        <w:jc w:val="both"/>
        <w:rPr>
          <w:rFonts w:cs="Times New Roman"/>
          <w:szCs w:val="28"/>
          <w:lang w:val="vi"/>
        </w:rPr>
      </w:pPr>
    </w:p>
    <w:p w14:paraId="5B248BCE" w14:textId="6071F346" w:rsidR="00CC0A0B" w:rsidRPr="00137D0B" w:rsidRDefault="00CC0A0B" w:rsidP="008603E1">
      <w:pPr>
        <w:spacing w:after="120" w:line="400" w:lineRule="exact"/>
        <w:jc w:val="both"/>
        <w:rPr>
          <w:rFonts w:cs="Times New Roman"/>
          <w:szCs w:val="28"/>
          <w:lang w:val="vi"/>
        </w:rPr>
      </w:pPr>
    </w:p>
    <w:p w14:paraId="0E8EB5A6" w14:textId="71D47EF5" w:rsidR="00CC0A0B" w:rsidRPr="00137D0B" w:rsidRDefault="00CC0A0B" w:rsidP="008603E1">
      <w:pPr>
        <w:spacing w:after="120" w:line="400" w:lineRule="exact"/>
        <w:jc w:val="both"/>
        <w:rPr>
          <w:rFonts w:cs="Times New Roman"/>
          <w:szCs w:val="28"/>
          <w:lang w:val="vi"/>
        </w:rPr>
      </w:pPr>
    </w:p>
    <w:p w14:paraId="00177CC3" w14:textId="36923BBF" w:rsidR="00CC0A0B" w:rsidRPr="00137D0B" w:rsidRDefault="00CC0A0B" w:rsidP="008603E1">
      <w:pPr>
        <w:spacing w:after="120" w:line="400" w:lineRule="exact"/>
        <w:jc w:val="both"/>
        <w:rPr>
          <w:rFonts w:cs="Times New Roman"/>
          <w:szCs w:val="28"/>
          <w:lang w:val="vi"/>
        </w:rPr>
      </w:pPr>
    </w:p>
    <w:p w14:paraId="230ADF03" w14:textId="77777777" w:rsidR="00CC0A0B" w:rsidRPr="00137D0B" w:rsidRDefault="00CC0A0B" w:rsidP="008603E1">
      <w:pPr>
        <w:spacing w:after="120" w:line="400" w:lineRule="exact"/>
        <w:jc w:val="both"/>
        <w:rPr>
          <w:rFonts w:cs="Times New Roman"/>
          <w:color w:val="000000" w:themeColor="text1"/>
          <w:szCs w:val="28"/>
          <w:lang w:val="vi"/>
        </w:rPr>
      </w:pPr>
    </w:p>
    <w:p w14:paraId="7795BFFE" w14:textId="7C5ED2E0" w:rsidR="00DD146B" w:rsidRPr="00137D0B" w:rsidRDefault="00DD146B" w:rsidP="008603E1">
      <w:pPr>
        <w:spacing w:after="120" w:line="400" w:lineRule="exact"/>
        <w:jc w:val="both"/>
        <w:rPr>
          <w:rFonts w:cs="Times New Roman"/>
          <w:color w:val="000000" w:themeColor="text1"/>
          <w:szCs w:val="28"/>
          <w:lang w:val="vi"/>
        </w:rPr>
      </w:pPr>
    </w:p>
    <w:p w14:paraId="150E671D" w14:textId="77777777" w:rsidR="00DD146B" w:rsidRPr="00137D0B" w:rsidRDefault="00DD146B" w:rsidP="00C227E9">
      <w:pPr>
        <w:spacing w:after="120" w:line="300" w:lineRule="exact"/>
        <w:jc w:val="both"/>
        <w:rPr>
          <w:rFonts w:cs="Times New Roman"/>
          <w:b/>
          <w:color w:val="000000" w:themeColor="text1"/>
          <w:szCs w:val="28"/>
          <w:lang w:val="vi"/>
        </w:rPr>
      </w:pPr>
    </w:p>
    <w:p w14:paraId="34E043F5" w14:textId="77777777" w:rsidR="005F6826" w:rsidRPr="00D060A1" w:rsidRDefault="005F6826">
      <w:pPr>
        <w:rPr>
          <w:rFonts w:cs="Times New Roman"/>
          <w:b/>
          <w:color w:val="000000" w:themeColor="text1"/>
          <w:szCs w:val="28"/>
          <w:lang w:val="vi"/>
        </w:rPr>
      </w:pPr>
      <w:r w:rsidRPr="00D060A1">
        <w:rPr>
          <w:rFonts w:cs="Times New Roman"/>
          <w:b/>
          <w:color w:val="000000" w:themeColor="text1"/>
          <w:szCs w:val="28"/>
          <w:lang w:val="vi"/>
        </w:rPr>
        <w:br w:type="page"/>
      </w:r>
    </w:p>
    <w:p w14:paraId="1C3C2048" w14:textId="5E8BD110" w:rsidR="00E81070" w:rsidRPr="001C41C4" w:rsidRDefault="005F0CAD" w:rsidP="0001326E">
      <w:pPr>
        <w:spacing w:after="120" w:line="300" w:lineRule="exact"/>
        <w:jc w:val="center"/>
        <w:rPr>
          <w:rFonts w:cs="Times New Roman"/>
          <w:b/>
          <w:color w:val="000000" w:themeColor="text1"/>
          <w:szCs w:val="28"/>
        </w:rPr>
      </w:pPr>
      <w:r w:rsidRPr="001C41C4">
        <w:rPr>
          <w:rFonts w:cs="Times New Roman"/>
          <w:b/>
          <w:color w:val="000000" w:themeColor="text1"/>
          <w:szCs w:val="28"/>
        </w:rPr>
        <w:lastRenderedPageBreak/>
        <w:t>MỤC LỤC</w:t>
      </w:r>
    </w:p>
    <w:p w14:paraId="49AF2354" w14:textId="45410A8E" w:rsidR="005F0CAD" w:rsidRDefault="00F235F0" w:rsidP="00BB0F68">
      <w:pPr>
        <w:tabs>
          <w:tab w:val="left" w:pos="7797"/>
          <w:tab w:val="left" w:pos="8222"/>
        </w:tabs>
        <w:spacing w:after="120" w:line="300" w:lineRule="exact"/>
        <w:jc w:val="both"/>
        <w:rPr>
          <w:rFonts w:cs="Times New Roman"/>
          <w:color w:val="000000" w:themeColor="text1"/>
          <w:szCs w:val="28"/>
        </w:rPr>
      </w:pPr>
      <w:r w:rsidRPr="001C41C4">
        <w:rPr>
          <w:rFonts w:cs="Times New Roman"/>
          <w:b/>
          <w:color w:val="000000" w:themeColor="text1"/>
          <w:szCs w:val="28"/>
        </w:rPr>
        <w:t>Giới thiệu chung</w:t>
      </w:r>
      <w:r w:rsidRPr="001C41C4">
        <w:rPr>
          <w:rFonts w:cs="Times New Roman"/>
          <w:color w:val="000000" w:themeColor="text1"/>
          <w:szCs w:val="28"/>
        </w:rPr>
        <w:t>…………………………………………………</w:t>
      </w:r>
      <w:r w:rsidR="005756DD">
        <w:rPr>
          <w:rFonts w:cs="Times New Roman"/>
          <w:color w:val="000000" w:themeColor="text1"/>
          <w:szCs w:val="28"/>
        </w:rPr>
        <w:t>…</w:t>
      </w:r>
      <w:r w:rsidRPr="001C41C4">
        <w:rPr>
          <w:rFonts w:cs="Times New Roman"/>
          <w:color w:val="000000" w:themeColor="text1"/>
          <w:szCs w:val="28"/>
        </w:rPr>
        <w:t>…</w:t>
      </w:r>
      <w:r w:rsidR="00E50EE6">
        <w:rPr>
          <w:rFonts w:cs="Times New Roman"/>
          <w:color w:val="000000" w:themeColor="text1"/>
          <w:szCs w:val="28"/>
        </w:rPr>
        <w:t>...</w:t>
      </w:r>
      <w:r w:rsidR="00D060A1">
        <w:rPr>
          <w:rFonts w:cs="Times New Roman"/>
          <w:color w:val="000000" w:themeColor="text1"/>
          <w:szCs w:val="28"/>
        </w:rPr>
        <w:t>Trang 5</w:t>
      </w:r>
    </w:p>
    <w:p w14:paraId="59BD5560" w14:textId="1890D19F" w:rsidR="00EF2808" w:rsidRPr="00EF2808" w:rsidRDefault="00EF2808" w:rsidP="00E50EE6">
      <w:pPr>
        <w:tabs>
          <w:tab w:val="left" w:pos="8190"/>
        </w:tabs>
        <w:spacing w:after="120" w:line="300" w:lineRule="exact"/>
        <w:jc w:val="both"/>
        <w:rPr>
          <w:rFonts w:cs="Times New Roman"/>
          <w:color w:val="000000" w:themeColor="text1"/>
          <w:szCs w:val="28"/>
        </w:rPr>
      </w:pPr>
      <w:r w:rsidRPr="00EF2808">
        <w:rPr>
          <w:rFonts w:cs="Times New Roman"/>
          <w:b/>
          <w:color w:val="000000" w:themeColor="text1"/>
          <w:szCs w:val="28"/>
        </w:rPr>
        <w:t>Danh mục từ viết tắt</w:t>
      </w:r>
      <w:r>
        <w:rPr>
          <w:rFonts w:cs="Times New Roman"/>
          <w:color w:val="000000" w:themeColor="text1"/>
          <w:szCs w:val="28"/>
        </w:rPr>
        <w:t>…………………………………………………</w:t>
      </w:r>
      <w:proofErr w:type="gramStart"/>
      <w:r w:rsidR="00E50EE6">
        <w:rPr>
          <w:rFonts w:cs="Times New Roman"/>
          <w:color w:val="000000" w:themeColor="text1"/>
          <w:szCs w:val="28"/>
        </w:rPr>
        <w:t>...</w:t>
      </w:r>
      <w:r w:rsidR="00D060A1">
        <w:rPr>
          <w:rFonts w:cs="Times New Roman"/>
          <w:color w:val="000000" w:themeColor="text1"/>
          <w:szCs w:val="28"/>
        </w:rPr>
        <w:t>.Trang</w:t>
      </w:r>
      <w:proofErr w:type="gramEnd"/>
      <w:r w:rsidR="00D060A1">
        <w:rPr>
          <w:rFonts w:cs="Times New Roman"/>
          <w:color w:val="000000" w:themeColor="text1"/>
          <w:szCs w:val="28"/>
        </w:rPr>
        <w:t xml:space="preserve"> 7</w:t>
      </w:r>
    </w:p>
    <w:p w14:paraId="6E887CE6" w14:textId="77777777" w:rsidR="006906C1" w:rsidRDefault="00CC0A0B" w:rsidP="00C227E9">
      <w:pPr>
        <w:spacing w:after="120" w:line="300" w:lineRule="exact"/>
        <w:jc w:val="both"/>
        <w:rPr>
          <w:rFonts w:cs="Times New Roman"/>
          <w:b/>
          <w:color w:val="000000" w:themeColor="text1"/>
          <w:szCs w:val="28"/>
        </w:rPr>
      </w:pPr>
      <w:r w:rsidRPr="001C41C4">
        <w:rPr>
          <w:rFonts w:cs="Times New Roman"/>
          <w:b/>
          <w:color w:val="000000" w:themeColor="text1"/>
          <w:szCs w:val="28"/>
        </w:rPr>
        <w:t>PHẦN</w:t>
      </w:r>
      <w:r w:rsidR="00F235F0" w:rsidRPr="001C41C4">
        <w:rPr>
          <w:rFonts w:cs="Times New Roman"/>
          <w:b/>
          <w:color w:val="000000" w:themeColor="text1"/>
          <w:szCs w:val="28"/>
        </w:rPr>
        <w:t xml:space="preserve"> I. </w:t>
      </w:r>
      <w:r w:rsidR="00A703F4" w:rsidRPr="001C41C4">
        <w:rPr>
          <w:rFonts w:cs="Times New Roman"/>
          <w:b/>
          <w:color w:val="000000" w:themeColor="text1"/>
          <w:szCs w:val="28"/>
        </w:rPr>
        <w:t>CÔNG TÁC</w:t>
      </w:r>
      <w:r w:rsidR="00F235F0" w:rsidRPr="001C41C4">
        <w:rPr>
          <w:rFonts w:cs="Times New Roman"/>
          <w:b/>
          <w:color w:val="000000" w:themeColor="text1"/>
          <w:szCs w:val="28"/>
        </w:rPr>
        <w:t xml:space="preserve"> GIỚI THIỆU, THÔNG TIN VỀ TRỢ</w:t>
      </w:r>
      <w:r w:rsidR="00AF4DA6" w:rsidRPr="001C41C4">
        <w:rPr>
          <w:rFonts w:cs="Times New Roman"/>
          <w:b/>
          <w:color w:val="000000" w:themeColor="text1"/>
          <w:szCs w:val="28"/>
        </w:rPr>
        <w:t xml:space="preserve"> GIÚP </w:t>
      </w:r>
    </w:p>
    <w:p w14:paraId="5EEB17B1" w14:textId="08607614" w:rsidR="00F235F0" w:rsidRPr="001C41C4" w:rsidRDefault="00AF4DA6" w:rsidP="00C227E9">
      <w:pPr>
        <w:spacing w:after="120" w:line="300" w:lineRule="exact"/>
        <w:jc w:val="both"/>
        <w:rPr>
          <w:rFonts w:cs="Times New Roman"/>
          <w:b/>
          <w:color w:val="000000" w:themeColor="text1"/>
          <w:szCs w:val="28"/>
        </w:rPr>
      </w:pPr>
      <w:r w:rsidRPr="001C41C4">
        <w:rPr>
          <w:rFonts w:cs="Times New Roman"/>
          <w:b/>
          <w:color w:val="000000" w:themeColor="text1"/>
          <w:szCs w:val="28"/>
        </w:rPr>
        <w:t>PHÁP</w:t>
      </w:r>
      <w:r w:rsidR="006906C1">
        <w:rPr>
          <w:rFonts w:cs="Times New Roman"/>
          <w:b/>
          <w:color w:val="000000" w:themeColor="text1"/>
          <w:szCs w:val="28"/>
        </w:rPr>
        <w:t xml:space="preserve"> </w:t>
      </w:r>
      <w:r w:rsidRPr="001C41C4">
        <w:rPr>
          <w:rFonts w:cs="Times New Roman"/>
          <w:b/>
          <w:color w:val="000000" w:themeColor="text1"/>
          <w:szCs w:val="28"/>
        </w:rPr>
        <w:t>L</w:t>
      </w:r>
      <w:r w:rsidR="00C24E4A" w:rsidRPr="001C41C4">
        <w:rPr>
          <w:rFonts w:cs="Times New Roman"/>
          <w:b/>
          <w:color w:val="000000" w:themeColor="text1"/>
          <w:szCs w:val="28"/>
        </w:rPr>
        <w:t>Ý</w:t>
      </w:r>
      <w:r w:rsidR="00A940DB" w:rsidRPr="001C41C4">
        <w:rPr>
          <w:rFonts w:cs="Times New Roman"/>
          <w:color w:val="000000" w:themeColor="text1"/>
          <w:szCs w:val="28"/>
        </w:rPr>
        <w:t>……………………………</w:t>
      </w:r>
      <w:r w:rsidR="006906C1">
        <w:rPr>
          <w:rFonts w:cs="Times New Roman"/>
          <w:color w:val="000000" w:themeColor="text1"/>
          <w:szCs w:val="28"/>
        </w:rPr>
        <w:t>…</w:t>
      </w:r>
      <w:r w:rsidR="00A940DB" w:rsidRPr="001C41C4">
        <w:rPr>
          <w:rFonts w:cs="Times New Roman"/>
          <w:color w:val="000000" w:themeColor="text1"/>
          <w:szCs w:val="28"/>
        </w:rPr>
        <w:t>……………………………</w:t>
      </w:r>
      <w:proofErr w:type="gramStart"/>
      <w:r w:rsidR="00E50EE6">
        <w:rPr>
          <w:rFonts w:cs="Times New Roman"/>
          <w:color w:val="000000" w:themeColor="text1"/>
          <w:szCs w:val="28"/>
        </w:rPr>
        <w:t>…..</w:t>
      </w:r>
      <w:proofErr w:type="gramEnd"/>
      <w:r w:rsidR="006906C1">
        <w:rPr>
          <w:rFonts w:cs="Times New Roman"/>
          <w:color w:val="000000" w:themeColor="text1"/>
          <w:szCs w:val="28"/>
        </w:rPr>
        <w:t>Trang</w:t>
      </w:r>
      <w:r w:rsidR="00D060A1">
        <w:rPr>
          <w:rFonts w:cs="Times New Roman"/>
          <w:color w:val="000000" w:themeColor="text1"/>
          <w:szCs w:val="28"/>
        </w:rPr>
        <w:t xml:space="preserve"> 8</w:t>
      </w:r>
    </w:p>
    <w:p w14:paraId="43EBB667" w14:textId="77777777" w:rsidR="006906C1" w:rsidRDefault="001034BB" w:rsidP="00C227E9">
      <w:pPr>
        <w:spacing w:after="120" w:line="300" w:lineRule="exact"/>
        <w:jc w:val="both"/>
        <w:rPr>
          <w:rFonts w:cs="Times New Roman"/>
          <w:b/>
          <w:color w:val="000000" w:themeColor="text1"/>
          <w:spacing w:val="-10"/>
          <w:szCs w:val="28"/>
        </w:rPr>
      </w:pPr>
      <w:r w:rsidRPr="00E17C2B">
        <w:rPr>
          <w:rFonts w:cs="Times New Roman"/>
          <w:b/>
          <w:color w:val="000000" w:themeColor="text1"/>
          <w:spacing w:val="-10"/>
          <w:szCs w:val="28"/>
        </w:rPr>
        <w:t>1</w:t>
      </w:r>
      <w:r w:rsidR="00F235F0" w:rsidRPr="00E17C2B">
        <w:rPr>
          <w:rFonts w:cs="Times New Roman"/>
          <w:b/>
          <w:color w:val="000000" w:themeColor="text1"/>
          <w:spacing w:val="-10"/>
          <w:szCs w:val="28"/>
        </w:rPr>
        <w:t xml:space="preserve">. Chủ </w:t>
      </w:r>
      <w:r w:rsidR="00F235F0" w:rsidRPr="00E17C2B">
        <w:rPr>
          <w:rFonts w:cs="Times New Roman" w:hint="eastAsia"/>
          <w:b/>
          <w:color w:val="000000" w:themeColor="text1"/>
          <w:spacing w:val="-10"/>
          <w:szCs w:val="28"/>
        </w:rPr>
        <w:t>đ</w:t>
      </w:r>
      <w:r w:rsidR="00F235F0" w:rsidRPr="00E17C2B">
        <w:rPr>
          <w:rFonts w:cs="Times New Roman"/>
          <w:b/>
          <w:color w:val="000000" w:themeColor="text1"/>
          <w:spacing w:val="-10"/>
          <w:szCs w:val="28"/>
        </w:rPr>
        <w:t>ộng nắm bắt nh</w:t>
      </w:r>
      <w:r w:rsidR="00A703F4" w:rsidRPr="00E17C2B">
        <w:rPr>
          <w:rFonts w:cs="Times New Roman"/>
          <w:b/>
          <w:color w:val="000000" w:themeColor="text1"/>
          <w:spacing w:val="-10"/>
          <w:szCs w:val="28"/>
        </w:rPr>
        <w:t>u cầu</w:t>
      </w:r>
      <w:r w:rsidR="00F235F0" w:rsidRPr="00E17C2B">
        <w:rPr>
          <w:rFonts w:cs="Times New Roman"/>
          <w:b/>
          <w:color w:val="000000" w:themeColor="text1"/>
          <w:spacing w:val="-10"/>
          <w:szCs w:val="28"/>
        </w:rPr>
        <w:t xml:space="preserve"> v</w:t>
      </w:r>
      <w:r w:rsidR="00F235F0" w:rsidRPr="00E17C2B">
        <w:rPr>
          <w:rFonts w:cs="Times New Roman" w:hint="eastAsia"/>
          <w:b/>
          <w:color w:val="000000" w:themeColor="text1"/>
          <w:spacing w:val="-10"/>
          <w:szCs w:val="28"/>
        </w:rPr>
        <w:t>ư</w:t>
      </w:r>
      <w:r w:rsidR="00F235F0" w:rsidRPr="00E17C2B">
        <w:rPr>
          <w:rFonts w:cs="Times New Roman"/>
          <w:b/>
          <w:color w:val="000000" w:themeColor="text1"/>
          <w:spacing w:val="-10"/>
          <w:szCs w:val="28"/>
        </w:rPr>
        <w:t>ớng mắc ph</w:t>
      </w:r>
      <w:r w:rsidR="00F235F0" w:rsidRPr="00E17C2B">
        <w:rPr>
          <w:rFonts w:cs="Times New Roman" w:hint="eastAsia"/>
          <w:b/>
          <w:color w:val="000000" w:themeColor="text1"/>
          <w:spacing w:val="-10"/>
          <w:szCs w:val="28"/>
        </w:rPr>
        <w:t>á</w:t>
      </w:r>
      <w:r w:rsidR="00F235F0" w:rsidRPr="00E17C2B">
        <w:rPr>
          <w:rFonts w:cs="Times New Roman"/>
          <w:b/>
          <w:color w:val="000000" w:themeColor="text1"/>
          <w:spacing w:val="-10"/>
          <w:szCs w:val="28"/>
        </w:rPr>
        <w:t>p luật trong cộng</w:t>
      </w:r>
    </w:p>
    <w:p w14:paraId="7BF8DAC2" w14:textId="1C4857D7" w:rsidR="00F235F0" w:rsidRPr="001C41C4" w:rsidRDefault="00F235F0" w:rsidP="00C227E9">
      <w:pPr>
        <w:spacing w:after="120" w:line="300" w:lineRule="exact"/>
        <w:jc w:val="both"/>
        <w:rPr>
          <w:rFonts w:cs="Times New Roman"/>
          <w:color w:val="000000" w:themeColor="text1"/>
          <w:szCs w:val="28"/>
        </w:rPr>
      </w:pPr>
      <w:r w:rsidRPr="00E17C2B">
        <w:rPr>
          <w:rFonts w:cs="Times New Roman" w:hint="eastAsia"/>
          <w:b/>
          <w:color w:val="000000" w:themeColor="text1"/>
          <w:spacing w:val="-10"/>
          <w:szCs w:val="28"/>
        </w:rPr>
        <w:t>đ</w:t>
      </w:r>
      <w:r w:rsidRPr="00E17C2B">
        <w:rPr>
          <w:rFonts w:cs="Times New Roman"/>
          <w:b/>
          <w:color w:val="000000" w:themeColor="text1"/>
          <w:spacing w:val="-10"/>
          <w:szCs w:val="28"/>
        </w:rPr>
        <w:t>ồng d</w:t>
      </w:r>
      <w:r w:rsidRPr="00E17C2B">
        <w:rPr>
          <w:rFonts w:cs="Times New Roman" w:hint="eastAsia"/>
          <w:b/>
          <w:color w:val="000000" w:themeColor="text1"/>
          <w:spacing w:val="-10"/>
          <w:szCs w:val="28"/>
        </w:rPr>
        <w:t>â</w:t>
      </w:r>
      <w:r w:rsidRPr="00E17C2B">
        <w:rPr>
          <w:rFonts w:cs="Times New Roman"/>
          <w:b/>
          <w:color w:val="000000" w:themeColor="text1"/>
          <w:spacing w:val="-10"/>
          <w:szCs w:val="28"/>
        </w:rPr>
        <w:t>n c</w:t>
      </w:r>
      <w:r w:rsidRPr="00E17C2B">
        <w:rPr>
          <w:rFonts w:cs="Times New Roman" w:hint="eastAsia"/>
          <w:b/>
          <w:color w:val="000000" w:themeColor="text1"/>
          <w:spacing w:val="-10"/>
          <w:szCs w:val="28"/>
        </w:rPr>
        <w:t>ư</w:t>
      </w:r>
      <w:r w:rsidR="006906C1">
        <w:rPr>
          <w:rFonts w:cs="Times New Roman"/>
          <w:color w:val="000000" w:themeColor="text1"/>
          <w:spacing w:val="-10"/>
          <w:szCs w:val="28"/>
        </w:rPr>
        <w:t>……………………………………………………………</w:t>
      </w:r>
      <w:r w:rsidR="00E50EE6">
        <w:rPr>
          <w:rFonts w:cs="Times New Roman"/>
          <w:color w:val="000000" w:themeColor="text1"/>
          <w:spacing w:val="-10"/>
          <w:szCs w:val="28"/>
        </w:rPr>
        <w:t>.</w:t>
      </w:r>
      <w:r w:rsidR="005756DD">
        <w:rPr>
          <w:rFonts w:cs="Times New Roman"/>
          <w:color w:val="000000" w:themeColor="text1"/>
          <w:spacing w:val="-10"/>
          <w:szCs w:val="28"/>
        </w:rPr>
        <w:t>….</w:t>
      </w:r>
      <w:r w:rsidR="00D060A1">
        <w:rPr>
          <w:rFonts w:cs="Times New Roman"/>
          <w:color w:val="000000" w:themeColor="text1"/>
          <w:spacing w:val="-10"/>
          <w:szCs w:val="28"/>
        </w:rPr>
        <w:t>.</w:t>
      </w:r>
      <w:r w:rsidR="005756DD">
        <w:rPr>
          <w:rFonts w:cs="Times New Roman"/>
          <w:color w:val="000000" w:themeColor="text1"/>
          <w:spacing w:val="-10"/>
          <w:szCs w:val="28"/>
        </w:rPr>
        <w:t>.</w:t>
      </w:r>
      <w:r w:rsidR="00BB0F68">
        <w:rPr>
          <w:rFonts w:cs="Times New Roman"/>
          <w:color w:val="000000" w:themeColor="text1"/>
          <w:spacing w:val="-10"/>
          <w:szCs w:val="28"/>
        </w:rPr>
        <w:t>Trang 9</w:t>
      </w:r>
    </w:p>
    <w:p w14:paraId="14ED2F2D" w14:textId="29347A7C" w:rsidR="00F235F0" w:rsidRPr="001C41C4" w:rsidRDefault="001034BB" w:rsidP="00C227E9">
      <w:pPr>
        <w:spacing w:after="120" w:line="300" w:lineRule="exact"/>
        <w:jc w:val="both"/>
        <w:rPr>
          <w:rFonts w:cs="Times New Roman"/>
          <w:color w:val="000000" w:themeColor="text1"/>
          <w:szCs w:val="28"/>
        </w:rPr>
      </w:pPr>
      <w:r w:rsidRPr="001C41C4">
        <w:rPr>
          <w:rFonts w:cs="Times New Roman"/>
          <w:b/>
          <w:color w:val="000000" w:themeColor="text1"/>
          <w:szCs w:val="28"/>
        </w:rPr>
        <w:t>2</w:t>
      </w:r>
      <w:r w:rsidR="00F235F0" w:rsidRPr="001C41C4">
        <w:rPr>
          <w:rFonts w:cs="Times New Roman"/>
          <w:b/>
          <w:color w:val="000000" w:themeColor="text1"/>
          <w:szCs w:val="28"/>
        </w:rPr>
        <w:t xml:space="preserve">. </w:t>
      </w:r>
      <w:r w:rsidR="006F4552" w:rsidRPr="001C41C4">
        <w:rPr>
          <w:rFonts w:cs="Times New Roman"/>
          <w:b/>
          <w:color w:val="000000" w:themeColor="text1"/>
          <w:szCs w:val="28"/>
        </w:rPr>
        <w:t>Xác định người thuộc diện trợ giúp pháp lý</w:t>
      </w:r>
      <w:r w:rsidR="00F853DE" w:rsidRPr="001C41C4">
        <w:rPr>
          <w:rFonts w:cs="Times New Roman"/>
          <w:color w:val="000000" w:themeColor="text1"/>
          <w:szCs w:val="28"/>
        </w:rPr>
        <w:t>…………………</w:t>
      </w:r>
      <w:r w:rsidR="005756DD">
        <w:rPr>
          <w:rFonts w:cs="Times New Roman"/>
          <w:color w:val="000000" w:themeColor="text1"/>
          <w:szCs w:val="28"/>
        </w:rPr>
        <w:t>…</w:t>
      </w:r>
      <w:r w:rsidR="00E50EE6">
        <w:rPr>
          <w:rFonts w:cs="Times New Roman"/>
          <w:color w:val="000000" w:themeColor="text1"/>
          <w:szCs w:val="28"/>
        </w:rPr>
        <w:t>.</w:t>
      </w:r>
      <w:proofErr w:type="gramStart"/>
      <w:r w:rsidR="00F853DE" w:rsidRPr="001C41C4">
        <w:rPr>
          <w:rFonts w:cs="Times New Roman"/>
          <w:color w:val="000000" w:themeColor="text1"/>
          <w:szCs w:val="28"/>
        </w:rPr>
        <w:t>…</w:t>
      </w:r>
      <w:r w:rsidR="00D060A1">
        <w:rPr>
          <w:rFonts w:cs="Times New Roman"/>
          <w:color w:val="000000" w:themeColor="text1"/>
          <w:szCs w:val="28"/>
        </w:rPr>
        <w:t>.Trang</w:t>
      </w:r>
      <w:proofErr w:type="gramEnd"/>
      <w:r w:rsidR="00D060A1">
        <w:rPr>
          <w:rFonts w:cs="Times New Roman"/>
          <w:color w:val="000000" w:themeColor="text1"/>
          <w:szCs w:val="28"/>
        </w:rPr>
        <w:t xml:space="preserve"> 9</w:t>
      </w:r>
    </w:p>
    <w:p w14:paraId="46B999FC" w14:textId="77777777" w:rsidR="006906C1" w:rsidRDefault="001034BB" w:rsidP="00C227E9">
      <w:pPr>
        <w:tabs>
          <w:tab w:val="left" w:pos="567"/>
        </w:tabs>
        <w:spacing w:after="120" w:line="300" w:lineRule="exact"/>
        <w:jc w:val="both"/>
        <w:rPr>
          <w:rFonts w:cs="Times New Roman"/>
          <w:b/>
          <w:color w:val="000000" w:themeColor="text1"/>
          <w:szCs w:val="28"/>
        </w:rPr>
      </w:pPr>
      <w:r w:rsidRPr="001C41C4">
        <w:rPr>
          <w:rFonts w:cs="Times New Roman"/>
          <w:b/>
          <w:color w:val="000000" w:themeColor="text1"/>
          <w:szCs w:val="28"/>
        </w:rPr>
        <w:t>3</w:t>
      </w:r>
      <w:r w:rsidR="006F4552" w:rsidRPr="001C41C4">
        <w:rPr>
          <w:rFonts w:cs="Times New Roman"/>
          <w:b/>
          <w:color w:val="000000" w:themeColor="text1"/>
          <w:szCs w:val="28"/>
        </w:rPr>
        <w:t>. Cách thức giới thiệu</w:t>
      </w:r>
      <w:r w:rsidR="005E44BB" w:rsidRPr="001C41C4">
        <w:rPr>
          <w:rFonts w:cs="Times New Roman"/>
          <w:b/>
          <w:color w:val="000000" w:themeColor="text1"/>
          <w:szCs w:val="28"/>
        </w:rPr>
        <w:t xml:space="preserve"> thông tin</w:t>
      </w:r>
      <w:r w:rsidR="00A703F4" w:rsidRPr="001C41C4">
        <w:rPr>
          <w:rFonts w:cs="Times New Roman"/>
          <w:b/>
          <w:color w:val="000000" w:themeColor="text1"/>
          <w:szCs w:val="28"/>
        </w:rPr>
        <w:t xml:space="preserve"> về</w:t>
      </w:r>
      <w:r w:rsidR="006F4552" w:rsidRPr="001C41C4">
        <w:rPr>
          <w:rFonts w:cs="Times New Roman"/>
          <w:b/>
          <w:color w:val="000000" w:themeColor="text1"/>
          <w:szCs w:val="28"/>
        </w:rPr>
        <w:t xml:space="preserve"> trợ giúp pháp lý </w:t>
      </w:r>
    </w:p>
    <w:p w14:paraId="74C9CB06" w14:textId="37569AAE" w:rsidR="006F4552" w:rsidRPr="001C41C4" w:rsidRDefault="00A703F4" w:rsidP="00C227E9">
      <w:pPr>
        <w:tabs>
          <w:tab w:val="left" w:pos="567"/>
        </w:tabs>
        <w:spacing w:after="120" w:line="300" w:lineRule="exact"/>
        <w:jc w:val="both"/>
        <w:rPr>
          <w:rFonts w:cs="Times New Roman"/>
          <w:color w:val="000000" w:themeColor="text1"/>
          <w:szCs w:val="28"/>
        </w:rPr>
      </w:pPr>
      <w:r w:rsidRPr="001C41C4">
        <w:rPr>
          <w:rFonts w:cs="Times New Roman"/>
          <w:b/>
          <w:color w:val="000000" w:themeColor="text1"/>
          <w:szCs w:val="28"/>
        </w:rPr>
        <w:t>cho</w:t>
      </w:r>
      <w:r w:rsidR="006F4552" w:rsidRPr="001C41C4">
        <w:rPr>
          <w:rFonts w:cs="Times New Roman"/>
          <w:b/>
          <w:color w:val="000000" w:themeColor="text1"/>
          <w:szCs w:val="28"/>
        </w:rPr>
        <w:t xml:space="preserve"> người dân</w:t>
      </w:r>
      <w:r w:rsidR="00C24E4A" w:rsidRPr="001C41C4">
        <w:rPr>
          <w:rFonts w:cs="Times New Roman"/>
          <w:color w:val="000000" w:themeColor="text1"/>
          <w:szCs w:val="28"/>
        </w:rPr>
        <w:t>…</w:t>
      </w:r>
      <w:r w:rsidR="005E44BB" w:rsidRPr="001C41C4">
        <w:rPr>
          <w:rFonts w:cs="Times New Roman"/>
          <w:color w:val="000000" w:themeColor="text1"/>
          <w:szCs w:val="28"/>
        </w:rPr>
        <w:t>…</w:t>
      </w:r>
      <w:r w:rsidR="008F1A4F" w:rsidRPr="001C41C4">
        <w:rPr>
          <w:rFonts w:cs="Times New Roman"/>
          <w:color w:val="000000" w:themeColor="text1"/>
          <w:szCs w:val="28"/>
        </w:rPr>
        <w:t>…</w:t>
      </w:r>
      <w:r w:rsidR="006906C1">
        <w:rPr>
          <w:rFonts w:cs="Times New Roman"/>
          <w:color w:val="000000" w:themeColor="text1"/>
          <w:szCs w:val="28"/>
        </w:rPr>
        <w:t>…………………………………………………</w:t>
      </w:r>
      <w:r w:rsidR="00E50EE6">
        <w:rPr>
          <w:rFonts w:cs="Times New Roman"/>
          <w:color w:val="000000" w:themeColor="text1"/>
          <w:szCs w:val="28"/>
        </w:rPr>
        <w:t>...</w:t>
      </w:r>
      <w:r w:rsidR="00BB0F68">
        <w:rPr>
          <w:rFonts w:cs="Times New Roman"/>
          <w:color w:val="000000" w:themeColor="text1"/>
          <w:szCs w:val="28"/>
        </w:rPr>
        <w:t>Trang 10</w:t>
      </w:r>
    </w:p>
    <w:p w14:paraId="003BB306" w14:textId="756FD66C" w:rsidR="006F4552" w:rsidRPr="001C41C4" w:rsidRDefault="001034BB" w:rsidP="00C227E9">
      <w:pPr>
        <w:tabs>
          <w:tab w:val="left" w:pos="567"/>
        </w:tabs>
        <w:spacing w:after="120" w:line="300" w:lineRule="exact"/>
        <w:jc w:val="both"/>
        <w:rPr>
          <w:rFonts w:cs="Times New Roman"/>
          <w:color w:val="000000" w:themeColor="text1"/>
          <w:szCs w:val="28"/>
        </w:rPr>
      </w:pPr>
      <w:r w:rsidRPr="001C41C4">
        <w:rPr>
          <w:rFonts w:cs="Times New Roman"/>
          <w:b/>
          <w:color w:val="000000" w:themeColor="text1"/>
          <w:szCs w:val="28"/>
        </w:rPr>
        <w:t>4</w:t>
      </w:r>
      <w:r w:rsidR="006F4552" w:rsidRPr="001C41C4">
        <w:rPr>
          <w:rFonts w:cs="Times New Roman"/>
          <w:b/>
          <w:color w:val="000000" w:themeColor="text1"/>
          <w:szCs w:val="28"/>
        </w:rPr>
        <w:t>. Nội dung giới thiệu về trợ giúp pháp lý cho người dân</w:t>
      </w:r>
      <w:r w:rsidR="00E50EE6">
        <w:rPr>
          <w:rFonts w:cs="Times New Roman"/>
          <w:color w:val="000000" w:themeColor="text1"/>
          <w:szCs w:val="28"/>
        </w:rPr>
        <w:t>…………</w:t>
      </w:r>
      <w:proofErr w:type="gramStart"/>
      <w:r w:rsidR="00E50EE6">
        <w:rPr>
          <w:rFonts w:cs="Times New Roman"/>
          <w:color w:val="000000" w:themeColor="text1"/>
          <w:szCs w:val="28"/>
        </w:rPr>
        <w:t>....</w:t>
      </w:r>
      <w:r w:rsidR="00D060A1">
        <w:rPr>
          <w:rFonts w:cs="Times New Roman"/>
          <w:color w:val="000000" w:themeColor="text1"/>
          <w:szCs w:val="28"/>
        </w:rPr>
        <w:t>Trang</w:t>
      </w:r>
      <w:proofErr w:type="gramEnd"/>
      <w:r w:rsidR="00D060A1">
        <w:rPr>
          <w:rFonts w:cs="Times New Roman"/>
          <w:color w:val="000000" w:themeColor="text1"/>
          <w:szCs w:val="28"/>
        </w:rPr>
        <w:t xml:space="preserve"> 10</w:t>
      </w:r>
    </w:p>
    <w:p w14:paraId="5EE08FF3" w14:textId="2B1A33EC" w:rsidR="004F5672" w:rsidRPr="001C41C4" w:rsidRDefault="004F5672" w:rsidP="00E50EE6">
      <w:pPr>
        <w:pStyle w:val="ListParagraph"/>
        <w:numPr>
          <w:ilvl w:val="1"/>
          <w:numId w:val="14"/>
        </w:numPr>
        <w:tabs>
          <w:tab w:val="left" w:pos="567"/>
          <w:tab w:val="left" w:pos="7938"/>
          <w:tab w:val="left" w:pos="8222"/>
        </w:tabs>
        <w:spacing w:after="120" w:line="300" w:lineRule="exact"/>
        <w:ind w:left="0" w:firstLine="0"/>
        <w:jc w:val="both"/>
        <w:rPr>
          <w:rFonts w:cs="Times New Roman"/>
          <w:color w:val="000000" w:themeColor="text1"/>
          <w:szCs w:val="28"/>
        </w:rPr>
      </w:pPr>
      <w:r w:rsidRPr="001C41C4">
        <w:rPr>
          <w:rFonts w:cs="Times New Roman"/>
          <w:color w:val="000000" w:themeColor="text1"/>
          <w:szCs w:val="28"/>
        </w:rPr>
        <w:t xml:space="preserve">Giải thích trợ giúp pháp lý là </w:t>
      </w:r>
      <w:proofErr w:type="gramStart"/>
      <w:r w:rsidRPr="001C41C4">
        <w:rPr>
          <w:rFonts w:cs="Times New Roman"/>
          <w:color w:val="000000" w:themeColor="text1"/>
          <w:szCs w:val="28"/>
        </w:rPr>
        <w:t>gì</w:t>
      </w:r>
      <w:r w:rsidR="00A703F4" w:rsidRPr="001C41C4">
        <w:rPr>
          <w:rFonts w:cs="Times New Roman"/>
          <w:color w:val="000000" w:themeColor="text1"/>
          <w:szCs w:val="28"/>
        </w:rPr>
        <w:t>?</w:t>
      </w:r>
      <w:r w:rsidR="001034BB" w:rsidRPr="001C41C4">
        <w:rPr>
          <w:rFonts w:cs="Times New Roman"/>
          <w:color w:val="000000" w:themeColor="text1"/>
          <w:szCs w:val="28"/>
        </w:rPr>
        <w:t>…</w:t>
      </w:r>
      <w:proofErr w:type="gramEnd"/>
      <w:r w:rsidR="001034BB" w:rsidRPr="001C41C4">
        <w:rPr>
          <w:rFonts w:cs="Times New Roman"/>
          <w:color w:val="000000" w:themeColor="text1"/>
          <w:szCs w:val="28"/>
        </w:rPr>
        <w:t>………………………………</w:t>
      </w:r>
      <w:r w:rsidR="00E50EE6">
        <w:rPr>
          <w:rFonts w:cs="Times New Roman"/>
          <w:color w:val="000000" w:themeColor="text1"/>
          <w:szCs w:val="28"/>
        </w:rPr>
        <w:t>...</w:t>
      </w:r>
      <w:r w:rsidR="00D060A1">
        <w:rPr>
          <w:rFonts w:cs="Times New Roman"/>
          <w:color w:val="000000" w:themeColor="text1"/>
          <w:szCs w:val="28"/>
        </w:rPr>
        <w:t>Trang 10</w:t>
      </w:r>
    </w:p>
    <w:p w14:paraId="0824A558" w14:textId="5D4049A8" w:rsidR="001034BB" w:rsidRPr="001C41C4" w:rsidRDefault="004F5672" w:rsidP="0077678F">
      <w:pPr>
        <w:pStyle w:val="ListParagraph"/>
        <w:numPr>
          <w:ilvl w:val="1"/>
          <w:numId w:val="14"/>
        </w:numPr>
        <w:tabs>
          <w:tab w:val="left" w:pos="567"/>
        </w:tabs>
        <w:spacing w:after="120" w:line="300" w:lineRule="exact"/>
        <w:ind w:left="0" w:firstLine="0"/>
        <w:jc w:val="both"/>
        <w:rPr>
          <w:rFonts w:cs="Times New Roman"/>
          <w:color w:val="000000" w:themeColor="text1"/>
          <w:szCs w:val="28"/>
        </w:rPr>
      </w:pPr>
      <w:r w:rsidRPr="001C41C4">
        <w:rPr>
          <w:rFonts w:cs="Times New Roman"/>
          <w:color w:val="000000" w:themeColor="text1"/>
          <w:szCs w:val="28"/>
        </w:rPr>
        <w:t xml:space="preserve">Ai là người được trợ giúp pháp </w:t>
      </w:r>
      <w:proofErr w:type="gramStart"/>
      <w:r w:rsidRPr="001C41C4">
        <w:rPr>
          <w:rFonts w:cs="Times New Roman"/>
          <w:color w:val="000000" w:themeColor="text1"/>
          <w:szCs w:val="28"/>
        </w:rPr>
        <w:t>lý</w:t>
      </w:r>
      <w:r w:rsidR="00A703F4" w:rsidRPr="001C41C4">
        <w:rPr>
          <w:rFonts w:cs="Times New Roman"/>
          <w:color w:val="000000" w:themeColor="text1"/>
          <w:szCs w:val="28"/>
        </w:rPr>
        <w:t>?</w:t>
      </w:r>
      <w:r w:rsidR="00E50EE6">
        <w:rPr>
          <w:rFonts w:cs="Times New Roman"/>
          <w:color w:val="000000" w:themeColor="text1"/>
          <w:szCs w:val="28"/>
        </w:rPr>
        <w:t>…</w:t>
      </w:r>
      <w:proofErr w:type="gramEnd"/>
      <w:r w:rsidR="00E50EE6">
        <w:rPr>
          <w:rFonts w:cs="Times New Roman"/>
          <w:color w:val="000000" w:themeColor="text1"/>
          <w:szCs w:val="28"/>
        </w:rPr>
        <w:t>……………………………...</w:t>
      </w:r>
      <w:r w:rsidR="00D060A1">
        <w:rPr>
          <w:rFonts w:cs="Times New Roman"/>
          <w:color w:val="000000" w:themeColor="text1"/>
          <w:szCs w:val="28"/>
        </w:rPr>
        <w:t>Trang 10</w:t>
      </w:r>
    </w:p>
    <w:p w14:paraId="795929FF" w14:textId="3A23FCB6" w:rsidR="001034BB" w:rsidRPr="001C41C4" w:rsidRDefault="000A5CAF" w:rsidP="0077678F">
      <w:pPr>
        <w:pStyle w:val="ListParagraph"/>
        <w:numPr>
          <w:ilvl w:val="1"/>
          <w:numId w:val="14"/>
        </w:numPr>
        <w:tabs>
          <w:tab w:val="left" w:pos="567"/>
        </w:tabs>
        <w:spacing w:after="120" w:line="300" w:lineRule="exact"/>
        <w:ind w:left="0" w:firstLine="0"/>
        <w:jc w:val="both"/>
        <w:rPr>
          <w:rFonts w:cs="Times New Roman"/>
          <w:color w:val="000000" w:themeColor="text1"/>
          <w:szCs w:val="28"/>
        </w:rPr>
      </w:pPr>
      <w:r w:rsidRPr="001C41C4">
        <w:rPr>
          <w:rFonts w:cs="Times New Roman"/>
          <w:color w:val="000000" w:themeColor="text1"/>
          <w:szCs w:val="28"/>
        </w:rPr>
        <w:t xml:space="preserve">Người dân được </w:t>
      </w:r>
      <w:r w:rsidR="001034BB" w:rsidRPr="001C41C4">
        <w:rPr>
          <w:rFonts w:cs="Times New Roman"/>
          <w:color w:val="000000" w:themeColor="text1"/>
          <w:szCs w:val="28"/>
        </w:rPr>
        <w:t>trợ giúp pháp lý</w:t>
      </w:r>
      <w:r w:rsidRPr="001C41C4">
        <w:rPr>
          <w:rFonts w:cs="Times New Roman"/>
          <w:color w:val="000000" w:themeColor="text1"/>
          <w:szCs w:val="28"/>
        </w:rPr>
        <w:t xml:space="preserve"> bằng những hình thức nào</w:t>
      </w:r>
      <w:r w:rsidR="00F853DE" w:rsidRPr="001C41C4">
        <w:rPr>
          <w:rFonts w:cs="Times New Roman"/>
          <w:color w:val="000000" w:themeColor="text1"/>
          <w:szCs w:val="28"/>
        </w:rPr>
        <w:t>?</w:t>
      </w:r>
      <w:r w:rsidR="001034BB" w:rsidRPr="001C41C4">
        <w:rPr>
          <w:rFonts w:cs="Times New Roman"/>
          <w:color w:val="000000" w:themeColor="text1"/>
          <w:szCs w:val="28"/>
        </w:rPr>
        <w:t>...........</w:t>
      </w:r>
      <w:r w:rsidR="00BB0F68">
        <w:rPr>
          <w:rFonts w:cs="Times New Roman"/>
          <w:color w:val="000000" w:themeColor="text1"/>
          <w:szCs w:val="28"/>
        </w:rPr>
        <w:t>Trang 14</w:t>
      </w:r>
    </w:p>
    <w:p w14:paraId="785840C8" w14:textId="45B58BF1" w:rsidR="004F5672" w:rsidRPr="001C41C4" w:rsidRDefault="004F5672" w:rsidP="0077678F">
      <w:pPr>
        <w:pStyle w:val="ListParagraph"/>
        <w:numPr>
          <w:ilvl w:val="1"/>
          <w:numId w:val="14"/>
        </w:numPr>
        <w:tabs>
          <w:tab w:val="left" w:pos="567"/>
        </w:tabs>
        <w:spacing w:after="120" w:line="300" w:lineRule="exact"/>
        <w:ind w:left="0" w:firstLine="0"/>
        <w:jc w:val="both"/>
        <w:rPr>
          <w:rFonts w:cs="Times New Roman"/>
          <w:color w:val="000000" w:themeColor="text1"/>
          <w:szCs w:val="28"/>
        </w:rPr>
      </w:pPr>
      <w:r w:rsidRPr="001C41C4">
        <w:rPr>
          <w:rFonts w:cs="Times New Roman"/>
          <w:color w:val="000000" w:themeColor="text1"/>
          <w:szCs w:val="28"/>
        </w:rPr>
        <w:t xml:space="preserve">Người dân có phải trả tiền khi được trợ giúp pháp lý </w:t>
      </w:r>
      <w:proofErr w:type="gramStart"/>
      <w:r w:rsidRPr="001C41C4">
        <w:rPr>
          <w:rFonts w:cs="Times New Roman"/>
          <w:color w:val="000000" w:themeColor="text1"/>
          <w:szCs w:val="28"/>
        </w:rPr>
        <w:t>không</w:t>
      </w:r>
      <w:r w:rsidR="00A703F4" w:rsidRPr="001C41C4">
        <w:rPr>
          <w:rFonts w:cs="Times New Roman"/>
          <w:color w:val="000000" w:themeColor="text1"/>
          <w:szCs w:val="28"/>
        </w:rPr>
        <w:t>?</w:t>
      </w:r>
      <w:r w:rsidRPr="001C41C4">
        <w:rPr>
          <w:rFonts w:cs="Times New Roman"/>
          <w:color w:val="000000" w:themeColor="text1"/>
          <w:szCs w:val="28"/>
        </w:rPr>
        <w:t>…</w:t>
      </w:r>
      <w:proofErr w:type="gramEnd"/>
      <w:r w:rsidRPr="001C41C4">
        <w:rPr>
          <w:rFonts w:cs="Times New Roman"/>
          <w:color w:val="000000" w:themeColor="text1"/>
          <w:szCs w:val="28"/>
        </w:rPr>
        <w:t>…</w:t>
      </w:r>
      <w:r w:rsidR="009F5CF4">
        <w:rPr>
          <w:rFonts w:cs="Times New Roman"/>
          <w:color w:val="000000" w:themeColor="text1"/>
          <w:szCs w:val="28"/>
        </w:rPr>
        <w:t>…Trang 16</w:t>
      </w:r>
    </w:p>
    <w:p w14:paraId="58EE78B4" w14:textId="19D296B4" w:rsidR="004F5672" w:rsidRPr="001C41C4" w:rsidRDefault="001034BB" w:rsidP="00C227E9">
      <w:pPr>
        <w:tabs>
          <w:tab w:val="left" w:pos="567"/>
        </w:tabs>
        <w:spacing w:after="120" w:line="300" w:lineRule="exact"/>
        <w:jc w:val="both"/>
        <w:rPr>
          <w:rFonts w:cs="Times New Roman"/>
          <w:color w:val="000000" w:themeColor="text1"/>
          <w:szCs w:val="28"/>
        </w:rPr>
      </w:pPr>
      <w:r w:rsidRPr="001C41C4">
        <w:rPr>
          <w:rFonts w:cs="Times New Roman"/>
          <w:b/>
          <w:color w:val="000000" w:themeColor="text1"/>
          <w:szCs w:val="28"/>
        </w:rPr>
        <w:t>5</w:t>
      </w:r>
      <w:r w:rsidR="006F4552" w:rsidRPr="001C41C4">
        <w:rPr>
          <w:rFonts w:cs="Times New Roman"/>
          <w:b/>
          <w:color w:val="000000" w:themeColor="text1"/>
          <w:szCs w:val="28"/>
        </w:rPr>
        <w:t>. Hướng dẫn khi</w:t>
      </w:r>
      <w:r w:rsidR="00341939" w:rsidRPr="001C41C4">
        <w:rPr>
          <w:rFonts w:cs="Times New Roman"/>
          <w:b/>
          <w:color w:val="000000" w:themeColor="text1"/>
          <w:szCs w:val="28"/>
        </w:rPr>
        <w:t xml:space="preserve"> </w:t>
      </w:r>
      <w:r w:rsidR="006F4552" w:rsidRPr="001C41C4">
        <w:rPr>
          <w:rFonts w:cs="Times New Roman"/>
          <w:b/>
          <w:color w:val="000000" w:themeColor="text1"/>
          <w:szCs w:val="28"/>
        </w:rPr>
        <w:t>có</w:t>
      </w:r>
      <w:r w:rsidR="00341939" w:rsidRPr="001C41C4">
        <w:rPr>
          <w:rFonts w:cs="Times New Roman"/>
          <w:b/>
          <w:color w:val="000000" w:themeColor="text1"/>
          <w:szCs w:val="28"/>
        </w:rPr>
        <w:t xml:space="preserve"> vấn đề liên quan đến pháp luật</w:t>
      </w:r>
      <w:r w:rsidR="00A83575" w:rsidRPr="001C41C4">
        <w:rPr>
          <w:rFonts w:cs="Times New Roman"/>
          <w:color w:val="000000" w:themeColor="text1"/>
          <w:szCs w:val="28"/>
        </w:rPr>
        <w:t>…………</w:t>
      </w:r>
      <w:r w:rsidR="006258E0">
        <w:rPr>
          <w:rFonts w:cs="Times New Roman"/>
          <w:color w:val="000000" w:themeColor="text1"/>
          <w:szCs w:val="28"/>
        </w:rPr>
        <w:t>….</w:t>
      </w:r>
      <w:r w:rsidR="008F1A4F" w:rsidRPr="001C41C4">
        <w:rPr>
          <w:rFonts w:cs="Times New Roman"/>
          <w:color w:val="000000" w:themeColor="text1"/>
          <w:szCs w:val="28"/>
        </w:rPr>
        <w:t>…</w:t>
      </w:r>
      <w:r w:rsidR="006258E0" w:rsidRPr="006258E0">
        <w:rPr>
          <w:rFonts w:cs="Times New Roman"/>
          <w:color w:val="000000" w:themeColor="text1"/>
          <w:szCs w:val="28"/>
        </w:rPr>
        <w:t xml:space="preserve"> </w:t>
      </w:r>
      <w:proofErr w:type="gramStart"/>
      <w:r w:rsidR="005756DD">
        <w:rPr>
          <w:rFonts w:cs="Times New Roman"/>
          <w:color w:val="000000" w:themeColor="text1"/>
          <w:szCs w:val="28"/>
        </w:rPr>
        <w:t>.</w:t>
      </w:r>
      <w:r w:rsidR="00BB0F68">
        <w:rPr>
          <w:rFonts w:cs="Times New Roman"/>
          <w:color w:val="000000" w:themeColor="text1"/>
          <w:szCs w:val="28"/>
        </w:rPr>
        <w:t>Trang</w:t>
      </w:r>
      <w:proofErr w:type="gramEnd"/>
      <w:r w:rsidR="00BB0F68">
        <w:rPr>
          <w:rFonts w:cs="Times New Roman"/>
          <w:color w:val="000000" w:themeColor="text1"/>
          <w:szCs w:val="28"/>
        </w:rPr>
        <w:t xml:space="preserve"> 16</w:t>
      </w:r>
    </w:p>
    <w:p w14:paraId="4AB0C973" w14:textId="6EA69151" w:rsidR="004F5672" w:rsidRPr="001C41C4" w:rsidRDefault="001034BB" w:rsidP="00C227E9">
      <w:pPr>
        <w:tabs>
          <w:tab w:val="left" w:pos="567"/>
        </w:tabs>
        <w:spacing w:after="120" w:line="300" w:lineRule="exact"/>
        <w:jc w:val="both"/>
        <w:rPr>
          <w:rFonts w:cs="Times New Roman"/>
          <w:color w:val="000000" w:themeColor="text1"/>
          <w:szCs w:val="28"/>
        </w:rPr>
      </w:pPr>
      <w:r w:rsidRPr="001C41C4">
        <w:rPr>
          <w:rFonts w:cs="Times New Roman"/>
          <w:color w:val="000000" w:themeColor="text1"/>
          <w:szCs w:val="28"/>
        </w:rPr>
        <w:t>5.</w:t>
      </w:r>
      <w:r w:rsidR="005E44BB" w:rsidRPr="001C41C4">
        <w:rPr>
          <w:rFonts w:cs="Times New Roman"/>
          <w:color w:val="000000" w:themeColor="text1"/>
          <w:szCs w:val="28"/>
        </w:rPr>
        <w:t>1</w:t>
      </w:r>
      <w:r w:rsidRPr="001C41C4">
        <w:rPr>
          <w:rFonts w:cs="Times New Roman"/>
          <w:color w:val="000000" w:themeColor="text1"/>
          <w:szCs w:val="28"/>
        </w:rPr>
        <w:t xml:space="preserve">. </w:t>
      </w:r>
      <w:r w:rsidR="00F853DE" w:rsidRPr="001C41C4">
        <w:rPr>
          <w:rFonts w:cs="Times New Roman"/>
          <w:color w:val="000000" w:themeColor="text1"/>
          <w:szCs w:val="28"/>
        </w:rPr>
        <w:t>Giới thiệu về quyền của người được trợ giúp pháp lý………………</w:t>
      </w:r>
      <w:r w:rsidR="006258E0" w:rsidRPr="006258E0">
        <w:rPr>
          <w:rFonts w:cs="Times New Roman"/>
          <w:color w:val="000000" w:themeColor="text1"/>
          <w:szCs w:val="28"/>
        </w:rPr>
        <w:t xml:space="preserve"> </w:t>
      </w:r>
      <w:r w:rsidR="00BB0F68">
        <w:rPr>
          <w:rFonts w:cs="Times New Roman"/>
          <w:color w:val="000000" w:themeColor="text1"/>
          <w:szCs w:val="28"/>
        </w:rPr>
        <w:t>Trang 16</w:t>
      </w:r>
    </w:p>
    <w:p w14:paraId="08A3E3D2" w14:textId="207ACDBF" w:rsidR="00F853DE" w:rsidRPr="001C41C4" w:rsidRDefault="001034BB" w:rsidP="00F853DE">
      <w:pPr>
        <w:tabs>
          <w:tab w:val="left" w:pos="567"/>
        </w:tabs>
        <w:spacing w:after="120" w:line="300" w:lineRule="exact"/>
        <w:jc w:val="both"/>
        <w:rPr>
          <w:rFonts w:cs="Times New Roman"/>
          <w:color w:val="000000" w:themeColor="text1"/>
          <w:szCs w:val="28"/>
        </w:rPr>
      </w:pPr>
      <w:r w:rsidRPr="001C41C4">
        <w:rPr>
          <w:rFonts w:cs="Times New Roman"/>
          <w:color w:val="000000" w:themeColor="text1"/>
          <w:szCs w:val="28"/>
        </w:rPr>
        <w:t>5.</w:t>
      </w:r>
      <w:r w:rsidR="005E44BB" w:rsidRPr="001C41C4">
        <w:rPr>
          <w:rFonts w:cs="Times New Roman"/>
          <w:color w:val="000000" w:themeColor="text1"/>
          <w:szCs w:val="28"/>
        </w:rPr>
        <w:t>2</w:t>
      </w:r>
      <w:r w:rsidRPr="001C41C4">
        <w:rPr>
          <w:rFonts w:cs="Times New Roman"/>
          <w:color w:val="000000" w:themeColor="text1"/>
          <w:szCs w:val="28"/>
        </w:rPr>
        <w:t xml:space="preserve">. </w:t>
      </w:r>
      <w:r w:rsidR="00F853DE" w:rsidRPr="001C41C4">
        <w:rPr>
          <w:rFonts w:cs="Times New Roman"/>
          <w:color w:val="000000" w:themeColor="text1"/>
          <w:szCs w:val="28"/>
        </w:rPr>
        <w:t>Giới thiệu về nghĩa vụ của người được trợ giúp pháp lý……………</w:t>
      </w:r>
      <w:r w:rsidR="006258E0" w:rsidRPr="006258E0">
        <w:rPr>
          <w:rFonts w:cs="Times New Roman"/>
          <w:color w:val="000000" w:themeColor="text1"/>
          <w:szCs w:val="28"/>
        </w:rPr>
        <w:t xml:space="preserve"> </w:t>
      </w:r>
      <w:r w:rsidR="003811DA">
        <w:rPr>
          <w:rFonts w:cs="Times New Roman"/>
          <w:color w:val="000000" w:themeColor="text1"/>
          <w:szCs w:val="28"/>
        </w:rPr>
        <w:t>Trang 18</w:t>
      </w:r>
    </w:p>
    <w:p w14:paraId="6C48D5DE" w14:textId="2B85AC56" w:rsidR="00C11797" w:rsidRPr="001C41C4" w:rsidRDefault="001034BB" w:rsidP="00C227E9">
      <w:pPr>
        <w:tabs>
          <w:tab w:val="left" w:pos="567"/>
        </w:tabs>
        <w:spacing w:after="120" w:line="300" w:lineRule="exact"/>
        <w:jc w:val="both"/>
        <w:rPr>
          <w:rFonts w:cs="Times New Roman"/>
          <w:color w:val="000000" w:themeColor="text1"/>
          <w:szCs w:val="28"/>
        </w:rPr>
      </w:pPr>
      <w:r w:rsidRPr="001C41C4">
        <w:rPr>
          <w:rFonts w:cs="Times New Roman"/>
          <w:color w:val="000000" w:themeColor="text1"/>
          <w:szCs w:val="28"/>
        </w:rPr>
        <w:t>5.</w:t>
      </w:r>
      <w:r w:rsidR="005E44BB" w:rsidRPr="001C41C4">
        <w:rPr>
          <w:rFonts w:cs="Times New Roman"/>
          <w:color w:val="000000" w:themeColor="text1"/>
          <w:szCs w:val="28"/>
        </w:rPr>
        <w:t>3</w:t>
      </w:r>
      <w:r w:rsidRPr="001C41C4">
        <w:rPr>
          <w:rFonts w:cs="Times New Roman"/>
          <w:color w:val="000000" w:themeColor="text1"/>
          <w:szCs w:val="28"/>
        </w:rPr>
        <w:t>.</w:t>
      </w:r>
      <w:r w:rsidR="004F5672" w:rsidRPr="001C41C4">
        <w:rPr>
          <w:rFonts w:cs="Times New Roman"/>
          <w:color w:val="000000" w:themeColor="text1"/>
          <w:szCs w:val="28"/>
        </w:rPr>
        <w:t xml:space="preserve"> Hướng dẫn thủ tục yêu cầu trợ giúp pháp lý……………………</w:t>
      </w:r>
      <w:proofErr w:type="gramStart"/>
      <w:r w:rsidR="004F5672" w:rsidRPr="001C41C4">
        <w:rPr>
          <w:rFonts w:cs="Times New Roman"/>
          <w:color w:val="000000" w:themeColor="text1"/>
          <w:szCs w:val="28"/>
        </w:rPr>
        <w:t>…</w:t>
      </w:r>
      <w:r w:rsidR="006258E0" w:rsidRPr="006258E0">
        <w:rPr>
          <w:rFonts w:cs="Times New Roman"/>
          <w:color w:val="000000" w:themeColor="text1"/>
          <w:szCs w:val="28"/>
        </w:rPr>
        <w:t xml:space="preserve"> </w:t>
      </w:r>
      <w:r w:rsidR="005756DD">
        <w:rPr>
          <w:rFonts w:cs="Times New Roman"/>
          <w:color w:val="000000" w:themeColor="text1"/>
          <w:szCs w:val="28"/>
        </w:rPr>
        <w:t>.</w:t>
      </w:r>
      <w:r w:rsidR="003811DA">
        <w:rPr>
          <w:rFonts w:cs="Times New Roman"/>
          <w:color w:val="000000" w:themeColor="text1"/>
          <w:szCs w:val="28"/>
        </w:rPr>
        <w:t>Trang</w:t>
      </w:r>
      <w:proofErr w:type="gramEnd"/>
      <w:r w:rsidR="003811DA">
        <w:rPr>
          <w:rFonts w:cs="Times New Roman"/>
          <w:color w:val="000000" w:themeColor="text1"/>
          <w:szCs w:val="28"/>
        </w:rPr>
        <w:t xml:space="preserve"> 19</w:t>
      </w:r>
    </w:p>
    <w:p w14:paraId="2F641420" w14:textId="30FC0DB9" w:rsidR="00C11797" w:rsidRPr="001C41C4" w:rsidRDefault="001034BB" w:rsidP="00C227E9">
      <w:pPr>
        <w:tabs>
          <w:tab w:val="left" w:pos="567"/>
        </w:tabs>
        <w:spacing w:after="120" w:line="300" w:lineRule="exact"/>
        <w:jc w:val="both"/>
        <w:rPr>
          <w:rFonts w:cs="Times New Roman"/>
          <w:color w:val="000000" w:themeColor="text1"/>
          <w:szCs w:val="28"/>
        </w:rPr>
      </w:pPr>
      <w:r w:rsidRPr="001C41C4">
        <w:rPr>
          <w:rFonts w:cs="Times New Roman"/>
          <w:color w:val="000000" w:themeColor="text1"/>
          <w:szCs w:val="28"/>
        </w:rPr>
        <w:t>5.</w:t>
      </w:r>
      <w:r w:rsidR="005E44BB" w:rsidRPr="001C41C4">
        <w:rPr>
          <w:rFonts w:cs="Times New Roman"/>
          <w:color w:val="000000" w:themeColor="text1"/>
          <w:szCs w:val="28"/>
        </w:rPr>
        <w:t>4</w:t>
      </w:r>
      <w:r w:rsidRPr="001C41C4">
        <w:rPr>
          <w:rFonts w:cs="Times New Roman"/>
          <w:color w:val="000000" w:themeColor="text1"/>
          <w:szCs w:val="28"/>
        </w:rPr>
        <w:t>.</w:t>
      </w:r>
      <w:r w:rsidR="00C11797" w:rsidRPr="001C41C4">
        <w:rPr>
          <w:rFonts w:cs="Times New Roman"/>
          <w:color w:val="000000" w:themeColor="text1"/>
          <w:szCs w:val="28"/>
        </w:rPr>
        <w:t xml:space="preserve"> Cách thức gửi yêu cầu trợ giúp pháp lý…………………………</w:t>
      </w:r>
      <w:r w:rsidR="006258E0" w:rsidRPr="006258E0">
        <w:rPr>
          <w:rFonts w:cs="Times New Roman"/>
          <w:color w:val="000000" w:themeColor="text1"/>
          <w:szCs w:val="28"/>
        </w:rPr>
        <w:t xml:space="preserve"> </w:t>
      </w:r>
      <w:proofErr w:type="gramStart"/>
      <w:r w:rsidR="005756DD">
        <w:rPr>
          <w:rFonts w:cs="Times New Roman"/>
          <w:color w:val="000000" w:themeColor="text1"/>
          <w:szCs w:val="28"/>
        </w:rPr>
        <w:t>….</w:t>
      </w:r>
      <w:r w:rsidR="003811DA">
        <w:rPr>
          <w:rFonts w:cs="Times New Roman"/>
          <w:color w:val="000000" w:themeColor="text1"/>
          <w:szCs w:val="28"/>
        </w:rPr>
        <w:t>Trang</w:t>
      </w:r>
      <w:proofErr w:type="gramEnd"/>
      <w:r w:rsidR="003811DA">
        <w:rPr>
          <w:rFonts w:cs="Times New Roman"/>
          <w:color w:val="000000" w:themeColor="text1"/>
          <w:szCs w:val="28"/>
        </w:rPr>
        <w:t xml:space="preserve"> 21</w:t>
      </w:r>
    </w:p>
    <w:p w14:paraId="02C16F8F" w14:textId="2FFCEAE2" w:rsidR="00F853DE" w:rsidRPr="007A48C7" w:rsidRDefault="00F853DE" w:rsidP="00C227E9">
      <w:pPr>
        <w:tabs>
          <w:tab w:val="left" w:pos="567"/>
        </w:tabs>
        <w:spacing w:after="120" w:line="300" w:lineRule="exact"/>
        <w:jc w:val="both"/>
        <w:rPr>
          <w:rFonts w:cs="Times New Roman"/>
          <w:color w:val="000000" w:themeColor="text1"/>
          <w:szCs w:val="28"/>
        </w:rPr>
      </w:pPr>
      <w:r w:rsidRPr="001C41C4">
        <w:rPr>
          <w:rFonts w:cs="Times New Roman"/>
          <w:color w:val="000000" w:themeColor="text1"/>
          <w:szCs w:val="28"/>
        </w:rPr>
        <w:t>5.</w:t>
      </w:r>
      <w:r w:rsidR="005E44BB" w:rsidRPr="001C41C4">
        <w:rPr>
          <w:rFonts w:cs="Times New Roman"/>
          <w:color w:val="000000" w:themeColor="text1"/>
          <w:szCs w:val="28"/>
        </w:rPr>
        <w:t>5</w:t>
      </w:r>
      <w:r w:rsidR="001034BB" w:rsidRPr="007A48C7">
        <w:rPr>
          <w:rFonts w:cs="Times New Roman"/>
          <w:color w:val="000000" w:themeColor="text1"/>
          <w:szCs w:val="28"/>
        </w:rPr>
        <w:t>.</w:t>
      </w:r>
      <w:r w:rsidRPr="007A48C7">
        <w:rPr>
          <w:rFonts w:cs="Times New Roman"/>
          <w:color w:val="000000" w:themeColor="text1"/>
          <w:szCs w:val="28"/>
        </w:rPr>
        <w:t xml:space="preserve"> Địa điểm tiếp nhận yêu cầu trợ giúp pháp lý……………………</w:t>
      </w:r>
      <w:proofErr w:type="gramStart"/>
      <w:r w:rsidRPr="007A48C7">
        <w:rPr>
          <w:rFonts w:cs="Times New Roman"/>
          <w:color w:val="000000" w:themeColor="text1"/>
          <w:szCs w:val="28"/>
        </w:rPr>
        <w:t>…</w:t>
      </w:r>
      <w:r w:rsidR="006258E0" w:rsidRPr="007A48C7">
        <w:rPr>
          <w:rFonts w:cs="Times New Roman"/>
          <w:color w:val="000000" w:themeColor="text1"/>
          <w:szCs w:val="28"/>
        </w:rPr>
        <w:t xml:space="preserve"> </w:t>
      </w:r>
      <w:r w:rsidR="005756DD" w:rsidRPr="007A48C7">
        <w:rPr>
          <w:rFonts w:cs="Times New Roman"/>
          <w:color w:val="000000" w:themeColor="text1"/>
          <w:szCs w:val="28"/>
        </w:rPr>
        <w:t>.</w:t>
      </w:r>
      <w:r w:rsidR="003811DA">
        <w:rPr>
          <w:rFonts w:cs="Times New Roman"/>
          <w:color w:val="000000" w:themeColor="text1"/>
          <w:szCs w:val="28"/>
        </w:rPr>
        <w:t>Trang</w:t>
      </w:r>
      <w:proofErr w:type="gramEnd"/>
      <w:r w:rsidR="003811DA">
        <w:rPr>
          <w:rFonts w:cs="Times New Roman"/>
          <w:color w:val="000000" w:themeColor="text1"/>
          <w:szCs w:val="28"/>
        </w:rPr>
        <w:t xml:space="preserve"> 22</w:t>
      </w:r>
    </w:p>
    <w:p w14:paraId="051809E9" w14:textId="66A53CC3" w:rsidR="00C11797" w:rsidRPr="00E17C2B" w:rsidRDefault="001034BB" w:rsidP="00E17C2B">
      <w:pPr>
        <w:spacing w:after="120" w:line="400" w:lineRule="exact"/>
        <w:jc w:val="both"/>
        <w:rPr>
          <w:rFonts w:cs="Times New Roman"/>
          <w:b/>
          <w:color w:val="FF0000"/>
          <w:szCs w:val="28"/>
        </w:rPr>
      </w:pPr>
      <w:r w:rsidRPr="007A48C7">
        <w:rPr>
          <w:rFonts w:cs="Times New Roman"/>
          <w:b/>
          <w:color w:val="000000" w:themeColor="text1"/>
          <w:szCs w:val="28"/>
        </w:rPr>
        <w:t>6</w:t>
      </w:r>
      <w:r w:rsidR="00C11797" w:rsidRPr="007A48C7">
        <w:rPr>
          <w:rFonts w:cs="Times New Roman"/>
          <w:b/>
          <w:color w:val="000000" w:themeColor="text1"/>
          <w:szCs w:val="28"/>
        </w:rPr>
        <w:t xml:space="preserve">. </w:t>
      </w:r>
      <w:r w:rsidR="002A7BD5" w:rsidRPr="0001326E">
        <w:rPr>
          <w:rFonts w:cs="Times New Roman"/>
          <w:b/>
          <w:color w:val="000000" w:themeColor="text1"/>
          <w:szCs w:val="28"/>
        </w:rPr>
        <w:t>Giới thiệu đến tổ chức thực hiện trợ giúp pháp lý</w:t>
      </w:r>
      <w:r w:rsidR="00A83575" w:rsidRPr="007A48C7">
        <w:rPr>
          <w:rFonts w:cs="Times New Roman"/>
          <w:color w:val="000000" w:themeColor="text1"/>
          <w:szCs w:val="28"/>
        </w:rPr>
        <w:t>…………………</w:t>
      </w:r>
      <w:r w:rsidR="006258E0" w:rsidRPr="007A48C7">
        <w:rPr>
          <w:rFonts w:cs="Times New Roman"/>
          <w:color w:val="000000" w:themeColor="text1"/>
          <w:szCs w:val="28"/>
        </w:rPr>
        <w:t xml:space="preserve"> </w:t>
      </w:r>
      <w:r w:rsidR="003811DA">
        <w:rPr>
          <w:rFonts w:cs="Times New Roman"/>
          <w:color w:val="000000" w:themeColor="text1"/>
          <w:szCs w:val="28"/>
        </w:rPr>
        <w:t>Trang 22</w:t>
      </w:r>
    </w:p>
    <w:p w14:paraId="51D6BAD1" w14:textId="1AC8B6F0" w:rsidR="00C11797" w:rsidRPr="001C41C4" w:rsidRDefault="001034BB" w:rsidP="00C227E9">
      <w:pPr>
        <w:tabs>
          <w:tab w:val="left" w:pos="567"/>
        </w:tabs>
        <w:spacing w:after="120" w:line="300" w:lineRule="exact"/>
        <w:jc w:val="both"/>
        <w:rPr>
          <w:rFonts w:cs="Times New Roman"/>
          <w:color w:val="000000" w:themeColor="text1"/>
          <w:szCs w:val="28"/>
        </w:rPr>
      </w:pPr>
      <w:r w:rsidRPr="001C41C4">
        <w:rPr>
          <w:rFonts w:cs="Times New Roman"/>
          <w:color w:val="000000" w:themeColor="text1"/>
          <w:szCs w:val="28"/>
        </w:rPr>
        <w:t>6.</w:t>
      </w:r>
      <w:r w:rsidR="00C11797" w:rsidRPr="001C41C4">
        <w:rPr>
          <w:rFonts w:cs="Times New Roman"/>
          <w:color w:val="000000" w:themeColor="text1"/>
          <w:szCs w:val="28"/>
        </w:rPr>
        <w:t xml:space="preserve">1. </w:t>
      </w:r>
      <w:r w:rsidR="002A7BD5" w:rsidRPr="001C41C4">
        <w:rPr>
          <w:rFonts w:cs="Times New Roman"/>
          <w:color w:val="000000" w:themeColor="text1"/>
          <w:szCs w:val="28"/>
        </w:rPr>
        <w:t>T</w:t>
      </w:r>
      <w:r w:rsidR="00C11797" w:rsidRPr="001C41C4">
        <w:rPr>
          <w:rFonts w:cs="Times New Roman"/>
          <w:color w:val="000000" w:themeColor="text1"/>
          <w:szCs w:val="28"/>
        </w:rPr>
        <w:t>ổ chức thực hiện trợ giúp pháp lý…………………………</w:t>
      </w:r>
      <w:r w:rsidR="008F1A4F" w:rsidRPr="001C41C4">
        <w:rPr>
          <w:rFonts w:cs="Times New Roman"/>
          <w:color w:val="000000" w:themeColor="text1"/>
          <w:szCs w:val="28"/>
        </w:rPr>
        <w:t>………</w:t>
      </w:r>
      <w:r w:rsidR="006258E0" w:rsidRPr="006258E0">
        <w:rPr>
          <w:rFonts w:cs="Times New Roman"/>
          <w:color w:val="000000" w:themeColor="text1"/>
          <w:szCs w:val="28"/>
        </w:rPr>
        <w:t xml:space="preserve"> </w:t>
      </w:r>
      <w:r w:rsidR="003811DA">
        <w:rPr>
          <w:rFonts w:cs="Times New Roman"/>
          <w:color w:val="000000" w:themeColor="text1"/>
          <w:szCs w:val="28"/>
        </w:rPr>
        <w:t>Trang 22</w:t>
      </w:r>
    </w:p>
    <w:p w14:paraId="5B51F4F3" w14:textId="1C9D86F3" w:rsidR="00F235F0" w:rsidRPr="001C41C4" w:rsidRDefault="001034BB" w:rsidP="00C227E9">
      <w:pPr>
        <w:tabs>
          <w:tab w:val="left" w:pos="567"/>
        </w:tabs>
        <w:spacing w:after="120" w:line="300" w:lineRule="exact"/>
        <w:jc w:val="both"/>
        <w:rPr>
          <w:rFonts w:cs="Times New Roman"/>
          <w:color w:val="000000" w:themeColor="text1"/>
          <w:szCs w:val="28"/>
        </w:rPr>
      </w:pPr>
      <w:r w:rsidRPr="001C41C4">
        <w:rPr>
          <w:rFonts w:cs="Times New Roman"/>
          <w:color w:val="000000" w:themeColor="text1"/>
          <w:szCs w:val="28"/>
        </w:rPr>
        <w:t>6.</w:t>
      </w:r>
      <w:r w:rsidR="00C11797" w:rsidRPr="001C41C4">
        <w:rPr>
          <w:rFonts w:cs="Times New Roman"/>
          <w:color w:val="000000" w:themeColor="text1"/>
          <w:szCs w:val="28"/>
        </w:rPr>
        <w:t>2. Thông báo cho tổ chức trợ giúp pháp lý……………………………</w:t>
      </w:r>
      <w:r w:rsidR="006258E0" w:rsidRPr="006258E0">
        <w:rPr>
          <w:rFonts w:cs="Times New Roman"/>
          <w:color w:val="000000" w:themeColor="text1"/>
          <w:szCs w:val="28"/>
        </w:rPr>
        <w:t xml:space="preserve"> </w:t>
      </w:r>
      <w:r w:rsidR="003811DA">
        <w:rPr>
          <w:rFonts w:cs="Times New Roman"/>
          <w:color w:val="000000" w:themeColor="text1"/>
          <w:szCs w:val="28"/>
        </w:rPr>
        <w:t>Trang 23</w:t>
      </w:r>
    </w:p>
    <w:p w14:paraId="722EFD3E" w14:textId="3354336F" w:rsidR="00F235F0" w:rsidRPr="001C41C4" w:rsidRDefault="002B6EA0" w:rsidP="00C227E9">
      <w:pPr>
        <w:spacing w:after="120" w:line="300" w:lineRule="exact"/>
        <w:jc w:val="both"/>
        <w:rPr>
          <w:rFonts w:cs="Times New Roman"/>
          <w:b/>
          <w:color w:val="000000" w:themeColor="text1"/>
          <w:szCs w:val="28"/>
        </w:rPr>
      </w:pPr>
      <w:r w:rsidRPr="001C41C4">
        <w:rPr>
          <w:rFonts w:cs="Times New Roman"/>
          <w:b/>
          <w:color w:val="000000" w:themeColor="text1"/>
          <w:szCs w:val="28"/>
        </w:rPr>
        <w:t>PHẦN</w:t>
      </w:r>
      <w:r w:rsidR="00F235F0" w:rsidRPr="001C41C4">
        <w:rPr>
          <w:rFonts w:cs="Times New Roman"/>
          <w:b/>
          <w:color w:val="000000" w:themeColor="text1"/>
          <w:szCs w:val="28"/>
        </w:rPr>
        <w:t xml:space="preserve"> II. </w:t>
      </w:r>
      <w:r w:rsidR="009D2EC7" w:rsidRPr="001C41C4">
        <w:rPr>
          <w:rFonts w:cs="Times New Roman"/>
          <w:b/>
          <w:color w:val="000000" w:themeColor="text1"/>
          <w:szCs w:val="28"/>
        </w:rPr>
        <w:t xml:space="preserve">THÔNG TIN THAM KHẢO </w:t>
      </w:r>
      <w:r w:rsidR="00F235F0" w:rsidRPr="001C41C4">
        <w:rPr>
          <w:rFonts w:cs="Times New Roman"/>
          <w:b/>
          <w:color w:val="000000" w:themeColor="text1"/>
          <w:szCs w:val="28"/>
        </w:rPr>
        <w:t xml:space="preserve">VỀ TRỢ GIÚP PHÁP </w:t>
      </w:r>
      <w:proofErr w:type="gramStart"/>
      <w:r w:rsidR="00F235F0" w:rsidRPr="001C41C4">
        <w:rPr>
          <w:rFonts w:cs="Times New Roman"/>
          <w:b/>
          <w:color w:val="000000" w:themeColor="text1"/>
          <w:szCs w:val="28"/>
        </w:rPr>
        <w:t>LÝ</w:t>
      </w:r>
      <w:r w:rsidR="006258E0">
        <w:rPr>
          <w:rFonts w:cs="Times New Roman"/>
          <w:color w:val="000000" w:themeColor="text1"/>
          <w:szCs w:val="28"/>
        </w:rPr>
        <w:t>..</w:t>
      </w:r>
      <w:proofErr w:type="gramEnd"/>
      <w:r w:rsidR="006258E0" w:rsidRPr="006258E0">
        <w:rPr>
          <w:rFonts w:cs="Times New Roman"/>
          <w:color w:val="000000" w:themeColor="text1"/>
          <w:szCs w:val="28"/>
        </w:rPr>
        <w:t xml:space="preserve"> </w:t>
      </w:r>
      <w:r w:rsidR="006258E0">
        <w:rPr>
          <w:rFonts w:cs="Times New Roman"/>
          <w:color w:val="000000" w:themeColor="text1"/>
          <w:szCs w:val="28"/>
        </w:rPr>
        <w:t>Trang 2</w:t>
      </w:r>
      <w:r w:rsidR="003811DA">
        <w:rPr>
          <w:rFonts w:cs="Times New Roman"/>
          <w:color w:val="000000" w:themeColor="text1"/>
          <w:szCs w:val="28"/>
        </w:rPr>
        <w:t>4</w:t>
      </w:r>
    </w:p>
    <w:p w14:paraId="0FB6341B" w14:textId="12D20B16" w:rsidR="00F235F0" w:rsidRPr="001C41C4" w:rsidRDefault="006F4552" w:rsidP="00C227E9">
      <w:pPr>
        <w:tabs>
          <w:tab w:val="left" w:pos="284"/>
        </w:tabs>
        <w:spacing w:after="120" w:line="300" w:lineRule="exact"/>
        <w:jc w:val="both"/>
        <w:rPr>
          <w:rFonts w:cs="Times New Roman"/>
          <w:color w:val="000000" w:themeColor="text1"/>
          <w:szCs w:val="28"/>
        </w:rPr>
      </w:pPr>
      <w:r w:rsidRPr="001C41C4">
        <w:rPr>
          <w:rFonts w:cs="Times New Roman"/>
          <w:color w:val="000000" w:themeColor="text1"/>
          <w:szCs w:val="28"/>
        </w:rPr>
        <w:t>1</w:t>
      </w:r>
      <w:r w:rsidR="00F235F0" w:rsidRPr="001C41C4">
        <w:rPr>
          <w:rFonts w:cs="Times New Roman"/>
          <w:color w:val="000000" w:themeColor="text1"/>
          <w:szCs w:val="28"/>
        </w:rPr>
        <w:t>.</w:t>
      </w:r>
      <w:r w:rsidR="00F235F0" w:rsidRPr="001C41C4">
        <w:rPr>
          <w:rFonts w:cs="Times New Roman"/>
          <w:color w:val="000000" w:themeColor="text1"/>
          <w:szCs w:val="28"/>
        </w:rPr>
        <w:tab/>
      </w:r>
      <w:r w:rsidR="004E44D0" w:rsidRPr="001C41C4">
        <w:rPr>
          <w:rFonts w:cs="Times New Roman"/>
          <w:color w:val="000000" w:themeColor="text1"/>
          <w:szCs w:val="28"/>
        </w:rPr>
        <w:t>N</w:t>
      </w:r>
      <w:r w:rsidR="00F235F0" w:rsidRPr="001C41C4">
        <w:rPr>
          <w:rFonts w:cs="Times New Roman"/>
          <w:color w:val="000000" w:themeColor="text1"/>
          <w:szCs w:val="28"/>
        </w:rPr>
        <w:t>gười thực hiện trợ giúp pháp lý</w:t>
      </w:r>
      <w:r w:rsidR="002B6EA0" w:rsidRPr="001C41C4">
        <w:rPr>
          <w:rFonts w:cs="Times New Roman"/>
          <w:color w:val="000000" w:themeColor="text1"/>
          <w:szCs w:val="28"/>
        </w:rPr>
        <w:t>………………</w:t>
      </w:r>
      <w:r w:rsidR="006064D9" w:rsidRPr="001C41C4">
        <w:rPr>
          <w:rFonts w:cs="Times New Roman"/>
          <w:color w:val="000000" w:themeColor="text1"/>
          <w:szCs w:val="28"/>
        </w:rPr>
        <w:t>………</w:t>
      </w:r>
      <w:r w:rsidR="00DB3F3C" w:rsidRPr="001C41C4">
        <w:rPr>
          <w:rFonts w:cs="Times New Roman"/>
          <w:color w:val="000000" w:themeColor="text1"/>
          <w:szCs w:val="28"/>
        </w:rPr>
        <w:t>………</w:t>
      </w:r>
      <w:r w:rsidR="00841C69" w:rsidRPr="001C41C4">
        <w:rPr>
          <w:rFonts w:cs="Times New Roman"/>
          <w:color w:val="000000" w:themeColor="text1"/>
          <w:szCs w:val="28"/>
        </w:rPr>
        <w:t>…</w:t>
      </w:r>
      <w:proofErr w:type="gramStart"/>
      <w:r w:rsidR="00841C69" w:rsidRPr="001C41C4">
        <w:rPr>
          <w:rFonts w:cs="Times New Roman"/>
          <w:color w:val="000000" w:themeColor="text1"/>
          <w:szCs w:val="28"/>
        </w:rPr>
        <w:t>…</w:t>
      </w:r>
      <w:r w:rsidR="006258E0" w:rsidRPr="006258E0">
        <w:rPr>
          <w:rFonts w:cs="Times New Roman"/>
          <w:color w:val="000000" w:themeColor="text1"/>
          <w:szCs w:val="28"/>
        </w:rPr>
        <w:t xml:space="preserve"> </w:t>
      </w:r>
      <w:r w:rsidR="005756DD">
        <w:rPr>
          <w:rFonts w:cs="Times New Roman"/>
          <w:color w:val="000000" w:themeColor="text1"/>
          <w:szCs w:val="28"/>
        </w:rPr>
        <w:t>.</w:t>
      </w:r>
      <w:r w:rsidR="006258E0">
        <w:rPr>
          <w:rFonts w:cs="Times New Roman"/>
          <w:color w:val="000000" w:themeColor="text1"/>
          <w:szCs w:val="28"/>
        </w:rPr>
        <w:t>Trang</w:t>
      </w:r>
      <w:proofErr w:type="gramEnd"/>
      <w:r w:rsidR="006258E0">
        <w:rPr>
          <w:rFonts w:cs="Times New Roman"/>
          <w:color w:val="000000" w:themeColor="text1"/>
          <w:szCs w:val="28"/>
        </w:rPr>
        <w:t xml:space="preserve"> 2</w:t>
      </w:r>
      <w:r w:rsidR="003811DA">
        <w:rPr>
          <w:rFonts w:cs="Times New Roman"/>
          <w:color w:val="000000" w:themeColor="text1"/>
          <w:szCs w:val="28"/>
        </w:rPr>
        <w:t>4</w:t>
      </w:r>
    </w:p>
    <w:p w14:paraId="5BF99798" w14:textId="0370AEB6" w:rsidR="00F235F0" w:rsidRPr="001C41C4" w:rsidRDefault="006F4552" w:rsidP="00C227E9">
      <w:pPr>
        <w:spacing w:after="120" w:line="300" w:lineRule="exact"/>
        <w:jc w:val="both"/>
        <w:rPr>
          <w:rFonts w:cs="Times New Roman"/>
          <w:color w:val="000000" w:themeColor="text1"/>
          <w:szCs w:val="28"/>
        </w:rPr>
      </w:pPr>
      <w:r w:rsidRPr="001C41C4">
        <w:rPr>
          <w:rFonts w:cs="Times New Roman"/>
          <w:color w:val="000000" w:themeColor="text1"/>
          <w:szCs w:val="28"/>
        </w:rPr>
        <w:t>2</w:t>
      </w:r>
      <w:r w:rsidR="00F235F0" w:rsidRPr="001C41C4">
        <w:rPr>
          <w:rFonts w:cs="Times New Roman"/>
          <w:color w:val="000000" w:themeColor="text1"/>
          <w:szCs w:val="28"/>
        </w:rPr>
        <w:t>.</w:t>
      </w:r>
      <w:r w:rsidR="004E44D0" w:rsidRPr="001C41C4">
        <w:rPr>
          <w:rFonts w:cs="Times New Roman"/>
          <w:color w:val="000000" w:themeColor="text1"/>
          <w:szCs w:val="28"/>
        </w:rPr>
        <w:t xml:space="preserve"> </w:t>
      </w:r>
      <w:r w:rsidR="00892CCE" w:rsidRPr="00E17C2B">
        <w:rPr>
          <w:rFonts w:cs="Times New Roman"/>
          <w:color w:val="000000" w:themeColor="text1"/>
          <w:spacing w:val="-6"/>
          <w:szCs w:val="28"/>
        </w:rPr>
        <w:t>Vụ việc của người được trợ giúp pháp lý thụ lý trong trường hợp nào</w:t>
      </w:r>
      <w:proofErr w:type="gramStart"/>
      <w:r w:rsidR="00892CCE" w:rsidRPr="001C41C4">
        <w:rPr>
          <w:rFonts w:cs="Times New Roman"/>
          <w:color w:val="000000" w:themeColor="text1"/>
          <w:szCs w:val="28"/>
        </w:rPr>
        <w:t>…</w:t>
      </w:r>
      <w:r w:rsidR="006258E0" w:rsidRPr="006258E0">
        <w:rPr>
          <w:rFonts w:cs="Times New Roman"/>
          <w:color w:val="000000" w:themeColor="text1"/>
          <w:szCs w:val="28"/>
        </w:rPr>
        <w:t xml:space="preserve"> </w:t>
      </w:r>
      <w:r w:rsidR="005756DD">
        <w:rPr>
          <w:rFonts w:cs="Times New Roman"/>
          <w:color w:val="000000" w:themeColor="text1"/>
          <w:szCs w:val="28"/>
        </w:rPr>
        <w:t>.</w:t>
      </w:r>
      <w:r w:rsidR="006258E0">
        <w:rPr>
          <w:rFonts w:cs="Times New Roman"/>
          <w:color w:val="000000" w:themeColor="text1"/>
          <w:szCs w:val="28"/>
        </w:rPr>
        <w:t>Trang</w:t>
      </w:r>
      <w:proofErr w:type="gramEnd"/>
      <w:r w:rsidR="006258E0">
        <w:rPr>
          <w:rFonts w:cs="Times New Roman"/>
          <w:color w:val="000000" w:themeColor="text1"/>
          <w:szCs w:val="28"/>
        </w:rPr>
        <w:t xml:space="preserve"> 2</w:t>
      </w:r>
      <w:r w:rsidR="003811DA">
        <w:rPr>
          <w:rFonts w:cs="Times New Roman"/>
          <w:color w:val="000000" w:themeColor="text1"/>
          <w:szCs w:val="28"/>
        </w:rPr>
        <w:t>4</w:t>
      </w:r>
    </w:p>
    <w:p w14:paraId="11398D5F" w14:textId="12D0325C" w:rsidR="00F235F0" w:rsidRPr="001C41C4" w:rsidRDefault="00F235F0" w:rsidP="00E50EE6">
      <w:pPr>
        <w:tabs>
          <w:tab w:val="left" w:pos="284"/>
          <w:tab w:val="left" w:pos="8080"/>
        </w:tabs>
        <w:spacing w:after="120" w:line="300" w:lineRule="exact"/>
        <w:jc w:val="both"/>
        <w:rPr>
          <w:rFonts w:cs="Times New Roman"/>
          <w:color w:val="000000" w:themeColor="text1"/>
          <w:szCs w:val="28"/>
        </w:rPr>
      </w:pPr>
      <w:r w:rsidRPr="001C41C4">
        <w:rPr>
          <w:rFonts w:cs="Times New Roman"/>
          <w:color w:val="000000" w:themeColor="text1"/>
          <w:szCs w:val="28"/>
        </w:rPr>
        <w:t>3.</w:t>
      </w:r>
      <w:r w:rsidRPr="001C41C4">
        <w:rPr>
          <w:rFonts w:cs="Times New Roman"/>
          <w:color w:val="000000" w:themeColor="text1"/>
          <w:szCs w:val="28"/>
        </w:rPr>
        <w:tab/>
      </w:r>
      <w:r w:rsidR="00892CCE" w:rsidRPr="001C41C4">
        <w:rPr>
          <w:rFonts w:cs="Times New Roman"/>
          <w:color w:val="000000" w:themeColor="text1"/>
          <w:szCs w:val="28"/>
        </w:rPr>
        <w:t>Khi nào</w:t>
      </w:r>
      <w:r w:rsidRPr="001C41C4">
        <w:rPr>
          <w:rFonts w:cs="Times New Roman"/>
          <w:color w:val="000000" w:themeColor="text1"/>
          <w:szCs w:val="28"/>
        </w:rPr>
        <w:t xml:space="preserve"> yêu cầu trợ giúp pháp lý</w:t>
      </w:r>
      <w:r w:rsidR="00892CCE" w:rsidRPr="001C41C4">
        <w:rPr>
          <w:rFonts w:cs="Times New Roman"/>
          <w:color w:val="000000" w:themeColor="text1"/>
          <w:szCs w:val="28"/>
        </w:rPr>
        <w:t xml:space="preserve"> bị từ chối thụ lý</w:t>
      </w:r>
      <w:r w:rsidR="006064D9" w:rsidRPr="001C41C4">
        <w:rPr>
          <w:rFonts w:cs="Times New Roman"/>
          <w:color w:val="000000" w:themeColor="text1"/>
          <w:szCs w:val="28"/>
        </w:rPr>
        <w:t>…</w:t>
      </w:r>
      <w:r w:rsidR="00841C69" w:rsidRPr="001C41C4">
        <w:rPr>
          <w:rFonts w:cs="Times New Roman"/>
          <w:color w:val="000000" w:themeColor="text1"/>
          <w:szCs w:val="28"/>
        </w:rPr>
        <w:t>…</w:t>
      </w:r>
      <w:r w:rsidR="006064D9" w:rsidRPr="001C41C4">
        <w:rPr>
          <w:rFonts w:cs="Times New Roman"/>
          <w:color w:val="000000" w:themeColor="text1"/>
          <w:szCs w:val="28"/>
        </w:rPr>
        <w:t>……</w:t>
      </w:r>
      <w:r w:rsidR="005756DD">
        <w:rPr>
          <w:rFonts w:cs="Times New Roman"/>
          <w:color w:val="000000" w:themeColor="text1"/>
          <w:szCs w:val="28"/>
        </w:rPr>
        <w:t>………</w:t>
      </w:r>
      <w:r w:rsidR="00E50EE6">
        <w:rPr>
          <w:rFonts w:cs="Times New Roman"/>
          <w:color w:val="000000" w:themeColor="text1"/>
          <w:szCs w:val="28"/>
        </w:rPr>
        <w:t>…</w:t>
      </w:r>
      <w:r w:rsidR="005756DD">
        <w:rPr>
          <w:rFonts w:cs="Times New Roman"/>
          <w:color w:val="000000" w:themeColor="text1"/>
          <w:szCs w:val="28"/>
        </w:rPr>
        <w:t>Trang 2</w:t>
      </w:r>
      <w:r w:rsidR="003811DA">
        <w:rPr>
          <w:rFonts w:cs="Times New Roman"/>
          <w:color w:val="000000" w:themeColor="text1"/>
          <w:szCs w:val="28"/>
        </w:rPr>
        <w:t>5</w:t>
      </w:r>
    </w:p>
    <w:p w14:paraId="67F11F3F" w14:textId="1453EC03" w:rsidR="00F235F0" w:rsidRPr="001C41C4" w:rsidRDefault="002B6EA0" w:rsidP="00C227E9">
      <w:pPr>
        <w:spacing w:after="120" w:line="300" w:lineRule="exact"/>
        <w:jc w:val="both"/>
        <w:rPr>
          <w:rFonts w:cs="Times New Roman"/>
          <w:b/>
          <w:color w:val="000000" w:themeColor="text1"/>
          <w:szCs w:val="28"/>
        </w:rPr>
      </w:pPr>
      <w:r w:rsidRPr="001C41C4">
        <w:rPr>
          <w:rFonts w:cs="Times New Roman"/>
          <w:b/>
          <w:color w:val="000000" w:themeColor="text1"/>
          <w:szCs w:val="28"/>
        </w:rPr>
        <w:t>PHẦN</w:t>
      </w:r>
      <w:r w:rsidR="00F235F0" w:rsidRPr="001C41C4">
        <w:rPr>
          <w:rFonts w:cs="Times New Roman"/>
          <w:b/>
          <w:color w:val="000000" w:themeColor="text1"/>
          <w:szCs w:val="28"/>
        </w:rPr>
        <w:t xml:space="preserve"> III. MỘT SỐ THÔNG TIN THAM KHẢO </w:t>
      </w:r>
      <w:r w:rsidR="0088289F" w:rsidRPr="001C41C4">
        <w:rPr>
          <w:rFonts w:cs="Times New Roman"/>
          <w:b/>
          <w:color w:val="000000" w:themeColor="text1"/>
          <w:szCs w:val="28"/>
        </w:rPr>
        <w:t>VỀ KỸ NĂNG THÔNG TIN, GIỚI THIỆU VỀ TRỢ GIÚP PHÁP LÝ</w:t>
      </w:r>
      <w:r w:rsidR="00A83575" w:rsidRPr="001C41C4">
        <w:rPr>
          <w:rFonts w:cs="Times New Roman"/>
          <w:color w:val="000000" w:themeColor="text1"/>
          <w:szCs w:val="28"/>
        </w:rPr>
        <w:t>……………………</w:t>
      </w:r>
      <w:proofErr w:type="gramStart"/>
      <w:r w:rsidR="005756DD">
        <w:rPr>
          <w:rFonts w:cs="Times New Roman"/>
          <w:color w:val="000000" w:themeColor="text1"/>
          <w:szCs w:val="28"/>
        </w:rPr>
        <w:t>….</w:t>
      </w:r>
      <w:r w:rsidR="006258E0">
        <w:rPr>
          <w:rFonts w:cs="Times New Roman"/>
          <w:color w:val="000000" w:themeColor="text1"/>
          <w:szCs w:val="28"/>
        </w:rPr>
        <w:t>Trang</w:t>
      </w:r>
      <w:proofErr w:type="gramEnd"/>
      <w:r w:rsidR="006258E0">
        <w:rPr>
          <w:rFonts w:cs="Times New Roman"/>
          <w:color w:val="000000" w:themeColor="text1"/>
          <w:szCs w:val="28"/>
        </w:rPr>
        <w:t xml:space="preserve"> 2</w:t>
      </w:r>
      <w:r w:rsidR="003811DA">
        <w:rPr>
          <w:rFonts w:cs="Times New Roman"/>
          <w:color w:val="000000" w:themeColor="text1"/>
          <w:szCs w:val="28"/>
        </w:rPr>
        <w:t>6</w:t>
      </w:r>
    </w:p>
    <w:p w14:paraId="3DAEF62F" w14:textId="71829C21" w:rsidR="00F235F0" w:rsidRPr="001C41C4" w:rsidRDefault="000D71E4" w:rsidP="00C227E9">
      <w:pPr>
        <w:tabs>
          <w:tab w:val="left" w:pos="284"/>
        </w:tabs>
        <w:spacing w:after="120" w:line="300" w:lineRule="exact"/>
        <w:jc w:val="both"/>
        <w:rPr>
          <w:rFonts w:cs="Times New Roman"/>
          <w:color w:val="000000" w:themeColor="text1"/>
          <w:szCs w:val="28"/>
        </w:rPr>
      </w:pPr>
      <w:r w:rsidRPr="001C41C4">
        <w:rPr>
          <w:rFonts w:cs="Times New Roman"/>
          <w:color w:val="000000" w:themeColor="text1"/>
          <w:szCs w:val="28"/>
        </w:rPr>
        <w:t>1</w:t>
      </w:r>
      <w:r w:rsidR="00AF4DA6" w:rsidRPr="001C41C4">
        <w:rPr>
          <w:rFonts w:cs="Times New Roman"/>
          <w:color w:val="000000" w:themeColor="text1"/>
          <w:szCs w:val="28"/>
        </w:rPr>
        <w:t xml:space="preserve">. </w:t>
      </w:r>
      <w:r w:rsidR="001B3DC3" w:rsidRPr="001C41C4">
        <w:rPr>
          <w:rFonts w:cs="Times New Roman"/>
          <w:color w:val="000000" w:themeColor="text1"/>
          <w:szCs w:val="28"/>
        </w:rPr>
        <w:t>Kỹ năng</w:t>
      </w:r>
      <w:r w:rsidR="00253A1A" w:rsidRPr="001C41C4">
        <w:rPr>
          <w:rFonts w:cs="Times New Roman"/>
          <w:color w:val="000000" w:themeColor="text1"/>
          <w:szCs w:val="28"/>
        </w:rPr>
        <w:t xml:space="preserve"> xây dựng tài liệu……………</w:t>
      </w:r>
      <w:r w:rsidR="006258E0">
        <w:rPr>
          <w:rFonts w:cs="Times New Roman"/>
          <w:color w:val="000000" w:themeColor="text1"/>
          <w:szCs w:val="28"/>
        </w:rPr>
        <w:t>…………………………</w:t>
      </w:r>
      <w:proofErr w:type="gramStart"/>
      <w:r w:rsidR="006258E0">
        <w:rPr>
          <w:rFonts w:cs="Times New Roman"/>
          <w:color w:val="000000" w:themeColor="text1"/>
          <w:szCs w:val="28"/>
        </w:rPr>
        <w:t>…..</w:t>
      </w:r>
      <w:proofErr w:type="gramEnd"/>
      <w:r w:rsidR="006258E0" w:rsidRPr="006258E0">
        <w:rPr>
          <w:rFonts w:cs="Times New Roman"/>
          <w:color w:val="000000" w:themeColor="text1"/>
          <w:szCs w:val="28"/>
        </w:rPr>
        <w:t xml:space="preserve"> </w:t>
      </w:r>
      <w:r w:rsidR="005756DD">
        <w:rPr>
          <w:rFonts w:cs="Times New Roman"/>
          <w:color w:val="000000" w:themeColor="text1"/>
          <w:szCs w:val="28"/>
        </w:rPr>
        <w:t>…</w:t>
      </w:r>
      <w:r w:rsidR="006258E0">
        <w:rPr>
          <w:rFonts w:cs="Times New Roman"/>
          <w:color w:val="000000" w:themeColor="text1"/>
          <w:szCs w:val="28"/>
        </w:rPr>
        <w:t>Trang 2</w:t>
      </w:r>
      <w:r w:rsidR="003811DA">
        <w:rPr>
          <w:rFonts w:cs="Times New Roman"/>
          <w:color w:val="000000" w:themeColor="text1"/>
          <w:szCs w:val="28"/>
        </w:rPr>
        <w:t>6</w:t>
      </w:r>
    </w:p>
    <w:p w14:paraId="5236B13D" w14:textId="77777777" w:rsidR="00BB0F68" w:rsidRDefault="000D71E4" w:rsidP="00C227E9">
      <w:pPr>
        <w:spacing w:after="120" w:line="300" w:lineRule="exact"/>
        <w:jc w:val="both"/>
        <w:rPr>
          <w:rFonts w:cs="Times New Roman"/>
          <w:color w:val="000000" w:themeColor="text1"/>
          <w:szCs w:val="28"/>
        </w:rPr>
      </w:pPr>
      <w:r w:rsidRPr="001C41C4">
        <w:rPr>
          <w:rFonts w:cs="Times New Roman"/>
          <w:color w:val="000000" w:themeColor="text1"/>
          <w:szCs w:val="28"/>
        </w:rPr>
        <w:t>2</w:t>
      </w:r>
      <w:r w:rsidR="00AF4DA6" w:rsidRPr="001C41C4">
        <w:rPr>
          <w:rFonts w:cs="Times New Roman"/>
          <w:color w:val="000000" w:themeColor="text1"/>
          <w:szCs w:val="28"/>
        </w:rPr>
        <w:t xml:space="preserve">. </w:t>
      </w:r>
      <w:r w:rsidR="00F235F0" w:rsidRPr="001C41C4">
        <w:rPr>
          <w:rFonts w:cs="Times New Roman"/>
          <w:color w:val="000000" w:themeColor="text1"/>
          <w:szCs w:val="28"/>
        </w:rPr>
        <w:t>Kỹ năng</w:t>
      </w:r>
      <w:r w:rsidR="001B3DC3" w:rsidRPr="001C41C4" w:rsidDel="001B3DC3">
        <w:rPr>
          <w:rFonts w:cs="Times New Roman"/>
          <w:color w:val="000000" w:themeColor="text1"/>
          <w:szCs w:val="28"/>
        </w:rPr>
        <w:t xml:space="preserve"> </w:t>
      </w:r>
      <w:r w:rsidR="001B3DC3" w:rsidRPr="001C41C4">
        <w:rPr>
          <w:rFonts w:cs="Times New Roman"/>
          <w:color w:val="000000" w:themeColor="text1"/>
          <w:szCs w:val="28"/>
        </w:rPr>
        <w:t xml:space="preserve">tập hợp quần chúng để phục vụ cho công tác truyền thông </w:t>
      </w:r>
    </w:p>
    <w:p w14:paraId="5ADA90D0" w14:textId="28B8429A" w:rsidR="00030ADE" w:rsidRPr="001C41C4" w:rsidRDefault="001B3DC3" w:rsidP="00C227E9">
      <w:pPr>
        <w:spacing w:after="120" w:line="300" w:lineRule="exact"/>
        <w:jc w:val="both"/>
        <w:rPr>
          <w:rFonts w:cs="Times New Roman"/>
          <w:color w:val="000000" w:themeColor="text1"/>
          <w:szCs w:val="28"/>
        </w:rPr>
      </w:pPr>
      <w:r w:rsidRPr="001C41C4">
        <w:rPr>
          <w:rFonts w:cs="Times New Roman"/>
          <w:color w:val="000000" w:themeColor="text1"/>
          <w:szCs w:val="28"/>
        </w:rPr>
        <w:t>về trợ giúp pháp lý…</w:t>
      </w:r>
      <w:r w:rsidR="00BB0F68">
        <w:rPr>
          <w:rFonts w:cs="Times New Roman"/>
          <w:color w:val="000000" w:themeColor="text1"/>
          <w:szCs w:val="28"/>
        </w:rPr>
        <w:t>…………………………………………………</w:t>
      </w:r>
      <w:proofErr w:type="gramStart"/>
      <w:r w:rsidR="00BB0F68">
        <w:rPr>
          <w:rFonts w:cs="Times New Roman"/>
          <w:color w:val="000000" w:themeColor="text1"/>
          <w:szCs w:val="28"/>
        </w:rPr>
        <w:t>….</w:t>
      </w:r>
      <w:r w:rsidR="006258E0">
        <w:rPr>
          <w:rFonts w:cs="Times New Roman"/>
          <w:color w:val="000000" w:themeColor="text1"/>
          <w:szCs w:val="28"/>
        </w:rPr>
        <w:t>Trang</w:t>
      </w:r>
      <w:proofErr w:type="gramEnd"/>
      <w:r w:rsidR="006258E0">
        <w:rPr>
          <w:rFonts w:cs="Times New Roman"/>
          <w:color w:val="000000" w:themeColor="text1"/>
          <w:szCs w:val="28"/>
        </w:rPr>
        <w:t xml:space="preserve"> 2</w:t>
      </w:r>
      <w:r w:rsidR="003811DA">
        <w:rPr>
          <w:rFonts w:cs="Times New Roman"/>
          <w:color w:val="000000" w:themeColor="text1"/>
          <w:szCs w:val="28"/>
        </w:rPr>
        <w:t>8</w:t>
      </w:r>
    </w:p>
    <w:p w14:paraId="0F9F50BE" w14:textId="0A461869" w:rsidR="001B3DC3" w:rsidRPr="002910BA" w:rsidRDefault="001B3DC3" w:rsidP="00C227E9">
      <w:pPr>
        <w:spacing w:after="120" w:line="300" w:lineRule="exact"/>
        <w:jc w:val="both"/>
        <w:rPr>
          <w:rFonts w:cs="Times New Roman"/>
          <w:color w:val="000000" w:themeColor="text1"/>
          <w:szCs w:val="28"/>
          <w:highlight w:val="yellow"/>
        </w:rPr>
      </w:pPr>
      <w:r w:rsidRPr="001C41C4">
        <w:rPr>
          <w:rFonts w:cs="Times New Roman"/>
          <w:color w:val="000000" w:themeColor="text1"/>
          <w:szCs w:val="28"/>
        </w:rPr>
        <w:t xml:space="preserve">3. Kỹ </w:t>
      </w:r>
      <w:r w:rsidRPr="0001326E">
        <w:rPr>
          <w:rFonts w:cs="Times New Roman"/>
          <w:color w:val="000000" w:themeColor="text1"/>
          <w:szCs w:val="28"/>
        </w:rPr>
        <w:t>năng</w:t>
      </w:r>
      <w:r w:rsidR="00253A1A" w:rsidRPr="0001326E">
        <w:rPr>
          <w:rFonts w:cs="Times New Roman"/>
          <w:color w:val="000000" w:themeColor="text1"/>
          <w:szCs w:val="28"/>
        </w:rPr>
        <w:t xml:space="preserve"> thuyết trình………</w:t>
      </w:r>
      <w:r w:rsidR="006258E0" w:rsidRPr="0001326E">
        <w:rPr>
          <w:rFonts w:cs="Times New Roman"/>
          <w:color w:val="000000" w:themeColor="text1"/>
          <w:szCs w:val="28"/>
        </w:rPr>
        <w:t>……………………………………</w:t>
      </w:r>
      <w:r w:rsidR="005756DD" w:rsidRPr="0001326E">
        <w:rPr>
          <w:rFonts w:cs="Times New Roman"/>
          <w:color w:val="000000" w:themeColor="text1"/>
          <w:szCs w:val="28"/>
        </w:rPr>
        <w:t>…</w:t>
      </w:r>
      <w:r w:rsidR="005756DD" w:rsidRPr="007A48C7">
        <w:rPr>
          <w:rFonts w:cs="Times New Roman"/>
          <w:color w:val="000000" w:themeColor="text1"/>
          <w:szCs w:val="28"/>
        </w:rPr>
        <w:t>.</w:t>
      </w:r>
      <w:proofErr w:type="gramStart"/>
      <w:r w:rsidR="005756DD" w:rsidRPr="007A48C7">
        <w:rPr>
          <w:rFonts w:cs="Times New Roman"/>
          <w:color w:val="000000" w:themeColor="text1"/>
          <w:szCs w:val="28"/>
        </w:rPr>
        <w:t>….</w:t>
      </w:r>
      <w:r w:rsidR="006258E0">
        <w:rPr>
          <w:rFonts w:cs="Times New Roman"/>
          <w:color w:val="000000" w:themeColor="text1"/>
          <w:szCs w:val="28"/>
        </w:rPr>
        <w:t>Trang</w:t>
      </w:r>
      <w:proofErr w:type="gramEnd"/>
      <w:r w:rsidR="006258E0">
        <w:rPr>
          <w:rFonts w:cs="Times New Roman"/>
          <w:color w:val="000000" w:themeColor="text1"/>
          <w:szCs w:val="28"/>
        </w:rPr>
        <w:t xml:space="preserve"> 2</w:t>
      </w:r>
      <w:r w:rsidR="003811DA">
        <w:rPr>
          <w:rFonts w:cs="Times New Roman"/>
          <w:color w:val="000000" w:themeColor="text1"/>
          <w:szCs w:val="28"/>
        </w:rPr>
        <w:t>8</w:t>
      </w:r>
    </w:p>
    <w:p w14:paraId="69CEB8D9" w14:textId="1DC554F8" w:rsidR="00E53152" w:rsidRPr="001C41C4" w:rsidRDefault="00E53152" w:rsidP="00BB0F68">
      <w:pPr>
        <w:tabs>
          <w:tab w:val="left" w:pos="8080"/>
        </w:tabs>
        <w:spacing w:after="120" w:line="300" w:lineRule="exact"/>
        <w:jc w:val="both"/>
        <w:rPr>
          <w:rFonts w:cs="Times New Roman"/>
          <w:color w:val="000000" w:themeColor="text1"/>
          <w:szCs w:val="28"/>
        </w:rPr>
      </w:pPr>
      <w:r w:rsidRPr="001C41C4">
        <w:rPr>
          <w:rFonts w:cs="Times New Roman"/>
          <w:b/>
          <w:color w:val="000000" w:themeColor="text1"/>
          <w:szCs w:val="28"/>
        </w:rPr>
        <w:lastRenderedPageBreak/>
        <w:t>PHẦN IV.</w:t>
      </w:r>
      <w:r w:rsidR="00EB40CD" w:rsidRPr="001C41C4">
        <w:rPr>
          <w:rFonts w:cs="Times New Roman"/>
          <w:b/>
          <w:color w:val="000000" w:themeColor="text1"/>
          <w:szCs w:val="28"/>
        </w:rPr>
        <w:t xml:space="preserve"> MỘT SỐ</w:t>
      </w:r>
      <w:r w:rsidR="00CC20EB" w:rsidRPr="001C41C4">
        <w:rPr>
          <w:rFonts w:cs="Times New Roman"/>
          <w:b/>
          <w:color w:val="000000" w:themeColor="text1"/>
          <w:szCs w:val="28"/>
        </w:rPr>
        <w:t xml:space="preserve"> QUY ĐỊNH CỦA PHÁP LUẬT</w:t>
      </w:r>
      <w:r w:rsidR="009C21CA" w:rsidRPr="001C41C4">
        <w:rPr>
          <w:rFonts w:cs="Times New Roman"/>
          <w:b/>
          <w:color w:val="000000" w:themeColor="text1"/>
          <w:szCs w:val="28"/>
        </w:rPr>
        <w:t xml:space="preserve"> LIÊN QUAN ĐẾN NGƯỜI DÂN</w:t>
      </w:r>
      <w:r w:rsidR="00EB40CD" w:rsidRPr="001C41C4">
        <w:rPr>
          <w:rFonts w:cs="Times New Roman"/>
          <w:b/>
          <w:color w:val="000000" w:themeColor="text1"/>
          <w:szCs w:val="28"/>
        </w:rPr>
        <w:t xml:space="preserve"> </w:t>
      </w:r>
      <w:r w:rsidR="00EB40CD" w:rsidRPr="001C41C4">
        <w:rPr>
          <w:rFonts w:cs="Times New Roman"/>
          <w:color w:val="000000" w:themeColor="text1"/>
          <w:szCs w:val="28"/>
        </w:rPr>
        <w:t>…………</w:t>
      </w:r>
      <w:r w:rsidR="009C21CA" w:rsidRPr="001C41C4">
        <w:rPr>
          <w:rFonts w:cs="Times New Roman"/>
          <w:color w:val="000000" w:themeColor="text1"/>
          <w:szCs w:val="28"/>
        </w:rPr>
        <w:t>………………………………………</w:t>
      </w:r>
      <w:r w:rsidR="005756DD">
        <w:rPr>
          <w:rFonts w:cs="Times New Roman"/>
          <w:color w:val="000000" w:themeColor="text1"/>
          <w:szCs w:val="28"/>
        </w:rPr>
        <w:t>……</w:t>
      </w:r>
      <w:proofErr w:type="gramStart"/>
      <w:r w:rsidR="005756DD">
        <w:rPr>
          <w:rFonts w:cs="Times New Roman"/>
          <w:color w:val="000000" w:themeColor="text1"/>
          <w:szCs w:val="28"/>
        </w:rPr>
        <w:t>….</w:t>
      </w:r>
      <w:r w:rsidR="006258E0">
        <w:rPr>
          <w:rFonts w:cs="Times New Roman"/>
          <w:color w:val="000000" w:themeColor="text1"/>
          <w:szCs w:val="28"/>
        </w:rPr>
        <w:t>Trang</w:t>
      </w:r>
      <w:proofErr w:type="gramEnd"/>
      <w:r w:rsidR="006258E0">
        <w:rPr>
          <w:rFonts w:cs="Times New Roman"/>
          <w:color w:val="000000" w:themeColor="text1"/>
          <w:szCs w:val="28"/>
        </w:rPr>
        <w:t xml:space="preserve"> 3</w:t>
      </w:r>
      <w:r w:rsidR="003811DA">
        <w:rPr>
          <w:rFonts w:cs="Times New Roman"/>
          <w:color w:val="000000" w:themeColor="text1"/>
          <w:szCs w:val="28"/>
        </w:rPr>
        <w:t>1</w:t>
      </w:r>
    </w:p>
    <w:p w14:paraId="2D943DE0" w14:textId="77777777" w:rsidR="006258E0" w:rsidRDefault="00A940DB" w:rsidP="0001326E">
      <w:pPr>
        <w:spacing w:after="0"/>
        <w:rPr>
          <w:rFonts w:cs="Times New Roman"/>
          <w:b/>
          <w:color w:val="000000" w:themeColor="text1"/>
          <w:szCs w:val="28"/>
        </w:rPr>
      </w:pPr>
      <w:r w:rsidRPr="001C41C4">
        <w:rPr>
          <w:rFonts w:cs="Times New Roman"/>
          <w:b/>
          <w:color w:val="000000" w:themeColor="text1"/>
          <w:szCs w:val="28"/>
        </w:rPr>
        <w:t xml:space="preserve">Mục 1. </w:t>
      </w:r>
      <w:r w:rsidR="009C21CA" w:rsidRPr="00E17C2B">
        <w:rPr>
          <w:rFonts w:cs="Times New Roman"/>
          <w:b/>
          <w:color w:val="000000" w:themeColor="text1"/>
          <w:szCs w:val="28"/>
        </w:rPr>
        <w:t>Quy định về quyền của cá nhân theo Bộ luật dân sự</w:t>
      </w:r>
    </w:p>
    <w:p w14:paraId="716D9256" w14:textId="47808355" w:rsidR="009C21CA" w:rsidRPr="001C41C4" w:rsidRDefault="009C21CA" w:rsidP="0001326E">
      <w:pPr>
        <w:tabs>
          <w:tab w:val="left" w:pos="8010"/>
        </w:tabs>
        <w:spacing w:after="0"/>
        <w:rPr>
          <w:rFonts w:cs="Times New Roman"/>
          <w:color w:val="000000" w:themeColor="text1"/>
          <w:szCs w:val="28"/>
        </w:rPr>
      </w:pPr>
      <w:r w:rsidRPr="00E17C2B">
        <w:rPr>
          <w:rFonts w:cs="Times New Roman"/>
          <w:b/>
          <w:color w:val="000000" w:themeColor="text1"/>
          <w:szCs w:val="28"/>
        </w:rPr>
        <w:t>năm 2015</w:t>
      </w:r>
      <w:r w:rsidR="003D24BA" w:rsidRPr="001C41C4">
        <w:rPr>
          <w:rFonts w:cs="Times New Roman"/>
          <w:color w:val="000000" w:themeColor="text1"/>
          <w:szCs w:val="28"/>
        </w:rPr>
        <w:t>…</w:t>
      </w:r>
      <w:r w:rsidR="00A940DB" w:rsidRPr="001C41C4">
        <w:rPr>
          <w:rFonts w:cs="Times New Roman"/>
          <w:color w:val="000000" w:themeColor="text1"/>
          <w:szCs w:val="28"/>
        </w:rPr>
        <w:t>…</w:t>
      </w:r>
      <w:r w:rsidR="006258E0">
        <w:rPr>
          <w:rFonts w:cs="Times New Roman"/>
          <w:color w:val="000000" w:themeColor="text1"/>
          <w:szCs w:val="28"/>
        </w:rPr>
        <w:t>……………………………………</w:t>
      </w:r>
      <w:r w:rsidR="007A48C7">
        <w:rPr>
          <w:rFonts w:cs="Times New Roman"/>
          <w:color w:val="000000" w:themeColor="text1"/>
          <w:szCs w:val="28"/>
        </w:rPr>
        <w:t>.</w:t>
      </w:r>
      <w:r w:rsidR="006258E0">
        <w:rPr>
          <w:rFonts w:cs="Times New Roman"/>
          <w:color w:val="000000" w:themeColor="text1"/>
          <w:szCs w:val="28"/>
        </w:rPr>
        <w:t>…………………</w:t>
      </w:r>
      <w:r w:rsidR="005756DD">
        <w:rPr>
          <w:rFonts w:cs="Times New Roman"/>
          <w:color w:val="000000" w:themeColor="text1"/>
          <w:szCs w:val="28"/>
        </w:rPr>
        <w:t>…</w:t>
      </w:r>
      <w:r w:rsidR="006258E0">
        <w:rPr>
          <w:rFonts w:cs="Times New Roman"/>
          <w:color w:val="000000" w:themeColor="text1"/>
          <w:szCs w:val="28"/>
        </w:rPr>
        <w:t>Trang 3</w:t>
      </w:r>
      <w:r w:rsidR="003811DA">
        <w:rPr>
          <w:rFonts w:cs="Times New Roman"/>
          <w:color w:val="000000" w:themeColor="text1"/>
          <w:szCs w:val="28"/>
        </w:rPr>
        <w:t>1</w:t>
      </w:r>
    </w:p>
    <w:p w14:paraId="471E1F48" w14:textId="3F6AA548" w:rsidR="00EB40CD" w:rsidRPr="00E50EE6" w:rsidRDefault="00E50EE6" w:rsidP="0001326E">
      <w:pPr>
        <w:pStyle w:val="ListParagraph"/>
        <w:numPr>
          <w:ilvl w:val="1"/>
          <w:numId w:val="53"/>
        </w:numPr>
        <w:tabs>
          <w:tab w:val="left" w:pos="284"/>
          <w:tab w:val="left" w:pos="567"/>
        </w:tabs>
        <w:spacing w:after="120" w:line="300" w:lineRule="exact"/>
        <w:ind w:left="0" w:firstLine="0"/>
        <w:jc w:val="both"/>
        <w:rPr>
          <w:rFonts w:cs="Times New Roman"/>
          <w:color w:val="000000" w:themeColor="text1"/>
          <w:szCs w:val="28"/>
        </w:rPr>
      </w:pPr>
      <w:r>
        <w:rPr>
          <w:rFonts w:cs="Times New Roman"/>
          <w:color w:val="000000" w:themeColor="text1"/>
          <w:szCs w:val="28"/>
        </w:rPr>
        <w:t>Quy đinh pháp luật dân sự về thừa kế………………………</w:t>
      </w:r>
      <w:proofErr w:type="gramStart"/>
      <w:r>
        <w:rPr>
          <w:rFonts w:cs="Times New Roman"/>
          <w:color w:val="000000" w:themeColor="text1"/>
          <w:szCs w:val="28"/>
        </w:rPr>
        <w:t>…..</w:t>
      </w:r>
      <w:proofErr w:type="gramEnd"/>
      <w:r w:rsidR="00A940DB" w:rsidRPr="00E50EE6">
        <w:rPr>
          <w:rFonts w:cs="Times New Roman"/>
          <w:color w:val="000000" w:themeColor="text1"/>
          <w:szCs w:val="28"/>
        </w:rPr>
        <w:t>…</w:t>
      </w:r>
      <w:r w:rsidR="005756DD" w:rsidRPr="00E50EE6">
        <w:rPr>
          <w:rFonts w:cs="Times New Roman"/>
          <w:color w:val="000000" w:themeColor="text1"/>
          <w:szCs w:val="28"/>
        </w:rPr>
        <w:t>…</w:t>
      </w:r>
      <w:r w:rsidR="006258E0" w:rsidRPr="00E50EE6">
        <w:rPr>
          <w:rFonts w:cs="Times New Roman"/>
          <w:color w:val="000000" w:themeColor="text1"/>
          <w:szCs w:val="28"/>
        </w:rPr>
        <w:t>Trang 3</w:t>
      </w:r>
      <w:r w:rsidR="003811DA">
        <w:rPr>
          <w:rFonts w:cs="Times New Roman"/>
          <w:color w:val="000000" w:themeColor="text1"/>
          <w:szCs w:val="28"/>
        </w:rPr>
        <w:t>1</w:t>
      </w:r>
    </w:p>
    <w:p w14:paraId="70FD39F8" w14:textId="77777777" w:rsidR="00BB0F68" w:rsidRDefault="00EB40CD" w:rsidP="00E50EE6">
      <w:pPr>
        <w:pStyle w:val="ListParagraph"/>
        <w:numPr>
          <w:ilvl w:val="1"/>
          <w:numId w:val="53"/>
        </w:numPr>
        <w:tabs>
          <w:tab w:val="left" w:pos="284"/>
        </w:tabs>
        <w:spacing w:after="120" w:line="300" w:lineRule="exact"/>
        <w:ind w:left="0" w:firstLine="0"/>
        <w:jc w:val="both"/>
        <w:rPr>
          <w:rFonts w:cs="Times New Roman"/>
          <w:color w:val="000000" w:themeColor="text1"/>
          <w:szCs w:val="28"/>
        </w:rPr>
      </w:pPr>
      <w:r w:rsidRPr="001C41C4">
        <w:rPr>
          <w:rFonts w:cs="Times New Roman"/>
          <w:color w:val="000000" w:themeColor="text1"/>
          <w:szCs w:val="28"/>
        </w:rPr>
        <w:t>Quy đị</w:t>
      </w:r>
      <w:r w:rsidR="00E50EE6">
        <w:rPr>
          <w:rFonts w:cs="Times New Roman"/>
          <w:color w:val="000000" w:themeColor="text1"/>
          <w:szCs w:val="28"/>
        </w:rPr>
        <w:t xml:space="preserve">nh pháp luật dân sự về bồi thường thiệt hại ngoài hợp đồng </w:t>
      </w:r>
    </w:p>
    <w:p w14:paraId="188E5BBA" w14:textId="4937C51F" w:rsidR="00EB40CD" w:rsidRPr="001C41C4" w:rsidRDefault="00E50EE6" w:rsidP="00BB0F68">
      <w:pPr>
        <w:pStyle w:val="ListParagraph"/>
        <w:tabs>
          <w:tab w:val="left" w:pos="284"/>
        </w:tabs>
        <w:spacing w:after="120" w:line="300" w:lineRule="exact"/>
        <w:ind w:left="0"/>
        <w:jc w:val="both"/>
        <w:rPr>
          <w:rFonts w:cs="Times New Roman"/>
          <w:color w:val="000000" w:themeColor="text1"/>
          <w:szCs w:val="28"/>
        </w:rPr>
      </w:pPr>
      <w:r>
        <w:rPr>
          <w:rFonts w:cs="Times New Roman"/>
          <w:color w:val="000000" w:themeColor="text1"/>
          <w:szCs w:val="28"/>
        </w:rPr>
        <w:t>trong một số trường hợ</w:t>
      </w:r>
      <w:r w:rsidR="00BB0F68">
        <w:rPr>
          <w:rFonts w:cs="Times New Roman"/>
          <w:color w:val="000000" w:themeColor="text1"/>
          <w:szCs w:val="28"/>
        </w:rPr>
        <w:t>p…………………………………………</w:t>
      </w:r>
      <w:proofErr w:type="gramStart"/>
      <w:r w:rsidR="00BB0F68">
        <w:rPr>
          <w:rFonts w:cs="Times New Roman"/>
          <w:color w:val="000000" w:themeColor="text1"/>
          <w:szCs w:val="28"/>
        </w:rPr>
        <w:t>…..</w:t>
      </w:r>
      <w:proofErr w:type="gramEnd"/>
      <w:r w:rsidR="003D24BA" w:rsidRPr="001C41C4">
        <w:rPr>
          <w:rFonts w:cs="Times New Roman"/>
          <w:color w:val="000000" w:themeColor="text1"/>
          <w:szCs w:val="28"/>
        </w:rPr>
        <w:t>…</w:t>
      </w:r>
      <w:r w:rsidR="003811DA">
        <w:rPr>
          <w:rFonts w:cs="Times New Roman"/>
          <w:color w:val="000000" w:themeColor="text1"/>
          <w:szCs w:val="28"/>
        </w:rPr>
        <w:t>Trang 40</w:t>
      </w:r>
    </w:p>
    <w:p w14:paraId="1DFF49C7" w14:textId="6558E1F0" w:rsidR="003D24BA" w:rsidRPr="001C41C4" w:rsidRDefault="00EB40CD" w:rsidP="00E17C2B">
      <w:pPr>
        <w:pStyle w:val="ListParagraph"/>
        <w:numPr>
          <w:ilvl w:val="1"/>
          <w:numId w:val="53"/>
        </w:numPr>
        <w:tabs>
          <w:tab w:val="left" w:pos="284"/>
        </w:tabs>
        <w:spacing w:after="120" w:line="300" w:lineRule="exact"/>
        <w:ind w:left="567" w:hanging="567"/>
        <w:jc w:val="both"/>
        <w:rPr>
          <w:rFonts w:cs="Times New Roman"/>
          <w:color w:val="000000" w:themeColor="text1"/>
          <w:szCs w:val="28"/>
        </w:rPr>
      </w:pPr>
      <w:r w:rsidRPr="001C41C4">
        <w:rPr>
          <w:rFonts w:cs="Times New Roman"/>
          <w:color w:val="000000" w:themeColor="text1"/>
          <w:szCs w:val="28"/>
        </w:rPr>
        <w:t>Một số quy định</w:t>
      </w:r>
      <w:r w:rsidR="009C21CA" w:rsidRPr="001C41C4">
        <w:rPr>
          <w:rFonts w:cs="Times New Roman"/>
          <w:color w:val="000000" w:themeColor="text1"/>
          <w:szCs w:val="28"/>
        </w:rPr>
        <w:t xml:space="preserve"> khác của</w:t>
      </w:r>
      <w:r w:rsidRPr="001C41C4">
        <w:rPr>
          <w:rFonts w:cs="Times New Roman"/>
          <w:color w:val="000000" w:themeColor="text1"/>
          <w:szCs w:val="28"/>
        </w:rPr>
        <w:t xml:space="preserve"> pháp luật </w:t>
      </w:r>
      <w:r w:rsidR="009C21CA" w:rsidRPr="001C41C4">
        <w:rPr>
          <w:rFonts w:cs="Times New Roman"/>
          <w:color w:val="000000" w:themeColor="text1"/>
          <w:szCs w:val="28"/>
        </w:rPr>
        <w:t>cần</w:t>
      </w:r>
      <w:r w:rsidRPr="001C41C4">
        <w:rPr>
          <w:rFonts w:cs="Times New Roman"/>
          <w:color w:val="000000" w:themeColor="text1"/>
          <w:szCs w:val="28"/>
        </w:rPr>
        <w:t xml:space="preserve"> chú ý</w:t>
      </w:r>
      <w:r w:rsidR="003D24BA" w:rsidRPr="001C41C4">
        <w:rPr>
          <w:rFonts w:cs="Times New Roman"/>
          <w:color w:val="000000" w:themeColor="text1"/>
          <w:szCs w:val="28"/>
        </w:rPr>
        <w:t>……………………</w:t>
      </w:r>
      <w:proofErr w:type="gramStart"/>
      <w:r w:rsidR="005756DD">
        <w:rPr>
          <w:rFonts w:cs="Times New Roman"/>
          <w:color w:val="000000" w:themeColor="text1"/>
          <w:szCs w:val="28"/>
        </w:rPr>
        <w:t>....</w:t>
      </w:r>
      <w:r w:rsidR="006258E0">
        <w:rPr>
          <w:rFonts w:cs="Times New Roman"/>
          <w:color w:val="000000" w:themeColor="text1"/>
          <w:szCs w:val="28"/>
        </w:rPr>
        <w:t>Trang</w:t>
      </w:r>
      <w:proofErr w:type="gramEnd"/>
      <w:r w:rsidR="006258E0">
        <w:rPr>
          <w:rFonts w:cs="Times New Roman"/>
          <w:color w:val="000000" w:themeColor="text1"/>
          <w:szCs w:val="28"/>
        </w:rPr>
        <w:t xml:space="preserve"> 4</w:t>
      </w:r>
      <w:r w:rsidR="003811DA">
        <w:rPr>
          <w:rFonts w:cs="Times New Roman"/>
          <w:color w:val="000000" w:themeColor="text1"/>
          <w:szCs w:val="28"/>
        </w:rPr>
        <w:t>3</w:t>
      </w:r>
    </w:p>
    <w:p w14:paraId="459A6D97" w14:textId="2989BB9B" w:rsidR="00EB40CD" w:rsidRPr="00E17C2B" w:rsidRDefault="00A940DB" w:rsidP="00A940DB">
      <w:pPr>
        <w:spacing w:after="120" w:line="300" w:lineRule="exact"/>
        <w:jc w:val="both"/>
        <w:rPr>
          <w:rFonts w:cs="Times New Roman"/>
          <w:color w:val="000000" w:themeColor="text1"/>
          <w:szCs w:val="28"/>
        </w:rPr>
      </w:pPr>
      <w:r w:rsidRPr="001C41C4">
        <w:rPr>
          <w:rFonts w:cs="Times New Roman"/>
          <w:b/>
          <w:color w:val="000000" w:themeColor="text1"/>
          <w:szCs w:val="28"/>
        </w:rPr>
        <w:t xml:space="preserve">Mục 2. </w:t>
      </w:r>
      <w:r w:rsidR="003D24BA" w:rsidRPr="00E17C2B">
        <w:rPr>
          <w:rFonts w:cs="Times New Roman"/>
          <w:b/>
          <w:color w:val="000000" w:themeColor="text1"/>
          <w:szCs w:val="28"/>
        </w:rPr>
        <w:t>Một số quy định</w:t>
      </w:r>
      <w:r w:rsidR="003D24BA" w:rsidRPr="001C41C4">
        <w:rPr>
          <w:rFonts w:cs="Times New Roman"/>
          <w:b/>
          <w:color w:val="000000" w:themeColor="text1"/>
          <w:szCs w:val="28"/>
        </w:rPr>
        <w:t xml:space="preserve"> của pháp luật</w:t>
      </w:r>
      <w:r w:rsidR="003D24BA" w:rsidRPr="00E17C2B">
        <w:rPr>
          <w:rFonts w:cs="Times New Roman"/>
          <w:b/>
          <w:color w:val="000000" w:themeColor="text1"/>
          <w:szCs w:val="28"/>
        </w:rPr>
        <w:t xml:space="preserve"> về kết hôn</w:t>
      </w:r>
      <w:r w:rsidR="003D24BA" w:rsidRPr="001C41C4">
        <w:rPr>
          <w:rFonts w:cs="Times New Roman"/>
          <w:color w:val="000000" w:themeColor="text1"/>
          <w:szCs w:val="28"/>
        </w:rPr>
        <w:t>…</w:t>
      </w:r>
      <w:r w:rsidRPr="001C41C4">
        <w:rPr>
          <w:rFonts w:cs="Times New Roman"/>
          <w:color w:val="000000" w:themeColor="text1"/>
          <w:szCs w:val="28"/>
        </w:rPr>
        <w:t>……………</w:t>
      </w:r>
      <w:proofErr w:type="gramStart"/>
      <w:r w:rsidR="005756DD">
        <w:rPr>
          <w:rFonts w:cs="Times New Roman"/>
          <w:color w:val="000000" w:themeColor="text1"/>
          <w:szCs w:val="28"/>
        </w:rPr>
        <w:t>…..</w:t>
      </w:r>
      <w:proofErr w:type="gramEnd"/>
      <w:r w:rsidR="00E50EE6">
        <w:rPr>
          <w:rFonts w:cs="Times New Roman"/>
          <w:color w:val="000000" w:themeColor="text1"/>
          <w:szCs w:val="28"/>
        </w:rPr>
        <w:t>Tra</w:t>
      </w:r>
      <w:r w:rsidR="00BB0F68">
        <w:rPr>
          <w:rFonts w:cs="Times New Roman"/>
          <w:color w:val="000000" w:themeColor="text1"/>
          <w:szCs w:val="28"/>
        </w:rPr>
        <w:t>ng 51</w:t>
      </w:r>
    </w:p>
    <w:p w14:paraId="6E7B1CE7" w14:textId="38CB2CCC" w:rsidR="00EB40CD" w:rsidRPr="00137D0B" w:rsidRDefault="00EB40CD" w:rsidP="00E17C2B">
      <w:pPr>
        <w:pStyle w:val="ListParagraph"/>
        <w:numPr>
          <w:ilvl w:val="0"/>
          <w:numId w:val="72"/>
        </w:numPr>
        <w:ind w:left="284" w:hanging="284"/>
        <w:rPr>
          <w:rFonts w:cs="Times New Roman"/>
          <w:lang w:val="fr-FR"/>
        </w:rPr>
      </w:pPr>
      <w:r w:rsidRPr="00137D0B">
        <w:rPr>
          <w:rFonts w:cs="Times New Roman"/>
          <w:lang w:val="fr-FR"/>
        </w:rPr>
        <w:t>Kết hôn là gì……</w:t>
      </w:r>
      <w:r w:rsidR="008F1A4F" w:rsidRPr="00137D0B">
        <w:rPr>
          <w:rFonts w:cs="Times New Roman"/>
          <w:lang w:val="fr-FR"/>
        </w:rPr>
        <w:t>………………………………………………</w:t>
      </w:r>
      <w:proofErr w:type="gramStart"/>
      <w:r w:rsidR="008F1A4F" w:rsidRPr="00137D0B">
        <w:rPr>
          <w:rFonts w:cs="Times New Roman"/>
          <w:lang w:val="fr-FR"/>
        </w:rPr>
        <w:t>…</w:t>
      </w:r>
      <w:r w:rsidR="005756DD" w:rsidRPr="00137D0B">
        <w:rPr>
          <w:rFonts w:cs="Times New Roman"/>
          <w:color w:val="000000" w:themeColor="text1"/>
          <w:szCs w:val="28"/>
          <w:lang w:val="fr-FR"/>
        </w:rPr>
        <w:t>….</w:t>
      </w:r>
      <w:proofErr w:type="gramEnd"/>
      <w:r w:rsidR="00BB0F68">
        <w:rPr>
          <w:rFonts w:cs="Times New Roman"/>
          <w:color w:val="000000" w:themeColor="text1"/>
          <w:szCs w:val="28"/>
          <w:lang w:val="fr-FR"/>
        </w:rPr>
        <w:t>Trang 51</w:t>
      </w:r>
    </w:p>
    <w:p w14:paraId="32A4047B" w14:textId="63642947" w:rsidR="00EB40CD" w:rsidRPr="00137D0B" w:rsidRDefault="00EB40CD" w:rsidP="00E17C2B">
      <w:pPr>
        <w:pStyle w:val="ListParagraph"/>
        <w:numPr>
          <w:ilvl w:val="0"/>
          <w:numId w:val="72"/>
        </w:numPr>
        <w:tabs>
          <w:tab w:val="left" w:pos="284"/>
        </w:tabs>
        <w:spacing w:after="120" w:line="300" w:lineRule="exact"/>
        <w:ind w:left="284" w:hanging="284"/>
        <w:jc w:val="both"/>
        <w:rPr>
          <w:rFonts w:cs="Times New Roman"/>
          <w:color w:val="000000" w:themeColor="text1"/>
          <w:szCs w:val="28"/>
          <w:lang w:val="fr-FR"/>
        </w:rPr>
      </w:pPr>
      <w:r w:rsidRPr="00137D0B">
        <w:rPr>
          <w:rFonts w:cs="Times New Roman"/>
          <w:color w:val="000000" w:themeColor="text1"/>
          <w:szCs w:val="28"/>
          <w:lang w:val="fr-FR"/>
        </w:rPr>
        <w:t>Điều kiện kết hôn……</w:t>
      </w:r>
      <w:r w:rsidR="008F1A4F" w:rsidRPr="00137D0B">
        <w:rPr>
          <w:rFonts w:cs="Times New Roman"/>
          <w:color w:val="000000" w:themeColor="text1"/>
          <w:szCs w:val="28"/>
          <w:lang w:val="fr-FR"/>
        </w:rPr>
        <w:t>…………………………………………</w:t>
      </w:r>
      <w:proofErr w:type="gramStart"/>
      <w:r w:rsidR="008F1A4F" w:rsidRPr="00137D0B">
        <w:rPr>
          <w:rFonts w:cs="Times New Roman"/>
          <w:color w:val="000000" w:themeColor="text1"/>
          <w:szCs w:val="28"/>
          <w:lang w:val="fr-FR"/>
        </w:rPr>
        <w:t>…</w:t>
      </w:r>
      <w:r w:rsidR="005756DD" w:rsidRPr="00137D0B">
        <w:rPr>
          <w:rFonts w:cs="Times New Roman"/>
          <w:color w:val="000000" w:themeColor="text1"/>
          <w:szCs w:val="28"/>
          <w:lang w:val="fr-FR"/>
        </w:rPr>
        <w:t>….</w:t>
      </w:r>
      <w:proofErr w:type="gramEnd"/>
      <w:r w:rsidR="00BB0F68">
        <w:rPr>
          <w:rFonts w:cs="Times New Roman"/>
          <w:color w:val="000000" w:themeColor="text1"/>
          <w:szCs w:val="28"/>
          <w:lang w:val="fr-FR"/>
        </w:rPr>
        <w:t>Trang 51</w:t>
      </w:r>
    </w:p>
    <w:p w14:paraId="78E5B341" w14:textId="120DB5D8" w:rsidR="00EB40CD" w:rsidRPr="00137D0B" w:rsidRDefault="00EB40CD" w:rsidP="00E17C2B">
      <w:pPr>
        <w:pStyle w:val="ListParagraph"/>
        <w:numPr>
          <w:ilvl w:val="0"/>
          <w:numId w:val="72"/>
        </w:numPr>
        <w:tabs>
          <w:tab w:val="left" w:pos="284"/>
        </w:tabs>
        <w:spacing w:after="120" w:line="300" w:lineRule="exact"/>
        <w:ind w:left="284" w:hanging="284"/>
        <w:jc w:val="both"/>
        <w:rPr>
          <w:rFonts w:cs="Times New Roman"/>
          <w:color w:val="000000" w:themeColor="text1"/>
          <w:szCs w:val="28"/>
          <w:lang w:val="fr-FR"/>
        </w:rPr>
      </w:pPr>
      <w:r w:rsidRPr="00137D0B">
        <w:rPr>
          <w:rFonts w:cs="Times New Roman"/>
          <w:color w:val="000000" w:themeColor="text1"/>
          <w:szCs w:val="28"/>
          <w:lang w:val="fr-FR"/>
        </w:rPr>
        <w:t>Đăng ký kết hôn……</w:t>
      </w:r>
      <w:r w:rsidR="008F1A4F" w:rsidRPr="00137D0B">
        <w:rPr>
          <w:rFonts w:cs="Times New Roman"/>
          <w:color w:val="000000" w:themeColor="text1"/>
          <w:szCs w:val="28"/>
          <w:lang w:val="fr-FR"/>
        </w:rPr>
        <w:t>………………………………………………</w:t>
      </w:r>
      <w:proofErr w:type="gramStart"/>
      <w:r w:rsidR="006258E0" w:rsidRPr="00137D0B">
        <w:rPr>
          <w:rFonts w:cs="Times New Roman"/>
          <w:color w:val="000000" w:themeColor="text1"/>
          <w:szCs w:val="28"/>
          <w:lang w:val="fr-FR"/>
        </w:rPr>
        <w:t xml:space="preserve"> </w:t>
      </w:r>
      <w:r w:rsidR="005756DD" w:rsidRPr="00137D0B">
        <w:rPr>
          <w:rFonts w:cs="Times New Roman"/>
          <w:color w:val="000000" w:themeColor="text1"/>
          <w:szCs w:val="28"/>
          <w:lang w:val="fr-FR"/>
        </w:rPr>
        <w:t>..</w:t>
      </w:r>
      <w:proofErr w:type="gramEnd"/>
      <w:r w:rsidR="00BB0F68">
        <w:rPr>
          <w:rFonts w:cs="Times New Roman"/>
          <w:color w:val="000000" w:themeColor="text1"/>
          <w:szCs w:val="28"/>
          <w:lang w:val="fr-FR"/>
        </w:rPr>
        <w:t>Trang 54</w:t>
      </w:r>
    </w:p>
    <w:p w14:paraId="314DD3CD" w14:textId="158E4436" w:rsidR="00EB40CD" w:rsidRPr="001C41C4" w:rsidRDefault="00EB40CD" w:rsidP="00E17C2B">
      <w:pPr>
        <w:pStyle w:val="ListParagraph"/>
        <w:numPr>
          <w:ilvl w:val="0"/>
          <w:numId w:val="72"/>
        </w:numPr>
        <w:tabs>
          <w:tab w:val="left" w:pos="284"/>
        </w:tabs>
        <w:spacing w:after="120" w:line="300" w:lineRule="exact"/>
        <w:ind w:left="284" w:hanging="284"/>
        <w:jc w:val="both"/>
        <w:rPr>
          <w:rFonts w:cs="Times New Roman"/>
          <w:color w:val="000000" w:themeColor="text1"/>
          <w:szCs w:val="28"/>
        </w:rPr>
      </w:pPr>
      <w:r w:rsidRPr="00D060A1">
        <w:rPr>
          <w:rFonts w:cs="Times New Roman"/>
          <w:color w:val="000000" w:themeColor="text1"/>
          <w:szCs w:val="28"/>
          <w:lang w:val="fr-FR"/>
        </w:rPr>
        <w:t>Hủy việc kết hôn trái pháp luật ……</w:t>
      </w:r>
      <w:r w:rsidR="008F1A4F" w:rsidRPr="00D060A1">
        <w:rPr>
          <w:rFonts w:cs="Times New Roman"/>
          <w:color w:val="000000" w:themeColor="text1"/>
          <w:szCs w:val="28"/>
          <w:lang w:val="fr-FR"/>
        </w:rPr>
        <w:t>…………………………</w:t>
      </w:r>
      <w:proofErr w:type="gramStart"/>
      <w:r w:rsidR="008F1A4F" w:rsidRPr="00D060A1">
        <w:rPr>
          <w:rFonts w:cs="Times New Roman"/>
          <w:color w:val="000000" w:themeColor="text1"/>
          <w:szCs w:val="28"/>
          <w:lang w:val="fr-FR"/>
        </w:rPr>
        <w:t>…….</w:t>
      </w:r>
      <w:proofErr w:type="gramEnd"/>
      <w:r w:rsidR="008F1A4F" w:rsidRPr="00D060A1">
        <w:rPr>
          <w:rFonts w:cs="Times New Roman"/>
          <w:color w:val="000000" w:themeColor="text1"/>
          <w:szCs w:val="28"/>
          <w:lang w:val="fr-FR"/>
        </w:rPr>
        <w:t>.</w:t>
      </w:r>
      <w:r w:rsidR="005756DD" w:rsidRPr="00D060A1">
        <w:rPr>
          <w:rFonts w:cs="Times New Roman"/>
          <w:color w:val="000000" w:themeColor="text1"/>
          <w:szCs w:val="28"/>
          <w:lang w:val="fr-FR"/>
        </w:rPr>
        <w:t xml:space="preserve"> </w:t>
      </w:r>
      <w:r w:rsidR="00BB0F68">
        <w:rPr>
          <w:rFonts w:cs="Times New Roman"/>
          <w:color w:val="000000" w:themeColor="text1"/>
          <w:szCs w:val="28"/>
        </w:rPr>
        <w:t>Trang 56</w:t>
      </w:r>
    </w:p>
    <w:p w14:paraId="27578446" w14:textId="3F708EA7" w:rsidR="00EB40CD" w:rsidRPr="001C41C4" w:rsidRDefault="00EB40CD" w:rsidP="00E50EE6">
      <w:pPr>
        <w:pStyle w:val="ListParagraph"/>
        <w:numPr>
          <w:ilvl w:val="0"/>
          <w:numId w:val="72"/>
        </w:numPr>
        <w:tabs>
          <w:tab w:val="left" w:pos="284"/>
          <w:tab w:val="left" w:pos="7938"/>
          <w:tab w:val="left" w:pos="8080"/>
        </w:tabs>
        <w:spacing w:after="120" w:line="300" w:lineRule="exact"/>
        <w:ind w:left="284" w:hanging="284"/>
        <w:jc w:val="both"/>
        <w:rPr>
          <w:rFonts w:cs="Times New Roman"/>
          <w:color w:val="000000" w:themeColor="text1"/>
          <w:szCs w:val="28"/>
        </w:rPr>
      </w:pPr>
      <w:r w:rsidRPr="001C41C4">
        <w:rPr>
          <w:rFonts w:cs="Times New Roman"/>
          <w:color w:val="000000" w:themeColor="text1"/>
          <w:szCs w:val="28"/>
        </w:rPr>
        <w:t>Tảo hôn và hôn nhân cận huyết thống……</w:t>
      </w:r>
      <w:r w:rsidR="008F1A4F" w:rsidRPr="001C41C4">
        <w:rPr>
          <w:rFonts w:cs="Times New Roman"/>
          <w:color w:val="000000" w:themeColor="text1"/>
          <w:szCs w:val="28"/>
        </w:rPr>
        <w:t>………………………</w:t>
      </w:r>
      <w:r w:rsidR="00E50EE6">
        <w:rPr>
          <w:rFonts w:cs="Times New Roman"/>
          <w:color w:val="000000" w:themeColor="text1"/>
          <w:szCs w:val="28"/>
        </w:rPr>
        <w:t>.…Trang</w:t>
      </w:r>
      <w:r w:rsidR="00BB0F68">
        <w:rPr>
          <w:rFonts w:cs="Times New Roman"/>
          <w:color w:val="000000" w:themeColor="text1"/>
          <w:szCs w:val="28"/>
        </w:rPr>
        <w:t xml:space="preserve"> 57</w:t>
      </w:r>
    </w:p>
    <w:p w14:paraId="27C59DC6" w14:textId="59966242" w:rsidR="00BD0415" w:rsidRPr="001C41C4" w:rsidRDefault="00EB40CD" w:rsidP="005756DD">
      <w:pPr>
        <w:pStyle w:val="ListParagraph"/>
        <w:numPr>
          <w:ilvl w:val="0"/>
          <w:numId w:val="72"/>
        </w:numPr>
        <w:tabs>
          <w:tab w:val="left" w:pos="284"/>
          <w:tab w:val="left" w:pos="8010"/>
          <w:tab w:val="left" w:pos="8100"/>
        </w:tabs>
        <w:spacing w:after="120" w:line="300" w:lineRule="exact"/>
        <w:ind w:left="284" w:hanging="284"/>
        <w:jc w:val="both"/>
        <w:rPr>
          <w:rFonts w:cs="Times New Roman"/>
          <w:color w:val="000000" w:themeColor="text1"/>
          <w:szCs w:val="28"/>
        </w:rPr>
      </w:pPr>
      <w:r w:rsidRPr="001C41C4">
        <w:rPr>
          <w:rFonts w:cs="Times New Roman"/>
          <w:color w:val="000000" w:themeColor="text1"/>
          <w:szCs w:val="28"/>
        </w:rPr>
        <w:t>Xử lý việc kết hôn trái pháp luật……</w:t>
      </w:r>
      <w:r w:rsidR="008F1A4F" w:rsidRPr="001C41C4">
        <w:rPr>
          <w:rFonts w:cs="Times New Roman"/>
          <w:color w:val="000000" w:themeColor="text1"/>
          <w:szCs w:val="28"/>
        </w:rPr>
        <w:t>………………………………</w:t>
      </w:r>
      <w:r w:rsidR="005756DD">
        <w:rPr>
          <w:rFonts w:cs="Times New Roman"/>
          <w:color w:val="000000" w:themeColor="text1"/>
          <w:szCs w:val="28"/>
        </w:rPr>
        <w:t>.</w:t>
      </w:r>
      <w:r w:rsidR="005756DD" w:rsidRPr="005756DD">
        <w:rPr>
          <w:rFonts w:cs="Times New Roman"/>
          <w:color w:val="000000" w:themeColor="text1"/>
          <w:szCs w:val="28"/>
        </w:rPr>
        <w:t xml:space="preserve"> </w:t>
      </w:r>
      <w:r w:rsidR="00BB0F68">
        <w:rPr>
          <w:rFonts w:cs="Times New Roman"/>
          <w:color w:val="000000" w:themeColor="text1"/>
          <w:szCs w:val="28"/>
        </w:rPr>
        <w:t>Trang 59</w:t>
      </w:r>
    </w:p>
    <w:p w14:paraId="4B10D0C6" w14:textId="766664B2" w:rsidR="00BD0415" w:rsidRPr="001C41C4" w:rsidRDefault="00BD0415" w:rsidP="00A940DB">
      <w:pPr>
        <w:pStyle w:val="ListParagraph"/>
        <w:numPr>
          <w:ilvl w:val="0"/>
          <w:numId w:val="72"/>
        </w:numPr>
        <w:tabs>
          <w:tab w:val="left" w:pos="284"/>
        </w:tabs>
        <w:spacing w:after="120" w:line="300" w:lineRule="exact"/>
        <w:ind w:left="284" w:hanging="284"/>
        <w:jc w:val="both"/>
        <w:rPr>
          <w:rFonts w:cs="Times New Roman"/>
          <w:color w:val="000000" w:themeColor="text1"/>
          <w:szCs w:val="28"/>
        </w:rPr>
      </w:pPr>
      <w:r w:rsidRPr="001C41C4">
        <w:rPr>
          <w:rFonts w:cs="Times New Roman"/>
          <w:color w:val="000000" w:themeColor="text1"/>
          <w:szCs w:val="28"/>
        </w:rPr>
        <w:t>Quyền và nghĩa vụ của vợ chồng………………</w:t>
      </w:r>
      <w:r w:rsidR="008F1A4F" w:rsidRPr="001C41C4">
        <w:rPr>
          <w:rFonts w:cs="Times New Roman"/>
          <w:color w:val="000000" w:themeColor="text1"/>
          <w:szCs w:val="28"/>
        </w:rPr>
        <w:t>……………………</w:t>
      </w:r>
      <w:r w:rsidR="005756DD" w:rsidRPr="005756DD">
        <w:rPr>
          <w:rFonts w:cs="Times New Roman"/>
          <w:color w:val="000000" w:themeColor="text1"/>
          <w:szCs w:val="28"/>
        </w:rPr>
        <w:t xml:space="preserve"> </w:t>
      </w:r>
      <w:r w:rsidR="00BB0F68">
        <w:rPr>
          <w:rFonts w:cs="Times New Roman"/>
          <w:color w:val="000000" w:themeColor="text1"/>
          <w:szCs w:val="28"/>
        </w:rPr>
        <w:t>Trang 60</w:t>
      </w:r>
    </w:p>
    <w:p w14:paraId="637A3DC8" w14:textId="1DFF90AC" w:rsidR="00EB40CD" w:rsidRPr="001C41C4" w:rsidRDefault="00BD0415" w:rsidP="00A940DB">
      <w:pPr>
        <w:pStyle w:val="ListParagraph"/>
        <w:numPr>
          <w:ilvl w:val="0"/>
          <w:numId w:val="72"/>
        </w:numPr>
        <w:tabs>
          <w:tab w:val="left" w:pos="284"/>
        </w:tabs>
        <w:spacing w:after="120" w:line="300" w:lineRule="exact"/>
        <w:ind w:left="284" w:hanging="284"/>
        <w:jc w:val="both"/>
        <w:rPr>
          <w:rFonts w:cs="Times New Roman"/>
          <w:color w:val="000000" w:themeColor="text1"/>
          <w:szCs w:val="28"/>
        </w:rPr>
      </w:pPr>
      <w:r w:rsidRPr="001C41C4">
        <w:rPr>
          <w:rFonts w:cs="Times New Roman"/>
          <w:color w:val="000000" w:themeColor="text1"/>
          <w:szCs w:val="28"/>
        </w:rPr>
        <w:t>Ly hôn……</w:t>
      </w:r>
      <w:r w:rsidR="008F1A4F" w:rsidRPr="001C41C4">
        <w:rPr>
          <w:rFonts w:cs="Times New Roman"/>
          <w:color w:val="000000" w:themeColor="text1"/>
          <w:szCs w:val="28"/>
        </w:rPr>
        <w:t>………………………………………………………</w:t>
      </w:r>
      <w:r w:rsidR="005756DD">
        <w:rPr>
          <w:rFonts w:cs="Times New Roman"/>
          <w:color w:val="000000" w:themeColor="text1"/>
          <w:szCs w:val="28"/>
        </w:rPr>
        <w:t>….</w:t>
      </w:r>
      <w:r w:rsidR="005756DD" w:rsidRPr="005756DD">
        <w:rPr>
          <w:rFonts w:cs="Times New Roman"/>
          <w:color w:val="000000" w:themeColor="text1"/>
          <w:szCs w:val="28"/>
        </w:rPr>
        <w:t xml:space="preserve"> </w:t>
      </w:r>
      <w:r w:rsidR="00BB0F68">
        <w:rPr>
          <w:rFonts w:cs="Times New Roman"/>
          <w:color w:val="000000" w:themeColor="text1"/>
          <w:szCs w:val="28"/>
        </w:rPr>
        <w:t>Trang 62</w:t>
      </w:r>
    </w:p>
    <w:p w14:paraId="419CE7F5" w14:textId="7EA0EC0A" w:rsidR="00EB40CD" w:rsidRPr="0001326E" w:rsidRDefault="00A940DB">
      <w:pPr>
        <w:spacing w:after="120" w:line="300" w:lineRule="exact"/>
        <w:jc w:val="both"/>
        <w:rPr>
          <w:rFonts w:cs="Times New Roman"/>
          <w:color w:val="000000" w:themeColor="text1"/>
          <w:szCs w:val="28"/>
        </w:rPr>
      </w:pPr>
      <w:r w:rsidRPr="001C41C4">
        <w:rPr>
          <w:rFonts w:cs="Times New Roman"/>
          <w:b/>
          <w:color w:val="000000" w:themeColor="text1"/>
          <w:szCs w:val="28"/>
        </w:rPr>
        <w:t xml:space="preserve">Mục </w:t>
      </w:r>
      <w:r w:rsidR="00BA2795" w:rsidRPr="001C41C4">
        <w:rPr>
          <w:rFonts w:cs="Times New Roman"/>
          <w:b/>
          <w:color w:val="000000" w:themeColor="text1"/>
          <w:szCs w:val="28"/>
        </w:rPr>
        <w:t>3</w:t>
      </w:r>
      <w:r w:rsidR="00EB40CD" w:rsidRPr="001C41C4">
        <w:rPr>
          <w:rFonts w:cs="Times New Roman"/>
          <w:b/>
          <w:color w:val="000000" w:themeColor="text1"/>
          <w:szCs w:val="28"/>
        </w:rPr>
        <w:t xml:space="preserve">. </w:t>
      </w:r>
      <w:r w:rsidR="00BA2795" w:rsidRPr="001C41C4">
        <w:rPr>
          <w:rFonts w:cs="Times New Roman"/>
          <w:b/>
          <w:color w:val="000000" w:themeColor="text1"/>
          <w:szCs w:val="28"/>
        </w:rPr>
        <w:t>Một số quy định của pháp luật đất đai năm 2024</w:t>
      </w:r>
      <w:r w:rsidR="005756DD">
        <w:rPr>
          <w:rFonts w:cs="Times New Roman"/>
          <w:color w:val="000000" w:themeColor="text1"/>
          <w:szCs w:val="28"/>
        </w:rPr>
        <w:t>..............</w:t>
      </w:r>
      <w:r w:rsidR="00BB0F68">
        <w:rPr>
          <w:rFonts w:cs="Times New Roman"/>
          <w:color w:val="000000" w:themeColor="text1"/>
          <w:szCs w:val="28"/>
        </w:rPr>
        <w:t>....Trang 68</w:t>
      </w:r>
    </w:p>
    <w:p w14:paraId="1990320E" w14:textId="63D7DE1B" w:rsidR="00EB40CD" w:rsidRPr="001C41C4" w:rsidRDefault="00EB40CD" w:rsidP="0077678F">
      <w:pPr>
        <w:spacing w:after="120" w:line="280" w:lineRule="exact"/>
        <w:rPr>
          <w:rFonts w:cs="Times New Roman"/>
          <w:color w:val="000000" w:themeColor="text1"/>
          <w:szCs w:val="28"/>
        </w:rPr>
      </w:pPr>
      <w:r w:rsidRPr="001C41C4">
        <w:rPr>
          <w:rFonts w:cs="Times New Roman"/>
          <w:color w:val="000000" w:themeColor="text1"/>
          <w:szCs w:val="28"/>
        </w:rPr>
        <w:t xml:space="preserve">1. </w:t>
      </w:r>
      <w:r w:rsidR="00BA2795" w:rsidRPr="001C41C4">
        <w:rPr>
          <w:rFonts w:cs="Times New Roman"/>
          <w:color w:val="000000" w:themeColor="text1"/>
          <w:szCs w:val="28"/>
        </w:rPr>
        <w:t>Quyền và nghĩa vụ của người sử dụng đất</w:t>
      </w:r>
      <w:r w:rsidR="00AA5AC5" w:rsidRPr="001C41C4">
        <w:rPr>
          <w:rFonts w:cs="Times New Roman"/>
          <w:color w:val="000000" w:themeColor="text1"/>
          <w:szCs w:val="28"/>
        </w:rPr>
        <w:t>…………………………</w:t>
      </w:r>
      <w:r w:rsidR="00BB0F68">
        <w:rPr>
          <w:rFonts w:cs="Times New Roman"/>
          <w:color w:val="000000" w:themeColor="text1"/>
          <w:szCs w:val="28"/>
        </w:rPr>
        <w:t>...Trang 68</w:t>
      </w:r>
    </w:p>
    <w:p w14:paraId="4BDCEF98" w14:textId="67319E54" w:rsidR="00EB40CD" w:rsidRPr="001C41C4" w:rsidRDefault="00D73601" w:rsidP="0077678F">
      <w:pPr>
        <w:spacing w:after="120" w:line="280" w:lineRule="exact"/>
        <w:rPr>
          <w:rFonts w:cs="Times New Roman"/>
          <w:color w:val="000000" w:themeColor="text1"/>
          <w:szCs w:val="28"/>
        </w:rPr>
      </w:pPr>
      <w:r w:rsidRPr="001C41C4">
        <w:rPr>
          <w:rFonts w:cs="Times New Roman"/>
          <w:color w:val="000000" w:themeColor="text1"/>
          <w:szCs w:val="28"/>
        </w:rPr>
        <w:t>2</w:t>
      </w:r>
      <w:r w:rsidR="00EB40CD" w:rsidRPr="001C41C4">
        <w:rPr>
          <w:rFonts w:cs="Times New Roman"/>
          <w:color w:val="000000" w:themeColor="text1"/>
          <w:szCs w:val="28"/>
        </w:rPr>
        <w:t xml:space="preserve">. </w:t>
      </w:r>
      <w:r w:rsidR="00E50EE6">
        <w:rPr>
          <w:rFonts w:cs="Times New Roman"/>
          <w:color w:val="000000" w:themeColor="text1"/>
          <w:szCs w:val="28"/>
        </w:rPr>
        <w:t>C</w:t>
      </w:r>
      <w:r w:rsidR="00BA2795" w:rsidRPr="001C41C4">
        <w:rPr>
          <w:rFonts w:cs="Times New Roman"/>
          <w:color w:val="000000" w:themeColor="text1"/>
          <w:szCs w:val="28"/>
        </w:rPr>
        <w:t>hính sách hỗ trợ đất đai dành cho</w:t>
      </w:r>
      <w:r w:rsidR="00E50EE6">
        <w:rPr>
          <w:rFonts w:cs="Times New Roman"/>
          <w:color w:val="000000" w:themeColor="text1"/>
          <w:szCs w:val="28"/>
        </w:rPr>
        <w:t xml:space="preserve"> một số đối tượng</w:t>
      </w:r>
      <w:r w:rsidR="00BA2795" w:rsidRPr="001C41C4">
        <w:rPr>
          <w:rFonts w:cs="Times New Roman"/>
          <w:color w:val="000000" w:themeColor="text1"/>
          <w:szCs w:val="28"/>
        </w:rPr>
        <w:t xml:space="preserve"> yếu thế</w:t>
      </w:r>
      <w:r w:rsidR="00E50EE6">
        <w:rPr>
          <w:rFonts w:cs="Times New Roman"/>
          <w:color w:val="000000" w:themeColor="text1"/>
          <w:szCs w:val="28"/>
        </w:rPr>
        <w:t xml:space="preserve"> theo quy định của Luật Đất đai……………………………………………</w:t>
      </w:r>
      <w:r w:rsidR="00AA5AC5" w:rsidRPr="001C41C4">
        <w:rPr>
          <w:rFonts w:cs="Times New Roman"/>
          <w:color w:val="000000" w:themeColor="text1"/>
          <w:szCs w:val="28"/>
        </w:rPr>
        <w:t>…………</w:t>
      </w:r>
      <w:r w:rsidR="00BB0F68">
        <w:rPr>
          <w:rFonts w:cs="Times New Roman"/>
          <w:color w:val="000000" w:themeColor="text1"/>
          <w:szCs w:val="28"/>
        </w:rPr>
        <w:t>…Trang 70</w:t>
      </w:r>
    </w:p>
    <w:p w14:paraId="6E4A015D" w14:textId="22069D59" w:rsidR="00BA2795" w:rsidRPr="00137D0B" w:rsidRDefault="00D73601" w:rsidP="0077678F">
      <w:pPr>
        <w:spacing w:after="120" w:line="280" w:lineRule="exact"/>
        <w:rPr>
          <w:rFonts w:cs="Times New Roman"/>
          <w:color w:val="000000" w:themeColor="text1"/>
          <w:szCs w:val="28"/>
          <w:lang w:val="fr-FR"/>
        </w:rPr>
      </w:pPr>
      <w:r w:rsidRPr="00137D0B">
        <w:rPr>
          <w:rFonts w:cs="Times New Roman"/>
          <w:color w:val="000000" w:themeColor="text1"/>
          <w:szCs w:val="28"/>
          <w:lang w:val="fr-FR"/>
        </w:rPr>
        <w:t>3</w:t>
      </w:r>
      <w:r w:rsidR="00BA2795" w:rsidRPr="00137D0B">
        <w:rPr>
          <w:rFonts w:cs="Times New Roman"/>
          <w:color w:val="000000" w:themeColor="text1"/>
          <w:szCs w:val="28"/>
          <w:lang w:val="fr-FR"/>
        </w:rPr>
        <w:t>. Tranh chấp đất đai</w:t>
      </w:r>
      <w:r w:rsidR="00E50EE6" w:rsidRPr="00137D0B">
        <w:rPr>
          <w:rFonts w:cs="Times New Roman"/>
          <w:color w:val="000000" w:themeColor="text1"/>
          <w:szCs w:val="28"/>
          <w:lang w:val="fr-FR"/>
        </w:rPr>
        <w:t>……………...</w:t>
      </w:r>
      <w:r w:rsidR="003E6332" w:rsidRPr="00137D0B">
        <w:rPr>
          <w:rFonts w:cs="Times New Roman"/>
          <w:color w:val="000000" w:themeColor="text1"/>
          <w:szCs w:val="28"/>
          <w:lang w:val="fr-FR"/>
        </w:rPr>
        <w:t>......</w:t>
      </w:r>
      <w:r w:rsidR="00BA2795" w:rsidRPr="00137D0B">
        <w:rPr>
          <w:rFonts w:cs="Times New Roman"/>
          <w:color w:val="000000" w:themeColor="text1"/>
          <w:szCs w:val="28"/>
          <w:lang w:val="fr-FR"/>
        </w:rPr>
        <w:t>………………………………</w:t>
      </w:r>
      <w:r w:rsidR="005756DD" w:rsidRPr="00137D0B">
        <w:rPr>
          <w:rFonts w:cs="Times New Roman"/>
          <w:color w:val="000000" w:themeColor="text1"/>
          <w:szCs w:val="28"/>
          <w:lang w:val="fr-FR"/>
        </w:rPr>
        <w:t>…Trang 7</w:t>
      </w:r>
      <w:r w:rsidR="00BB0F68">
        <w:rPr>
          <w:rFonts w:cs="Times New Roman"/>
          <w:color w:val="000000" w:themeColor="text1"/>
          <w:szCs w:val="28"/>
          <w:lang w:val="fr-FR"/>
        </w:rPr>
        <w:t>2</w:t>
      </w:r>
    </w:p>
    <w:p w14:paraId="4225BC7B" w14:textId="77777777" w:rsidR="005756DD" w:rsidRPr="00137D0B" w:rsidRDefault="00D73601" w:rsidP="0077678F">
      <w:pPr>
        <w:spacing w:after="120" w:line="280" w:lineRule="exact"/>
        <w:rPr>
          <w:rFonts w:cs="Times New Roman"/>
          <w:color w:val="000000" w:themeColor="text1"/>
          <w:szCs w:val="28"/>
          <w:lang w:val="fr-FR"/>
        </w:rPr>
      </w:pPr>
      <w:r w:rsidRPr="00137D0B">
        <w:rPr>
          <w:rFonts w:cs="Times New Roman"/>
          <w:color w:val="000000" w:themeColor="text1"/>
          <w:szCs w:val="28"/>
          <w:lang w:val="fr-FR"/>
        </w:rPr>
        <w:t>4</w:t>
      </w:r>
      <w:r w:rsidR="00EB40CD" w:rsidRPr="00137D0B">
        <w:rPr>
          <w:rFonts w:cs="Times New Roman"/>
          <w:color w:val="000000" w:themeColor="text1"/>
          <w:szCs w:val="28"/>
          <w:lang w:val="fr-FR"/>
        </w:rPr>
        <w:t xml:space="preserve">. Sự tham gia của trợ giúp pháp lý khi giải quyết tranh chấp đất đai </w:t>
      </w:r>
    </w:p>
    <w:p w14:paraId="655B8593" w14:textId="568A865F" w:rsidR="003D24BA" w:rsidRPr="00137D0B" w:rsidRDefault="00EB40CD" w:rsidP="0077678F">
      <w:pPr>
        <w:spacing w:after="120" w:line="280" w:lineRule="exact"/>
        <w:rPr>
          <w:rFonts w:cs="Times New Roman"/>
          <w:color w:val="000000" w:themeColor="text1"/>
          <w:szCs w:val="28"/>
          <w:lang w:val="fr-FR"/>
        </w:rPr>
      </w:pPr>
      <w:proofErr w:type="gramStart"/>
      <w:r w:rsidRPr="00137D0B">
        <w:rPr>
          <w:rFonts w:cs="Times New Roman"/>
          <w:color w:val="000000" w:themeColor="text1"/>
          <w:szCs w:val="28"/>
          <w:lang w:val="fr-FR"/>
        </w:rPr>
        <w:t>trong</w:t>
      </w:r>
      <w:proofErr w:type="gramEnd"/>
      <w:r w:rsidRPr="00137D0B">
        <w:rPr>
          <w:rFonts w:cs="Times New Roman"/>
          <w:color w:val="000000" w:themeColor="text1"/>
          <w:szCs w:val="28"/>
          <w:lang w:val="fr-FR"/>
        </w:rPr>
        <w:t xml:space="preserve"> </w:t>
      </w:r>
      <w:r w:rsidR="003E6332" w:rsidRPr="00137D0B">
        <w:rPr>
          <w:rFonts w:cs="Times New Roman"/>
          <w:color w:val="000000" w:themeColor="text1"/>
          <w:szCs w:val="28"/>
          <w:lang w:val="fr-FR"/>
        </w:rPr>
        <w:t>lĩnh vực</w:t>
      </w:r>
      <w:r w:rsidRPr="00137D0B">
        <w:rPr>
          <w:rFonts w:cs="Times New Roman"/>
          <w:color w:val="000000" w:themeColor="text1"/>
          <w:szCs w:val="28"/>
          <w:lang w:val="fr-FR"/>
        </w:rPr>
        <w:t xml:space="preserve"> dân sự</w:t>
      </w:r>
      <w:r w:rsidR="00AA5AC5" w:rsidRPr="00137D0B">
        <w:rPr>
          <w:rFonts w:cs="Times New Roman"/>
          <w:color w:val="000000" w:themeColor="text1"/>
          <w:szCs w:val="28"/>
          <w:lang w:val="fr-FR"/>
        </w:rPr>
        <w:t>……………………………………………</w:t>
      </w:r>
      <w:r w:rsidR="005756DD" w:rsidRPr="00137D0B">
        <w:rPr>
          <w:rFonts w:cs="Times New Roman"/>
          <w:color w:val="000000" w:themeColor="text1"/>
          <w:szCs w:val="28"/>
          <w:lang w:val="fr-FR"/>
        </w:rPr>
        <w:t>...</w:t>
      </w:r>
      <w:r w:rsidR="00AA5AC5" w:rsidRPr="00137D0B">
        <w:rPr>
          <w:rFonts w:cs="Times New Roman"/>
          <w:color w:val="000000" w:themeColor="text1"/>
          <w:szCs w:val="28"/>
          <w:lang w:val="fr-FR"/>
        </w:rPr>
        <w:t>…</w:t>
      </w:r>
      <w:r w:rsidR="00BA2795" w:rsidRPr="00137D0B">
        <w:rPr>
          <w:rFonts w:cs="Times New Roman"/>
          <w:color w:val="000000" w:themeColor="text1"/>
          <w:szCs w:val="28"/>
          <w:lang w:val="fr-FR"/>
        </w:rPr>
        <w:t>…</w:t>
      </w:r>
      <w:r w:rsidR="00BB0F68">
        <w:rPr>
          <w:rFonts w:cs="Times New Roman"/>
          <w:color w:val="000000" w:themeColor="text1"/>
          <w:szCs w:val="28"/>
          <w:lang w:val="fr-FR"/>
        </w:rPr>
        <w:t>.Trang 77</w:t>
      </w:r>
    </w:p>
    <w:p w14:paraId="4EA33ADB" w14:textId="07BA01F2" w:rsidR="0068027B" w:rsidRPr="00B51A96" w:rsidRDefault="0068027B" w:rsidP="00EB40CD">
      <w:pPr>
        <w:spacing w:after="120" w:line="280" w:lineRule="exact"/>
        <w:rPr>
          <w:rFonts w:cs="Times New Roman"/>
          <w:color w:val="000000" w:themeColor="text1"/>
          <w:szCs w:val="28"/>
          <w:lang w:val="fr-FR"/>
        </w:rPr>
      </w:pPr>
      <w:r w:rsidRPr="00B51A96">
        <w:rPr>
          <w:rFonts w:cs="Times New Roman"/>
          <w:b/>
          <w:color w:val="000000" w:themeColor="text1"/>
          <w:szCs w:val="28"/>
          <w:lang w:val="fr-FR"/>
        </w:rPr>
        <w:t xml:space="preserve">PHỤ LỤC SỐ </w:t>
      </w:r>
      <w:proofErr w:type="gramStart"/>
      <w:r w:rsidRPr="00B51A96">
        <w:rPr>
          <w:rFonts w:cs="Times New Roman"/>
          <w:b/>
          <w:color w:val="000000" w:themeColor="text1"/>
          <w:szCs w:val="28"/>
          <w:lang w:val="fr-FR"/>
        </w:rPr>
        <w:t>1</w:t>
      </w:r>
      <w:r w:rsidR="008551CF" w:rsidRPr="00B51A96">
        <w:rPr>
          <w:rFonts w:cs="Times New Roman"/>
          <w:b/>
          <w:color w:val="000000" w:themeColor="text1"/>
          <w:szCs w:val="28"/>
          <w:lang w:val="fr-FR"/>
        </w:rPr>
        <w:t>:</w:t>
      </w:r>
      <w:proofErr w:type="gramEnd"/>
      <w:r w:rsidR="008551CF" w:rsidRPr="00B51A96">
        <w:rPr>
          <w:rFonts w:cs="Times New Roman"/>
          <w:b/>
          <w:color w:val="000000" w:themeColor="text1"/>
          <w:szCs w:val="28"/>
          <w:lang w:val="fr-FR"/>
        </w:rPr>
        <w:t xml:space="preserve"> </w:t>
      </w:r>
      <w:r w:rsidR="008551CF" w:rsidRPr="00B51A96">
        <w:rPr>
          <w:rFonts w:cs="Times New Roman"/>
          <w:color w:val="000000" w:themeColor="text1"/>
          <w:szCs w:val="28"/>
          <w:lang w:val="fr-FR"/>
        </w:rPr>
        <w:t>Mẫu đơn yêu cầu trợ giúp pháp lý</w:t>
      </w:r>
      <w:r w:rsidR="00E50EE6" w:rsidRPr="00B51A96">
        <w:rPr>
          <w:rFonts w:cs="Times New Roman"/>
          <w:color w:val="000000" w:themeColor="text1"/>
          <w:szCs w:val="28"/>
          <w:lang w:val="fr-FR"/>
        </w:rPr>
        <w:t>………</w:t>
      </w:r>
      <w:r w:rsidR="008551CF" w:rsidRPr="00B51A96">
        <w:rPr>
          <w:rFonts w:cs="Times New Roman"/>
          <w:color w:val="000000" w:themeColor="text1"/>
          <w:szCs w:val="28"/>
          <w:lang w:val="fr-FR"/>
        </w:rPr>
        <w:t>...</w:t>
      </w:r>
      <w:r w:rsidR="00726827">
        <w:rPr>
          <w:rFonts w:cs="Times New Roman"/>
          <w:color w:val="000000" w:themeColor="text1"/>
          <w:szCs w:val="28"/>
          <w:lang w:val="fr-FR"/>
        </w:rPr>
        <w:t>………...Trang 79</w:t>
      </w:r>
    </w:p>
    <w:p w14:paraId="6FCD5148" w14:textId="77777777" w:rsidR="00810E33" w:rsidRPr="00B51A96" w:rsidRDefault="0068027B" w:rsidP="0068027B">
      <w:pPr>
        <w:spacing w:after="120" w:line="280" w:lineRule="exact"/>
        <w:rPr>
          <w:rFonts w:cs="Times New Roman"/>
          <w:color w:val="000000" w:themeColor="text1"/>
          <w:szCs w:val="28"/>
          <w:lang w:val="fr-FR"/>
        </w:rPr>
      </w:pPr>
      <w:r w:rsidRPr="00B51A96">
        <w:rPr>
          <w:rFonts w:cs="Times New Roman"/>
          <w:b/>
          <w:color w:val="000000" w:themeColor="text1"/>
          <w:szCs w:val="28"/>
          <w:lang w:val="fr-FR"/>
        </w:rPr>
        <w:t xml:space="preserve">PHỤ LỤC SỐ </w:t>
      </w:r>
      <w:proofErr w:type="gramStart"/>
      <w:r w:rsidRPr="00B51A96">
        <w:rPr>
          <w:rFonts w:cs="Times New Roman"/>
          <w:b/>
          <w:color w:val="000000" w:themeColor="text1"/>
          <w:szCs w:val="28"/>
          <w:lang w:val="fr-FR"/>
        </w:rPr>
        <w:t>2</w:t>
      </w:r>
      <w:r w:rsidR="008551CF" w:rsidRPr="00B51A96">
        <w:rPr>
          <w:rFonts w:cs="Times New Roman"/>
          <w:b/>
          <w:color w:val="000000" w:themeColor="text1"/>
          <w:szCs w:val="28"/>
          <w:lang w:val="fr-FR"/>
        </w:rPr>
        <w:t>:</w:t>
      </w:r>
      <w:proofErr w:type="gramEnd"/>
      <w:r w:rsidR="008551CF" w:rsidRPr="00B51A96">
        <w:rPr>
          <w:rFonts w:cs="Times New Roman"/>
          <w:b/>
          <w:color w:val="000000" w:themeColor="text1"/>
          <w:szCs w:val="28"/>
          <w:lang w:val="fr-FR"/>
        </w:rPr>
        <w:t xml:space="preserve"> </w:t>
      </w:r>
      <w:r w:rsidR="008551CF" w:rsidRPr="00B51A96">
        <w:rPr>
          <w:rFonts w:cs="Times New Roman"/>
          <w:color w:val="000000" w:themeColor="text1"/>
          <w:szCs w:val="28"/>
          <w:lang w:val="fr-FR"/>
        </w:rPr>
        <w:t xml:space="preserve">Các loại giấy tờ chứng minh là đối tượng được trợ </w:t>
      </w:r>
    </w:p>
    <w:p w14:paraId="6403EB32" w14:textId="66F8264C" w:rsidR="0068027B" w:rsidRPr="00B51A96" w:rsidRDefault="008551CF" w:rsidP="0068027B">
      <w:pPr>
        <w:spacing w:after="120" w:line="280" w:lineRule="exact"/>
        <w:rPr>
          <w:rFonts w:cs="Times New Roman"/>
          <w:color w:val="000000" w:themeColor="text1"/>
          <w:szCs w:val="28"/>
          <w:lang w:val="fr-FR"/>
        </w:rPr>
      </w:pPr>
      <w:proofErr w:type="gramStart"/>
      <w:r w:rsidRPr="00B51A96">
        <w:rPr>
          <w:rFonts w:cs="Times New Roman"/>
          <w:color w:val="000000" w:themeColor="text1"/>
          <w:szCs w:val="28"/>
          <w:lang w:val="fr-FR"/>
        </w:rPr>
        <w:t>giúp</w:t>
      </w:r>
      <w:proofErr w:type="gramEnd"/>
      <w:r w:rsidRPr="00B51A96">
        <w:rPr>
          <w:rFonts w:cs="Times New Roman"/>
          <w:color w:val="000000" w:themeColor="text1"/>
          <w:szCs w:val="28"/>
          <w:lang w:val="fr-FR"/>
        </w:rPr>
        <w:t xml:space="preserve"> pháp lý </w:t>
      </w:r>
      <w:r w:rsidR="00E50EE6" w:rsidRPr="00B51A96">
        <w:rPr>
          <w:rFonts w:cs="Times New Roman"/>
          <w:color w:val="000000" w:themeColor="text1"/>
          <w:szCs w:val="28"/>
          <w:lang w:val="fr-FR"/>
        </w:rPr>
        <w:t>……………………………………………...</w:t>
      </w:r>
      <w:r w:rsidR="003811DA" w:rsidRPr="00B51A96">
        <w:rPr>
          <w:rFonts w:cs="Times New Roman"/>
          <w:color w:val="000000" w:themeColor="text1"/>
          <w:szCs w:val="28"/>
          <w:lang w:val="fr-FR"/>
        </w:rPr>
        <w:t>................</w:t>
      </w:r>
      <w:r w:rsidR="00810E33" w:rsidRPr="00B51A96">
        <w:rPr>
          <w:rFonts w:cs="Times New Roman"/>
          <w:color w:val="000000" w:themeColor="text1"/>
          <w:szCs w:val="28"/>
          <w:lang w:val="fr-FR"/>
        </w:rPr>
        <w:t>...</w:t>
      </w:r>
      <w:r w:rsidR="00726827">
        <w:rPr>
          <w:rFonts w:cs="Times New Roman"/>
          <w:color w:val="000000" w:themeColor="text1"/>
          <w:szCs w:val="28"/>
          <w:lang w:val="fr-FR"/>
        </w:rPr>
        <w:t>.</w:t>
      </w:r>
      <w:r w:rsidR="00810E33" w:rsidRPr="00B51A96">
        <w:rPr>
          <w:rFonts w:cs="Times New Roman"/>
          <w:color w:val="000000" w:themeColor="text1"/>
          <w:szCs w:val="28"/>
          <w:lang w:val="fr-FR"/>
        </w:rPr>
        <w:t>..</w:t>
      </w:r>
      <w:r w:rsidR="00726827">
        <w:rPr>
          <w:rFonts w:cs="Times New Roman"/>
          <w:color w:val="000000" w:themeColor="text1"/>
          <w:szCs w:val="28"/>
          <w:lang w:val="fr-FR"/>
        </w:rPr>
        <w:t>Trang 81</w:t>
      </w:r>
    </w:p>
    <w:p w14:paraId="0533FA79" w14:textId="77777777" w:rsidR="00810E33" w:rsidRPr="00B51A96" w:rsidRDefault="0068027B" w:rsidP="00520E0A">
      <w:pPr>
        <w:spacing w:after="120" w:line="280" w:lineRule="exact"/>
        <w:rPr>
          <w:rFonts w:cs="Times New Roman"/>
          <w:color w:val="000000" w:themeColor="text1"/>
          <w:szCs w:val="28"/>
          <w:lang w:val="fr-FR"/>
        </w:rPr>
      </w:pPr>
      <w:r w:rsidRPr="00B51A96">
        <w:rPr>
          <w:rFonts w:cs="Times New Roman"/>
          <w:b/>
          <w:color w:val="000000" w:themeColor="text1"/>
          <w:szCs w:val="28"/>
          <w:lang w:val="fr-FR"/>
        </w:rPr>
        <w:t xml:space="preserve">PHỤ LỤC SỐ </w:t>
      </w:r>
      <w:proofErr w:type="gramStart"/>
      <w:r w:rsidRPr="00B51A96">
        <w:rPr>
          <w:rFonts w:cs="Times New Roman"/>
          <w:b/>
          <w:color w:val="000000" w:themeColor="text1"/>
          <w:szCs w:val="28"/>
          <w:lang w:val="fr-FR"/>
        </w:rPr>
        <w:t>3</w:t>
      </w:r>
      <w:r w:rsidR="00520E0A" w:rsidRPr="00B51A96">
        <w:rPr>
          <w:rFonts w:cs="Times New Roman"/>
          <w:b/>
          <w:color w:val="000000" w:themeColor="text1"/>
          <w:szCs w:val="28"/>
          <w:lang w:val="fr-FR"/>
        </w:rPr>
        <w:t>:</w:t>
      </w:r>
      <w:proofErr w:type="gramEnd"/>
      <w:r w:rsidR="00520E0A" w:rsidRPr="00B51A96">
        <w:rPr>
          <w:rFonts w:cs="Times New Roman"/>
          <w:b/>
          <w:color w:val="000000" w:themeColor="text1"/>
          <w:szCs w:val="28"/>
          <w:lang w:val="fr-FR"/>
        </w:rPr>
        <w:t xml:space="preserve"> </w:t>
      </w:r>
      <w:r w:rsidR="00520E0A" w:rsidRPr="00B51A96">
        <w:rPr>
          <w:rFonts w:cs="Times New Roman"/>
          <w:color w:val="000000" w:themeColor="text1"/>
          <w:szCs w:val="28"/>
          <w:lang w:val="fr-FR"/>
        </w:rPr>
        <w:t xml:space="preserve">Danh sách tổ chức thực hiện trợ giúp pháp lý trên </w:t>
      </w:r>
    </w:p>
    <w:p w14:paraId="48152D23" w14:textId="003D0D58" w:rsidR="0068027B" w:rsidRPr="00B51A96" w:rsidRDefault="00520E0A" w:rsidP="00520E0A">
      <w:pPr>
        <w:spacing w:after="120" w:line="280" w:lineRule="exact"/>
        <w:rPr>
          <w:rFonts w:cs="Times New Roman"/>
          <w:color w:val="000000" w:themeColor="text1"/>
          <w:szCs w:val="28"/>
          <w:lang w:val="fr-FR"/>
        </w:rPr>
      </w:pPr>
      <w:proofErr w:type="gramStart"/>
      <w:r w:rsidRPr="00B51A96">
        <w:rPr>
          <w:rFonts w:cs="Times New Roman"/>
          <w:color w:val="000000" w:themeColor="text1"/>
          <w:szCs w:val="28"/>
          <w:lang w:val="fr-FR"/>
        </w:rPr>
        <w:t>địa</w:t>
      </w:r>
      <w:proofErr w:type="gramEnd"/>
      <w:r w:rsidRPr="00B51A96">
        <w:rPr>
          <w:rFonts w:cs="Times New Roman"/>
          <w:color w:val="000000" w:themeColor="text1"/>
          <w:szCs w:val="28"/>
          <w:lang w:val="fr-FR"/>
        </w:rPr>
        <w:t xml:space="preserve"> bàn tỉ</w:t>
      </w:r>
      <w:r w:rsidR="008A0CB1">
        <w:rPr>
          <w:rFonts w:cs="Times New Roman"/>
          <w:color w:val="000000" w:themeColor="text1"/>
          <w:szCs w:val="28"/>
          <w:lang w:val="fr-FR"/>
        </w:rPr>
        <w:t>nh Yên Bái</w:t>
      </w:r>
      <w:r w:rsidR="00810E33" w:rsidRPr="00B51A96">
        <w:rPr>
          <w:rFonts w:cs="Times New Roman"/>
          <w:color w:val="000000" w:themeColor="text1"/>
          <w:szCs w:val="28"/>
          <w:lang w:val="fr-FR"/>
        </w:rPr>
        <w:t>…...</w:t>
      </w:r>
      <w:r w:rsidR="00E50EE6" w:rsidRPr="00B51A96">
        <w:rPr>
          <w:rFonts w:cs="Times New Roman"/>
          <w:color w:val="000000" w:themeColor="text1"/>
          <w:szCs w:val="28"/>
          <w:lang w:val="fr-FR"/>
        </w:rPr>
        <w:t>…………………………..……</w:t>
      </w:r>
      <w:r w:rsidRPr="00B51A96">
        <w:rPr>
          <w:rFonts w:cs="Times New Roman"/>
          <w:color w:val="000000" w:themeColor="text1"/>
          <w:szCs w:val="28"/>
          <w:lang w:val="fr-FR"/>
        </w:rPr>
        <w:t>………</w:t>
      </w:r>
      <w:r w:rsidR="00BB0F68">
        <w:rPr>
          <w:rFonts w:cs="Times New Roman"/>
          <w:color w:val="000000" w:themeColor="text1"/>
          <w:szCs w:val="28"/>
          <w:lang w:val="fr-FR"/>
        </w:rPr>
        <w:t>…...</w:t>
      </w:r>
      <w:r w:rsidR="00726827">
        <w:rPr>
          <w:rFonts w:cs="Times New Roman"/>
          <w:color w:val="000000" w:themeColor="text1"/>
          <w:szCs w:val="28"/>
          <w:lang w:val="fr-FR"/>
        </w:rPr>
        <w:t>.....Trang 86</w:t>
      </w:r>
    </w:p>
    <w:p w14:paraId="4A9B0829" w14:textId="77777777" w:rsidR="0068027B" w:rsidRPr="00B51A96" w:rsidRDefault="0068027B" w:rsidP="00EB40CD">
      <w:pPr>
        <w:spacing w:after="120" w:line="280" w:lineRule="exact"/>
        <w:rPr>
          <w:rFonts w:cs="Times New Roman"/>
          <w:color w:val="000000" w:themeColor="text1"/>
          <w:szCs w:val="28"/>
          <w:lang w:val="fr-FR"/>
        </w:rPr>
      </w:pPr>
    </w:p>
    <w:p w14:paraId="76F4A958" w14:textId="77F315C1" w:rsidR="00AA5AC5" w:rsidRPr="00B51A96" w:rsidRDefault="00AA5AC5" w:rsidP="0077678F">
      <w:pPr>
        <w:spacing w:after="120" w:line="280" w:lineRule="exact"/>
        <w:rPr>
          <w:rFonts w:cs="Times New Roman"/>
          <w:color w:val="000000" w:themeColor="text1"/>
          <w:szCs w:val="28"/>
          <w:lang w:val="fr-FR"/>
        </w:rPr>
      </w:pPr>
    </w:p>
    <w:p w14:paraId="439676B1" w14:textId="268DED57" w:rsidR="00AA5AC5" w:rsidRPr="00B51A96" w:rsidRDefault="00AA5AC5" w:rsidP="0077678F">
      <w:pPr>
        <w:spacing w:after="120" w:line="280" w:lineRule="exact"/>
        <w:rPr>
          <w:rFonts w:cs="Times New Roman"/>
          <w:color w:val="000000" w:themeColor="text1"/>
          <w:szCs w:val="28"/>
          <w:lang w:val="fr-FR"/>
        </w:rPr>
      </w:pPr>
    </w:p>
    <w:p w14:paraId="2DD6E405" w14:textId="4923D1BC" w:rsidR="005F6826" w:rsidRPr="00B51A96" w:rsidRDefault="005F6826">
      <w:pPr>
        <w:rPr>
          <w:rFonts w:cs="Times New Roman"/>
          <w:color w:val="000000" w:themeColor="text1"/>
          <w:szCs w:val="28"/>
          <w:lang w:val="fr-FR"/>
        </w:rPr>
      </w:pPr>
      <w:r w:rsidRPr="00B51A96">
        <w:rPr>
          <w:rFonts w:cs="Times New Roman"/>
          <w:color w:val="000000" w:themeColor="text1"/>
          <w:szCs w:val="28"/>
          <w:lang w:val="fr-FR"/>
        </w:rPr>
        <w:br w:type="page"/>
      </w:r>
    </w:p>
    <w:p w14:paraId="36AA7044" w14:textId="0F688DCF" w:rsidR="005F6826" w:rsidRPr="00D060A1" w:rsidRDefault="00CD2B14" w:rsidP="00D060A1">
      <w:pPr>
        <w:spacing w:after="120" w:line="480" w:lineRule="exact"/>
        <w:jc w:val="center"/>
        <w:rPr>
          <w:rFonts w:cs="Times New Roman"/>
          <w:b/>
          <w:color w:val="000000" w:themeColor="text1"/>
          <w:sz w:val="32"/>
          <w:szCs w:val="32"/>
          <w:lang w:val="fr-FR"/>
        </w:rPr>
      </w:pPr>
      <w:r w:rsidRPr="00053802">
        <w:rPr>
          <w:rFonts w:cs="Times New Roman"/>
          <w:b/>
          <w:color w:val="000000" w:themeColor="text1"/>
          <w:sz w:val="32"/>
          <w:szCs w:val="32"/>
          <w:lang w:val="fr-FR"/>
        </w:rPr>
        <w:lastRenderedPageBreak/>
        <w:t xml:space="preserve">Giới thiệu </w:t>
      </w:r>
      <w:r w:rsidR="00D82615" w:rsidRPr="00053802">
        <w:rPr>
          <w:rFonts w:cs="Times New Roman"/>
          <w:b/>
          <w:color w:val="000000" w:themeColor="text1"/>
          <w:sz w:val="32"/>
          <w:szCs w:val="32"/>
          <w:lang w:val="fr-FR"/>
        </w:rPr>
        <w:t xml:space="preserve"> </w:t>
      </w:r>
    </w:p>
    <w:p w14:paraId="2A9504E0" w14:textId="341F7A7A" w:rsidR="00CD2B14" w:rsidRPr="00137D0B" w:rsidRDefault="00CD2B14" w:rsidP="00053802">
      <w:pPr>
        <w:spacing w:after="120" w:line="380" w:lineRule="exact"/>
        <w:ind w:firstLine="720"/>
        <w:jc w:val="both"/>
        <w:rPr>
          <w:rFonts w:cs="Times New Roman"/>
          <w:color w:val="000000" w:themeColor="text1"/>
          <w:szCs w:val="28"/>
          <w:lang w:val="fr-FR"/>
        </w:rPr>
      </w:pPr>
      <w:r w:rsidRPr="00137D0B">
        <w:rPr>
          <w:rFonts w:cs="Times New Roman"/>
          <w:color w:val="000000" w:themeColor="text1"/>
          <w:szCs w:val="28"/>
          <w:lang w:val="fr-FR"/>
        </w:rPr>
        <w:t>Trợ giúp pháp lý là một chính sách nhân văn của Đảng và Nhà nước Việt Nam</w:t>
      </w:r>
      <w:r w:rsidR="005D1B96" w:rsidRPr="00137D0B">
        <w:rPr>
          <w:rFonts w:cs="Times New Roman"/>
          <w:color w:val="000000" w:themeColor="text1"/>
          <w:szCs w:val="28"/>
          <w:lang w:val="fr-FR"/>
        </w:rPr>
        <w:t xml:space="preserve"> dành cho</w:t>
      </w:r>
      <w:r w:rsidRPr="00137D0B">
        <w:rPr>
          <w:rFonts w:cs="Times New Roman"/>
          <w:color w:val="000000" w:themeColor="text1"/>
          <w:szCs w:val="28"/>
          <w:lang w:val="fr-FR"/>
        </w:rPr>
        <w:t xml:space="preserve"> những người nghèo</w:t>
      </w:r>
      <w:r w:rsidR="008E39E4" w:rsidRPr="00137D0B">
        <w:rPr>
          <w:rFonts w:cs="Times New Roman"/>
          <w:color w:val="000000" w:themeColor="text1"/>
          <w:szCs w:val="28"/>
          <w:lang w:val="fr-FR"/>
        </w:rPr>
        <w:t>, người có công với cách mạng</w:t>
      </w:r>
      <w:r w:rsidRPr="00137D0B">
        <w:rPr>
          <w:rFonts w:cs="Times New Roman"/>
          <w:color w:val="000000" w:themeColor="text1"/>
          <w:szCs w:val="28"/>
          <w:lang w:val="fr-FR"/>
        </w:rPr>
        <w:t xml:space="preserve"> và nhóm người </w:t>
      </w:r>
      <w:r w:rsidR="002B6EA0" w:rsidRPr="00137D0B">
        <w:rPr>
          <w:rFonts w:cs="Times New Roman"/>
          <w:color w:val="000000" w:themeColor="text1"/>
          <w:szCs w:val="28"/>
          <w:lang w:val="fr-FR"/>
        </w:rPr>
        <w:t>dễ bị tổn thương trong xã hội</w:t>
      </w:r>
      <w:r w:rsidRPr="00137D0B">
        <w:rPr>
          <w:rFonts w:cs="Times New Roman"/>
          <w:color w:val="000000" w:themeColor="text1"/>
          <w:szCs w:val="28"/>
          <w:lang w:val="fr-FR"/>
        </w:rPr>
        <w:t xml:space="preserve">, giúp họ bảo vệ quyền và lợi ích hợp pháp của mình, quyền tiếp cận </w:t>
      </w:r>
      <w:r w:rsidR="009A2E45" w:rsidRPr="00137D0B">
        <w:rPr>
          <w:rFonts w:cs="Times New Roman"/>
          <w:color w:val="000000" w:themeColor="text1"/>
          <w:szCs w:val="28"/>
          <w:lang w:val="fr-FR"/>
        </w:rPr>
        <w:t>công lý</w:t>
      </w:r>
      <w:r w:rsidRPr="00137D0B">
        <w:rPr>
          <w:rFonts w:cs="Times New Roman"/>
          <w:color w:val="000000" w:themeColor="text1"/>
          <w:szCs w:val="28"/>
          <w:lang w:val="fr-FR"/>
        </w:rPr>
        <w:t>, tiếp cận công bằng với pháp luật</w:t>
      </w:r>
      <w:r w:rsidR="005D1B96" w:rsidRPr="00137D0B">
        <w:rPr>
          <w:rFonts w:cs="Times New Roman"/>
          <w:color w:val="000000" w:themeColor="text1"/>
          <w:szCs w:val="28"/>
          <w:lang w:val="fr-FR"/>
        </w:rPr>
        <w:t xml:space="preserve"> ngay cả khi họ có khó khăn về tài chính</w:t>
      </w:r>
      <w:r w:rsidRPr="00137D0B">
        <w:rPr>
          <w:rFonts w:cs="Times New Roman"/>
          <w:color w:val="000000" w:themeColor="text1"/>
          <w:szCs w:val="28"/>
          <w:lang w:val="fr-FR"/>
        </w:rPr>
        <w:t xml:space="preserve">. </w:t>
      </w:r>
      <w:r w:rsidR="005D1B96" w:rsidRPr="00137D0B">
        <w:rPr>
          <w:rFonts w:cs="Times New Roman"/>
          <w:color w:val="000000" w:themeColor="text1"/>
          <w:szCs w:val="28"/>
          <w:lang w:val="fr-FR"/>
        </w:rPr>
        <w:t>Nhiều</w:t>
      </w:r>
      <w:r w:rsidRPr="00137D0B">
        <w:rPr>
          <w:rFonts w:cs="Times New Roman"/>
          <w:color w:val="000000" w:themeColor="text1"/>
          <w:szCs w:val="28"/>
          <w:lang w:val="fr-FR"/>
        </w:rPr>
        <w:t xml:space="preserve"> người thuộc diện trợ giúp pháp lý sinh sống tại</w:t>
      </w:r>
      <w:r w:rsidR="005D1B96" w:rsidRPr="00137D0B">
        <w:rPr>
          <w:rFonts w:cs="Times New Roman"/>
          <w:color w:val="000000" w:themeColor="text1"/>
          <w:szCs w:val="28"/>
          <w:lang w:val="fr-FR"/>
        </w:rPr>
        <w:t xml:space="preserve"> vùng</w:t>
      </w:r>
      <w:r w:rsidRPr="00137D0B">
        <w:rPr>
          <w:rFonts w:cs="Times New Roman"/>
          <w:color w:val="000000" w:themeColor="text1"/>
          <w:szCs w:val="28"/>
          <w:lang w:val="fr-FR"/>
        </w:rPr>
        <w:t xml:space="preserve"> nông thôn, đặc biệt là vùng sâu, vùng xa, vùng kinh tế - xã hội khó khăn gặp khó khăn trong việc tiếp cận thông tin về pháp luật nói chung và trợ giúp pháp lý nói riêng. Do đó, đội ngũ</w:t>
      </w:r>
      <w:r w:rsidR="00F241BE" w:rsidRPr="00137D0B">
        <w:rPr>
          <w:rFonts w:cs="Times New Roman"/>
          <w:color w:val="000000" w:themeColor="text1"/>
          <w:szCs w:val="28"/>
          <w:lang w:val="fr-FR"/>
        </w:rPr>
        <w:t xml:space="preserve"> già làng, trưởng thôn</w:t>
      </w:r>
      <w:r w:rsidR="008E39E4" w:rsidRPr="00137D0B">
        <w:rPr>
          <w:rFonts w:cs="Times New Roman"/>
          <w:color w:val="000000" w:themeColor="text1"/>
          <w:szCs w:val="28"/>
          <w:lang w:val="fr-FR"/>
        </w:rPr>
        <w:t>,</w:t>
      </w:r>
      <w:r w:rsidR="00F241BE" w:rsidRPr="00137D0B">
        <w:rPr>
          <w:rFonts w:cs="Times New Roman"/>
          <w:color w:val="000000" w:themeColor="text1"/>
          <w:szCs w:val="28"/>
          <w:lang w:val="fr-FR"/>
        </w:rPr>
        <w:t xml:space="preserve"> bản, trưởng dòng họ, người có uy tín trong cộng đồng…</w:t>
      </w:r>
      <w:r w:rsidR="002B6EA0" w:rsidRPr="00137D0B">
        <w:rPr>
          <w:rFonts w:cs="Times New Roman"/>
          <w:color w:val="000000" w:themeColor="text1"/>
          <w:szCs w:val="28"/>
          <w:lang w:val="fr-FR"/>
        </w:rPr>
        <w:t xml:space="preserve"> (gọi chung là cán bộ cộng đồng)</w:t>
      </w:r>
      <w:r w:rsidRPr="00137D0B">
        <w:rPr>
          <w:rFonts w:cs="Times New Roman"/>
          <w:color w:val="000000" w:themeColor="text1"/>
          <w:szCs w:val="28"/>
          <w:lang w:val="fr-FR"/>
        </w:rPr>
        <w:t xml:space="preserve"> </w:t>
      </w:r>
      <w:r w:rsidR="0060170E" w:rsidRPr="00137D0B">
        <w:rPr>
          <w:rFonts w:cs="Times New Roman"/>
          <w:color w:val="000000" w:themeColor="text1"/>
          <w:szCs w:val="28"/>
          <w:lang w:val="fr-FR"/>
        </w:rPr>
        <w:t xml:space="preserve">có vai trò rất quan trọng, là </w:t>
      </w:r>
      <w:r w:rsidR="00D82615">
        <w:rPr>
          <w:rFonts w:cs="Times New Roman"/>
          <w:color w:val="000000" w:themeColor="text1"/>
          <w:szCs w:val="28"/>
          <w:lang w:val="fr-FR"/>
        </w:rPr>
        <w:t xml:space="preserve">người gần gũi </w:t>
      </w:r>
      <w:r w:rsidR="00A94464">
        <w:rPr>
          <w:rFonts w:cs="Times New Roman"/>
          <w:color w:val="000000" w:themeColor="text1"/>
          <w:szCs w:val="28"/>
          <w:lang w:val="fr-FR"/>
        </w:rPr>
        <w:t xml:space="preserve">nhất </w:t>
      </w:r>
      <w:r w:rsidR="00D82615">
        <w:rPr>
          <w:rFonts w:cs="Times New Roman"/>
          <w:color w:val="000000" w:themeColor="text1"/>
          <w:szCs w:val="28"/>
          <w:lang w:val="fr-FR"/>
        </w:rPr>
        <w:t>với người dân, thường xuyên tiếp xúc và nắm bắt nhanh nhất nhu cầu</w:t>
      </w:r>
      <w:r w:rsidR="00A94464">
        <w:rPr>
          <w:rFonts w:cs="Times New Roman"/>
          <w:color w:val="000000" w:themeColor="text1"/>
          <w:szCs w:val="28"/>
          <w:lang w:val="fr-FR"/>
        </w:rPr>
        <w:t>, vướng mắc</w:t>
      </w:r>
      <w:r w:rsidR="00D82615">
        <w:rPr>
          <w:rFonts w:cs="Times New Roman"/>
          <w:color w:val="000000" w:themeColor="text1"/>
          <w:szCs w:val="28"/>
          <w:lang w:val="fr-FR"/>
        </w:rPr>
        <w:t xml:space="preserve"> của ngườ</w:t>
      </w:r>
      <w:r w:rsidR="00A94464">
        <w:rPr>
          <w:rFonts w:cs="Times New Roman"/>
          <w:color w:val="000000" w:themeColor="text1"/>
          <w:szCs w:val="28"/>
          <w:lang w:val="fr-FR"/>
        </w:rPr>
        <w:t xml:space="preserve">i </w:t>
      </w:r>
      <w:proofErr w:type="gramStart"/>
      <w:r w:rsidR="00A94464">
        <w:rPr>
          <w:rFonts w:cs="Times New Roman"/>
          <w:color w:val="000000" w:themeColor="text1"/>
          <w:szCs w:val="28"/>
          <w:lang w:val="fr-FR"/>
        </w:rPr>
        <w:t>dân;</w:t>
      </w:r>
      <w:proofErr w:type="gramEnd"/>
      <w:r w:rsidR="00A94464">
        <w:rPr>
          <w:rFonts w:cs="Times New Roman"/>
          <w:color w:val="000000" w:themeColor="text1"/>
          <w:szCs w:val="28"/>
          <w:lang w:val="fr-FR"/>
        </w:rPr>
        <w:t xml:space="preserve"> là </w:t>
      </w:r>
      <w:r w:rsidRPr="00137D0B">
        <w:rPr>
          <w:rFonts w:cs="Times New Roman"/>
          <w:color w:val="000000" w:themeColor="text1"/>
          <w:szCs w:val="28"/>
          <w:lang w:val="fr-FR"/>
        </w:rPr>
        <w:t>cầu nố</w:t>
      </w:r>
      <w:r w:rsidR="0060170E" w:rsidRPr="00137D0B">
        <w:rPr>
          <w:rFonts w:cs="Times New Roman"/>
          <w:color w:val="000000" w:themeColor="text1"/>
          <w:szCs w:val="28"/>
          <w:lang w:val="fr-FR"/>
        </w:rPr>
        <w:t xml:space="preserve">i </w:t>
      </w:r>
      <w:r w:rsidRPr="00137D0B">
        <w:rPr>
          <w:rFonts w:cs="Times New Roman"/>
          <w:color w:val="000000" w:themeColor="text1"/>
          <w:szCs w:val="28"/>
          <w:lang w:val="fr-FR"/>
        </w:rPr>
        <w:t>đưa thông tin về</w:t>
      </w:r>
      <w:r w:rsidR="0060170E" w:rsidRPr="00137D0B">
        <w:rPr>
          <w:rFonts w:cs="Times New Roman"/>
          <w:color w:val="000000" w:themeColor="text1"/>
          <w:szCs w:val="28"/>
          <w:lang w:val="fr-FR"/>
        </w:rPr>
        <w:t xml:space="preserve"> trợ giúp pháp lý</w:t>
      </w:r>
      <w:r w:rsidRPr="00137D0B">
        <w:rPr>
          <w:rFonts w:cs="Times New Roman"/>
          <w:color w:val="000000" w:themeColor="text1"/>
          <w:szCs w:val="28"/>
          <w:lang w:val="fr-FR"/>
        </w:rPr>
        <w:t xml:space="preserve"> đến với người dân, giúp người dân hiểu về quyền của mình và yêu cầ</w:t>
      </w:r>
      <w:r w:rsidR="0060170E" w:rsidRPr="00137D0B">
        <w:rPr>
          <w:rFonts w:cs="Times New Roman"/>
          <w:color w:val="000000" w:themeColor="text1"/>
          <w:szCs w:val="28"/>
          <w:lang w:val="fr-FR"/>
        </w:rPr>
        <w:t>u trợ giúp pháp lý</w:t>
      </w:r>
      <w:r w:rsidRPr="00137D0B">
        <w:rPr>
          <w:rFonts w:cs="Times New Roman"/>
          <w:color w:val="000000" w:themeColor="text1"/>
          <w:szCs w:val="28"/>
          <w:lang w:val="fr-FR"/>
        </w:rPr>
        <w:t xml:space="preserve"> khi có nhu cầu.</w:t>
      </w:r>
    </w:p>
    <w:p w14:paraId="31E8CD28" w14:textId="5BC0ED07" w:rsidR="00CD2B14" w:rsidRPr="00053802" w:rsidRDefault="00985751" w:rsidP="00053802">
      <w:pPr>
        <w:spacing w:after="120" w:line="380" w:lineRule="exact"/>
        <w:jc w:val="both"/>
        <w:rPr>
          <w:rFonts w:cs="Times New Roman"/>
          <w:color w:val="000000" w:themeColor="text1"/>
          <w:szCs w:val="28"/>
          <w:lang w:val="fr-FR"/>
        </w:rPr>
      </w:pPr>
      <w:r w:rsidRPr="00137D0B">
        <w:rPr>
          <w:rFonts w:cs="Times New Roman"/>
          <w:color w:val="000000" w:themeColor="text1"/>
          <w:szCs w:val="28"/>
          <w:lang w:val="fr-FR"/>
        </w:rPr>
        <w:tab/>
      </w:r>
      <w:r w:rsidR="00CD2B14" w:rsidRPr="00053802">
        <w:rPr>
          <w:rFonts w:cs="Times New Roman"/>
          <w:color w:val="000000" w:themeColor="text1"/>
          <w:szCs w:val="28"/>
          <w:lang w:val="fr-FR"/>
        </w:rPr>
        <w:t>Trong khuôn khổ Dự án</w:t>
      </w:r>
      <w:r w:rsidR="006C59A7" w:rsidRPr="00053802">
        <w:rPr>
          <w:rFonts w:cs="Times New Roman"/>
          <w:color w:val="000000" w:themeColor="text1"/>
          <w:szCs w:val="28"/>
          <w:lang w:val="fr-FR"/>
        </w:rPr>
        <w:t xml:space="preserve"> “Tăng cường trợ giúp pháp lý cho người nghèo và đối tượng yếu thế” do Ngân hàng thế giới tài trợ từ nguồn hỗ trợ của Quỹ Phát triển xã hội Nhật Bản</w:t>
      </w:r>
      <w:r w:rsidR="00D82615" w:rsidRPr="00053802">
        <w:rPr>
          <w:rFonts w:cs="Times New Roman"/>
          <w:color w:val="000000" w:themeColor="text1"/>
          <w:szCs w:val="28"/>
          <w:lang w:val="fr-FR"/>
        </w:rPr>
        <w:t xml:space="preserve"> mà Bộ Tư pháp là cơ quan chủ quản</w:t>
      </w:r>
      <w:r w:rsidR="005D1B96" w:rsidRPr="00053802">
        <w:rPr>
          <w:rFonts w:cs="Times New Roman"/>
          <w:color w:val="000000" w:themeColor="text1"/>
          <w:szCs w:val="28"/>
          <w:lang w:val="fr-FR"/>
        </w:rPr>
        <w:t>,</w:t>
      </w:r>
      <w:r w:rsidR="00CD2B14" w:rsidRPr="00053802">
        <w:rPr>
          <w:rFonts w:cs="Times New Roman"/>
          <w:color w:val="000000" w:themeColor="text1"/>
          <w:szCs w:val="28"/>
          <w:lang w:val="fr-FR"/>
        </w:rPr>
        <w:t xml:space="preserve"> </w:t>
      </w:r>
      <w:r w:rsidR="005D1B96" w:rsidRPr="00053802">
        <w:rPr>
          <w:rFonts w:cs="Times New Roman"/>
          <w:color w:val="000000" w:themeColor="text1"/>
          <w:szCs w:val="28"/>
          <w:lang w:val="fr-FR"/>
        </w:rPr>
        <w:t>Nhóm</w:t>
      </w:r>
      <w:r w:rsidR="004F3663" w:rsidRPr="00053802">
        <w:rPr>
          <w:rFonts w:cs="Times New Roman"/>
          <w:color w:val="000000" w:themeColor="text1"/>
          <w:szCs w:val="28"/>
          <w:lang w:val="fr-FR"/>
        </w:rPr>
        <w:t xml:space="preserve"> chuyên gia</w:t>
      </w:r>
      <w:r w:rsidR="007F3B65" w:rsidRPr="00053802">
        <w:rPr>
          <w:rFonts w:cs="Times New Roman"/>
          <w:color w:val="000000" w:themeColor="text1"/>
          <w:szCs w:val="28"/>
          <w:lang w:val="fr-FR"/>
        </w:rPr>
        <w:t xml:space="preserve"> </w:t>
      </w:r>
      <w:r w:rsidR="002B6EA0" w:rsidRPr="00053802">
        <w:rPr>
          <w:rFonts w:cs="Times New Roman"/>
          <w:color w:val="000000" w:themeColor="text1"/>
          <w:szCs w:val="28"/>
          <w:lang w:val="fr-FR"/>
        </w:rPr>
        <w:t>(</w:t>
      </w:r>
      <w:r w:rsidR="007F3B65" w:rsidRPr="00053802">
        <w:rPr>
          <w:rFonts w:cs="Times New Roman"/>
          <w:color w:val="000000" w:themeColor="text1"/>
          <w:szCs w:val="28"/>
          <w:lang w:val="fr-FR"/>
        </w:rPr>
        <w:t>bao gồm chuyên gia trong nước và chuyên gia quốc tế</w:t>
      </w:r>
      <w:r w:rsidR="002B6EA0" w:rsidRPr="00053802">
        <w:rPr>
          <w:rFonts w:cs="Times New Roman"/>
          <w:color w:val="000000" w:themeColor="text1"/>
          <w:szCs w:val="28"/>
          <w:lang w:val="fr-FR"/>
        </w:rPr>
        <w:t>)</w:t>
      </w:r>
      <w:r w:rsidR="007F3B65" w:rsidRPr="00053802">
        <w:rPr>
          <w:rFonts w:cs="Times New Roman"/>
          <w:color w:val="000000" w:themeColor="text1"/>
          <w:szCs w:val="28"/>
          <w:lang w:val="fr-FR"/>
        </w:rPr>
        <w:t xml:space="preserve"> đã tiến hành nghiên cứu,</w:t>
      </w:r>
      <w:r w:rsidR="004F3663" w:rsidRPr="00053802">
        <w:rPr>
          <w:rFonts w:cs="Times New Roman"/>
          <w:color w:val="000000" w:themeColor="text1"/>
          <w:szCs w:val="28"/>
          <w:lang w:val="fr-FR"/>
        </w:rPr>
        <w:t xml:space="preserve"> </w:t>
      </w:r>
      <w:r w:rsidR="00CD2B14" w:rsidRPr="00053802">
        <w:rPr>
          <w:rFonts w:cs="Times New Roman"/>
          <w:color w:val="000000" w:themeColor="text1"/>
          <w:szCs w:val="28"/>
          <w:lang w:val="fr-FR"/>
        </w:rPr>
        <w:t>xây dựng tài liệu hướng dẫn</w:t>
      </w:r>
      <w:r w:rsidR="002005CB" w:rsidRPr="00053802">
        <w:rPr>
          <w:rFonts w:cs="Times New Roman"/>
          <w:color w:val="000000" w:themeColor="text1"/>
          <w:szCs w:val="28"/>
          <w:lang w:val="fr-FR"/>
        </w:rPr>
        <w:t xml:space="preserve"> </w:t>
      </w:r>
      <w:r w:rsidR="008E39E4" w:rsidRPr="00053802">
        <w:rPr>
          <w:rFonts w:cs="Times New Roman"/>
          <w:color w:val="000000" w:themeColor="text1"/>
          <w:szCs w:val="28"/>
          <w:lang w:val="fr-FR"/>
        </w:rPr>
        <w:t>trang bị kiến thức về trợ giúp pháp lý</w:t>
      </w:r>
      <w:r w:rsidR="00AA5AC5" w:rsidRPr="00053802">
        <w:rPr>
          <w:rFonts w:cs="Times New Roman"/>
          <w:color w:val="000000" w:themeColor="text1"/>
          <w:szCs w:val="28"/>
          <w:lang w:val="fr-FR"/>
        </w:rPr>
        <w:t xml:space="preserve"> và một số </w:t>
      </w:r>
      <w:r w:rsidR="00D82615">
        <w:rPr>
          <w:rFonts w:cs="Times New Roman"/>
          <w:color w:val="000000" w:themeColor="text1"/>
          <w:szCs w:val="28"/>
          <w:lang w:val="fr-FR"/>
        </w:rPr>
        <w:t>kiến thức pháp luật có</w:t>
      </w:r>
      <w:r w:rsidR="00AA5AC5" w:rsidRPr="00053802">
        <w:rPr>
          <w:rFonts w:cs="Times New Roman"/>
          <w:color w:val="000000" w:themeColor="text1"/>
          <w:szCs w:val="28"/>
          <w:lang w:val="fr-FR"/>
        </w:rPr>
        <w:t xml:space="preserve"> liên quan</w:t>
      </w:r>
      <w:r w:rsidR="008E39E4" w:rsidRPr="00053802">
        <w:rPr>
          <w:rFonts w:cs="Times New Roman"/>
          <w:color w:val="000000" w:themeColor="text1"/>
          <w:szCs w:val="28"/>
          <w:lang w:val="fr-FR"/>
        </w:rPr>
        <w:t xml:space="preserve"> </w:t>
      </w:r>
      <w:r w:rsidR="00D82615">
        <w:rPr>
          <w:rFonts w:cs="Times New Roman"/>
          <w:color w:val="000000" w:themeColor="text1"/>
          <w:szCs w:val="28"/>
          <w:lang w:val="fr-FR"/>
        </w:rPr>
        <w:t xml:space="preserve">tới người dân ở địa phương để bồi dưỡng, củng cố kiến thức </w:t>
      </w:r>
      <w:r w:rsidR="008E39E4" w:rsidRPr="00053802">
        <w:rPr>
          <w:rFonts w:cs="Times New Roman"/>
          <w:color w:val="000000" w:themeColor="text1"/>
          <w:szCs w:val="28"/>
          <w:lang w:val="fr-FR"/>
        </w:rPr>
        <w:t xml:space="preserve">cho </w:t>
      </w:r>
      <w:r w:rsidR="0066523A" w:rsidRPr="00053802">
        <w:rPr>
          <w:rFonts w:cs="Times New Roman"/>
          <w:color w:val="000000" w:themeColor="text1"/>
          <w:szCs w:val="28"/>
          <w:lang w:val="fr-FR"/>
        </w:rPr>
        <w:t xml:space="preserve">đội ngũ </w:t>
      </w:r>
      <w:r w:rsidR="002B6EA0" w:rsidRPr="00053802">
        <w:rPr>
          <w:rFonts w:cs="Times New Roman"/>
          <w:color w:val="000000" w:themeColor="text1"/>
          <w:szCs w:val="28"/>
          <w:lang w:val="fr-FR"/>
        </w:rPr>
        <w:t>cán bộ</w:t>
      </w:r>
      <w:r w:rsidR="00F241BE" w:rsidRPr="00053802">
        <w:rPr>
          <w:rFonts w:cs="Times New Roman"/>
          <w:color w:val="000000" w:themeColor="text1"/>
          <w:szCs w:val="28"/>
          <w:lang w:val="fr-FR"/>
        </w:rPr>
        <w:t xml:space="preserve"> cộng đồ</w:t>
      </w:r>
      <w:r w:rsidR="002B6EA0" w:rsidRPr="00053802">
        <w:rPr>
          <w:rFonts w:cs="Times New Roman"/>
          <w:color w:val="000000" w:themeColor="text1"/>
          <w:szCs w:val="28"/>
          <w:lang w:val="fr-FR"/>
        </w:rPr>
        <w:t xml:space="preserve">ng, </w:t>
      </w:r>
      <w:r w:rsidR="008E39E4" w:rsidRPr="00053802">
        <w:rPr>
          <w:rFonts w:cs="Times New Roman"/>
          <w:color w:val="000000" w:themeColor="text1"/>
          <w:szCs w:val="28"/>
          <w:lang w:val="fr-FR"/>
        </w:rPr>
        <w:t xml:space="preserve">hỗ trợ </w:t>
      </w:r>
      <w:r w:rsidR="002B6EA0" w:rsidRPr="00053802">
        <w:rPr>
          <w:rFonts w:cs="Times New Roman"/>
          <w:color w:val="000000" w:themeColor="text1"/>
          <w:szCs w:val="28"/>
          <w:lang w:val="fr-FR"/>
        </w:rPr>
        <w:t>nâng cao kỹ năng</w:t>
      </w:r>
      <w:r w:rsidR="00CD2B14" w:rsidRPr="00053802">
        <w:rPr>
          <w:rFonts w:cs="Times New Roman"/>
          <w:color w:val="000000" w:themeColor="text1"/>
          <w:szCs w:val="28"/>
          <w:lang w:val="fr-FR"/>
        </w:rPr>
        <w:t xml:space="preserve"> cung cấp thông tin, giới thiệu, hướng dẫn về</w:t>
      </w:r>
      <w:r w:rsidR="0066523A" w:rsidRPr="00053802">
        <w:rPr>
          <w:rFonts w:cs="Times New Roman"/>
          <w:color w:val="000000" w:themeColor="text1"/>
          <w:szCs w:val="28"/>
          <w:lang w:val="fr-FR"/>
        </w:rPr>
        <w:t xml:space="preserve"> trợ giúp pháp lý cho người dân</w:t>
      </w:r>
      <w:r w:rsidR="00CD2B14" w:rsidRPr="00053802">
        <w:rPr>
          <w:rFonts w:cs="Times New Roman"/>
          <w:color w:val="000000" w:themeColor="text1"/>
          <w:szCs w:val="28"/>
          <w:lang w:val="fr-FR"/>
        </w:rPr>
        <w:t xml:space="preserve">. </w:t>
      </w:r>
    </w:p>
    <w:p w14:paraId="14534271" w14:textId="77777777" w:rsidR="001034BB" w:rsidRPr="00D060A1" w:rsidRDefault="00985751" w:rsidP="00053802">
      <w:pPr>
        <w:spacing w:after="120" w:line="380" w:lineRule="exact"/>
        <w:jc w:val="both"/>
        <w:rPr>
          <w:rFonts w:cs="Times New Roman"/>
          <w:b/>
          <w:i/>
          <w:color w:val="000000" w:themeColor="text1"/>
          <w:szCs w:val="28"/>
          <w:lang w:val="fr-FR"/>
        </w:rPr>
      </w:pPr>
      <w:r w:rsidRPr="00053802">
        <w:rPr>
          <w:rFonts w:cs="Times New Roman"/>
          <w:color w:val="000000" w:themeColor="text1"/>
          <w:szCs w:val="28"/>
          <w:lang w:val="fr-FR"/>
        </w:rPr>
        <w:tab/>
      </w:r>
      <w:r w:rsidR="00CD2B14" w:rsidRPr="00D060A1">
        <w:rPr>
          <w:rFonts w:cs="Times New Roman"/>
          <w:b/>
          <w:i/>
          <w:color w:val="000000" w:themeColor="text1"/>
          <w:szCs w:val="28"/>
          <w:lang w:val="fr-FR"/>
        </w:rPr>
        <w:t xml:space="preserve">Mục tiêu xây dựng tài liệu này </w:t>
      </w:r>
      <w:proofErr w:type="gramStart"/>
      <w:r w:rsidR="00CD2B14" w:rsidRPr="00D060A1">
        <w:rPr>
          <w:rFonts w:cs="Times New Roman"/>
          <w:b/>
          <w:i/>
          <w:color w:val="000000" w:themeColor="text1"/>
          <w:szCs w:val="28"/>
          <w:lang w:val="fr-FR"/>
        </w:rPr>
        <w:t>nhằm</w:t>
      </w:r>
      <w:r w:rsidR="001034BB" w:rsidRPr="00D060A1">
        <w:rPr>
          <w:rFonts w:cs="Times New Roman"/>
          <w:b/>
          <w:i/>
          <w:color w:val="000000" w:themeColor="text1"/>
          <w:szCs w:val="28"/>
          <w:lang w:val="fr-FR"/>
        </w:rPr>
        <w:t>:</w:t>
      </w:r>
      <w:proofErr w:type="gramEnd"/>
    </w:p>
    <w:p w14:paraId="4B1351D2" w14:textId="477C76BA" w:rsidR="00CD2B14" w:rsidRPr="00D060A1" w:rsidRDefault="001034BB" w:rsidP="00053802">
      <w:pPr>
        <w:numPr>
          <w:ilvl w:val="0"/>
          <w:numId w:val="15"/>
        </w:numPr>
        <w:tabs>
          <w:tab w:val="left" w:pos="993"/>
        </w:tabs>
        <w:spacing w:after="120" w:line="380" w:lineRule="exact"/>
        <w:ind w:left="0" w:firstLine="709"/>
        <w:jc w:val="both"/>
        <w:rPr>
          <w:rFonts w:cs="Times New Roman"/>
          <w:color w:val="000000" w:themeColor="text1"/>
          <w:szCs w:val="28"/>
          <w:lang w:val="fr-FR"/>
        </w:rPr>
      </w:pPr>
      <w:r w:rsidRPr="00D060A1">
        <w:rPr>
          <w:rFonts w:cs="Times New Roman"/>
          <w:color w:val="000000" w:themeColor="text1"/>
          <w:szCs w:val="28"/>
          <w:lang w:val="fr-FR"/>
        </w:rPr>
        <w:t>C</w:t>
      </w:r>
      <w:r w:rsidR="00CD2B14" w:rsidRPr="00D060A1">
        <w:rPr>
          <w:rFonts w:cs="Times New Roman"/>
          <w:color w:val="000000" w:themeColor="text1"/>
          <w:szCs w:val="28"/>
          <w:lang w:val="fr-FR"/>
        </w:rPr>
        <w:t>ung cấp</w:t>
      </w:r>
      <w:r w:rsidR="002B6EA0" w:rsidRPr="00D060A1">
        <w:rPr>
          <w:rFonts w:cs="Times New Roman"/>
          <w:color w:val="000000" w:themeColor="text1"/>
          <w:szCs w:val="28"/>
          <w:lang w:val="fr-FR"/>
        </w:rPr>
        <w:t xml:space="preserve"> </w:t>
      </w:r>
      <w:r w:rsidR="00A94464" w:rsidRPr="00D060A1">
        <w:rPr>
          <w:rFonts w:cs="Times New Roman"/>
          <w:color w:val="000000" w:themeColor="text1"/>
          <w:szCs w:val="28"/>
          <w:lang w:val="fr-FR"/>
        </w:rPr>
        <w:t xml:space="preserve">một số quy định và </w:t>
      </w:r>
      <w:r w:rsidR="002B6EA0" w:rsidRPr="00D060A1">
        <w:rPr>
          <w:rFonts w:cs="Times New Roman"/>
          <w:color w:val="000000" w:themeColor="text1"/>
          <w:szCs w:val="28"/>
          <w:lang w:val="fr-FR"/>
        </w:rPr>
        <w:t>thông tin</w:t>
      </w:r>
      <w:r w:rsidR="00265872" w:rsidRPr="00D060A1">
        <w:rPr>
          <w:rFonts w:cs="Times New Roman"/>
          <w:color w:val="000000" w:themeColor="text1"/>
          <w:szCs w:val="28"/>
          <w:lang w:val="fr-FR"/>
        </w:rPr>
        <w:t xml:space="preserve"> hướng dẫn</w:t>
      </w:r>
      <w:r w:rsidR="00CD2B14" w:rsidRPr="00D060A1">
        <w:rPr>
          <w:rFonts w:cs="Times New Roman"/>
          <w:color w:val="000000" w:themeColor="text1"/>
          <w:szCs w:val="28"/>
          <w:lang w:val="fr-FR"/>
        </w:rPr>
        <w:t xml:space="preserve"> để</w:t>
      </w:r>
      <w:r w:rsidR="0066523A" w:rsidRPr="00D060A1">
        <w:rPr>
          <w:rFonts w:cs="Times New Roman"/>
          <w:color w:val="000000" w:themeColor="text1"/>
          <w:szCs w:val="28"/>
          <w:lang w:val="fr-FR"/>
        </w:rPr>
        <w:t xml:space="preserve"> đội ngũ </w:t>
      </w:r>
      <w:r w:rsidR="002B6EA0" w:rsidRPr="00D060A1">
        <w:rPr>
          <w:rFonts w:cs="Times New Roman"/>
          <w:color w:val="000000" w:themeColor="text1"/>
          <w:szCs w:val="28"/>
          <w:lang w:val="fr-FR"/>
        </w:rPr>
        <w:t xml:space="preserve">cán bộ cộng đồng </w:t>
      </w:r>
      <w:r w:rsidR="00CD2B14" w:rsidRPr="00D060A1">
        <w:rPr>
          <w:rFonts w:cs="Times New Roman"/>
          <w:color w:val="000000" w:themeColor="text1"/>
          <w:szCs w:val="28"/>
          <w:lang w:val="fr-FR"/>
        </w:rPr>
        <w:t>hiểu về</w:t>
      </w:r>
      <w:r w:rsidR="0066523A" w:rsidRPr="00D060A1">
        <w:rPr>
          <w:rFonts w:cs="Times New Roman"/>
          <w:color w:val="000000" w:themeColor="text1"/>
          <w:szCs w:val="28"/>
          <w:lang w:val="fr-FR"/>
        </w:rPr>
        <w:t xml:space="preserve"> </w:t>
      </w:r>
      <w:r w:rsidR="00A94464" w:rsidRPr="00D060A1">
        <w:rPr>
          <w:rFonts w:cs="Times New Roman"/>
          <w:color w:val="000000" w:themeColor="text1"/>
          <w:szCs w:val="28"/>
          <w:lang w:val="fr-FR"/>
        </w:rPr>
        <w:t xml:space="preserve">bản chất, </w:t>
      </w:r>
      <w:r w:rsidR="00CD2B14" w:rsidRPr="00D060A1">
        <w:rPr>
          <w:rFonts w:cs="Times New Roman"/>
          <w:color w:val="000000" w:themeColor="text1"/>
          <w:szCs w:val="28"/>
          <w:lang w:val="fr-FR"/>
        </w:rPr>
        <w:t xml:space="preserve">mục đích, ý nghĩa của hoạt động </w:t>
      </w:r>
      <w:r w:rsidR="008E39E4" w:rsidRPr="00D060A1">
        <w:rPr>
          <w:rFonts w:cs="Times New Roman"/>
          <w:color w:val="000000" w:themeColor="text1"/>
          <w:szCs w:val="28"/>
          <w:lang w:val="fr-FR"/>
        </w:rPr>
        <w:t xml:space="preserve">trợ giúp pháp </w:t>
      </w:r>
      <w:proofErr w:type="gramStart"/>
      <w:r w:rsidR="008E39E4" w:rsidRPr="00D060A1">
        <w:rPr>
          <w:rFonts w:cs="Times New Roman"/>
          <w:color w:val="000000" w:themeColor="text1"/>
          <w:szCs w:val="28"/>
          <w:lang w:val="fr-FR"/>
        </w:rPr>
        <w:t>lý</w:t>
      </w:r>
      <w:r w:rsidRPr="00D060A1">
        <w:rPr>
          <w:rFonts w:cs="Times New Roman"/>
          <w:color w:val="000000" w:themeColor="text1"/>
          <w:szCs w:val="28"/>
          <w:lang w:val="fr-FR"/>
        </w:rPr>
        <w:t>;</w:t>
      </w:r>
      <w:proofErr w:type="gramEnd"/>
      <w:r w:rsidR="008E39E4" w:rsidRPr="00D060A1">
        <w:rPr>
          <w:rFonts w:cs="Times New Roman"/>
          <w:color w:val="000000" w:themeColor="text1"/>
          <w:szCs w:val="28"/>
          <w:lang w:val="fr-FR"/>
        </w:rPr>
        <w:t xml:space="preserve"> đối tượng, thủ tục đề nghị trợ giúp pháp lý</w:t>
      </w:r>
      <w:r w:rsidRPr="00D060A1">
        <w:rPr>
          <w:rFonts w:cs="Times New Roman"/>
          <w:color w:val="000000" w:themeColor="text1"/>
          <w:szCs w:val="28"/>
          <w:lang w:val="fr-FR"/>
        </w:rPr>
        <w:t>;</w:t>
      </w:r>
      <w:r w:rsidR="008E39E4" w:rsidRPr="00D060A1">
        <w:rPr>
          <w:rFonts w:cs="Times New Roman"/>
          <w:color w:val="000000" w:themeColor="text1"/>
          <w:szCs w:val="28"/>
          <w:lang w:val="fr-FR"/>
        </w:rPr>
        <w:t xml:space="preserve"> quyền và nghĩa vụ của người được trợ giúp pháp lý</w:t>
      </w:r>
      <w:r w:rsidRPr="00D060A1">
        <w:rPr>
          <w:rFonts w:cs="Times New Roman"/>
          <w:color w:val="000000" w:themeColor="text1"/>
          <w:szCs w:val="28"/>
          <w:lang w:val="fr-FR"/>
        </w:rPr>
        <w:t>;</w:t>
      </w:r>
      <w:r w:rsidR="008E39E4" w:rsidRPr="00D060A1">
        <w:rPr>
          <w:rFonts w:cs="Times New Roman"/>
          <w:color w:val="000000" w:themeColor="text1"/>
          <w:szCs w:val="28"/>
          <w:lang w:val="fr-FR"/>
        </w:rPr>
        <w:t xml:space="preserve"> </w:t>
      </w:r>
      <w:r w:rsidR="00CD2B14" w:rsidRPr="00D060A1">
        <w:rPr>
          <w:rFonts w:cs="Times New Roman"/>
          <w:color w:val="000000" w:themeColor="text1"/>
          <w:szCs w:val="28"/>
          <w:lang w:val="fr-FR"/>
        </w:rPr>
        <w:t xml:space="preserve"> cách thức</w:t>
      </w:r>
      <w:r w:rsidR="00A94464" w:rsidRPr="00D060A1">
        <w:rPr>
          <w:rFonts w:cs="Times New Roman"/>
          <w:color w:val="000000" w:themeColor="text1"/>
          <w:szCs w:val="28"/>
          <w:lang w:val="fr-FR"/>
        </w:rPr>
        <w:t xml:space="preserve"> và kỹ năng</w:t>
      </w:r>
      <w:r w:rsidR="00CD2B14" w:rsidRPr="00D060A1">
        <w:rPr>
          <w:rFonts w:cs="Times New Roman"/>
          <w:color w:val="000000" w:themeColor="text1"/>
          <w:szCs w:val="28"/>
          <w:lang w:val="fr-FR"/>
        </w:rPr>
        <w:t xml:space="preserve"> cung cấp thông tin, giới thiệu về</w:t>
      </w:r>
      <w:r w:rsidR="0066523A" w:rsidRPr="00D060A1">
        <w:rPr>
          <w:rFonts w:cs="Times New Roman"/>
          <w:color w:val="000000" w:themeColor="text1"/>
          <w:szCs w:val="28"/>
          <w:lang w:val="fr-FR"/>
        </w:rPr>
        <w:t xml:space="preserve"> trợ giúp pháp lý</w:t>
      </w:r>
      <w:r w:rsidR="00984ED6" w:rsidRPr="00D060A1">
        <w:rPr>
          <w:rFonts w:cs="Times New Roman"/>
          <w:color w:val="000000" w:themeColor="text1"/>
          <w:szCs w:val="28"/>
          <w:lang w:val="fr-FR"/>
        </w:rPr>
        <w:t xml:space="preserve"> và một số nội dung liên quan</w:t>
      </w:r>
      <w:r w:rsidR="00E6241A" w:rsidRPr="00D060A1">
        <w:rPr>
          <w:rFonts w:cs="Times New Roman"/>
          <w:color w:val="000000" w:themeColor="text1"/>
          <w:szCs w:val="28"/>
          <w:lang w:val="fr-FR"/>
        </w:rPr>
        <w:t>, t</w:t>
      </w:r>
      <w:r w:rsidR="002B6EA0" w:rsidRPr="00D060A1">
        <w:rPr>
          <w:rFonts w:cs="Times New Roman"/>
          <w:color w:val="000000" w:themeColor="text1"/>
          <w:szCs w:val="28"/>
          <w:lang w:val="fr-FR"/>
        </w:rPr>
        <w:t>ạo điều kiện</w:t>
      </w:r>
      <w:r w:rsidR="00CD2B14" w:rsidRPr="00D060A1">
        <w:rPr>
          <w:rFonts w:cs="Times New Roman"/>
          <w:color w:val="000000" w:themeColor="text1"/>
          <w:szCs w:val="28"/>
          <w:lang w:val="fr-FR"/>
        </w:rPr>
        <w:t xml:space="preserve"> để người dân có thể tiếp cận dịch vụ</w:t>
      </w:r>
      <w:r w:rsidR="0066523A" w:rsidRPr="00D060A1">
        <w:rPr>
          <w:rFonts w:cs="Times New Roman"/>
          <w:color w:val="000000" w:themeColor="text1"/>
          <w:szCs w:val="28"/>
          <w:lang w:val="fr-FR"/>
        </w:rPr>
        <w:t xml:space="preserve"> trợ giúp pháp lý</w:t>
      </w:r>
      <w:r w:rsidR="002B6EA0" w:rsidRPr="00D060A1">
        <w:rPr>
          <w:rFonts w:cs="Times New Roman"/>
          <w:color w:val="000000" w:themeColor="text1"/>
          <w:szCs w:val="28"/>
          <w:lang w:val="fr-FR"/>
        </w:rPr>
        <w:t xml:space="preserve"> miễn phí</w:t>
      </w:r>
      <w:r w:rsidR="00CD2B14" w:rsidRPr="00D060A1">
        <w:rPr>
          <w:rFonts w:cs="Times New Roman"/>
          <w:color w:val="000000" w:themeColor="text1"/>
          <w:szCs w:val="28"/>
          <w:lang w:val="fr-FR"/>
        </w:rPr>
        <w:t xml:space="preserve"> của Nhà nước.</w:t>
      </w:r>
    </w:p>
    <w:p w14:paraId="04DFFD71" w14:textId="17526FD5" w:rsidR="00E6241A" w:rsidRPr="00AF595D" w:rsidRDefault="00E6241A" w:rsidP="00053802">
      <w:pPr>
        <w:numPr>
          <w:ilvl w:val="0"/>
          <w:numId w:val="15"/>
        </w:numPr>
        <w:tabs>
          <w:tab w:val="left" w:pos="993"/>
        </w:tabs>
        <w:spacing w:after="120" w:line="380" w:lineRule="exact"/>
        <w:ind w:left="0" w:firstLine="709"/>
        <w:jc w:val="both"/>
        <w:rPr>
          <w:rFonts w:cs="Times New Roman"/>
          <w:color w:val="000000" w:themeColor="text1"/>
          <w:szCs w:val="28"/>
          <w:lang w:val="fr-FR"/>
        </w:rPr>
      </w:pPr>
      <w:r w:rsidRPr="00D060A1">
        <w:rPr>
          <w:rFonts w:cs="Times New Roman"/>
          <w:color w:val="000000" w:themeColor="text1"/>
          <w:szCs w:val="28"/>
          <w:lang w:val="fr-FR"/>
        </w:rPr>
        <w:t>Cung cấp một số thông tin, quy định trong một số lĩnh vực pháp luật</w:t>
      </w:r>
      <w:r w:rsidR="002910BA" w:rsidRPr="00D060A1">
        <w:rPr>
          <w:rFonts w:cs="Times New Roman"/>
          <w:color w:val="000000" w:themeColor="text1"/>
          <w:szCs w:val="28"/>
          <w:lang w:val="fr-FR"/>
        </w:rPr>
        <w:t xml:space="preserve"> mà người dân ở cơ sở</w:t>
      </w:r>
      <w:r w:rsidRPr="00D060A1">
        <w:rPr>
          <w:rFonts w:cs="Times New Roman"/>
          <w:color w:val="000000" w:themeColor="text1"/>
          <w:szCs w:val="28"/>
          <w:lang w:val="fr-FR"/>
        </w:rPr>
        <w:t xml:space="preserve"> </w:t>
      </w:r>
      <w:r w:rsidR="002910BA" w:rsidRPr="00D060A1">
        <w:rPr>
          <w:rFonts w:cs="Times New Roman"/>
          <w:color w:val="000000" w:themeColor="text1"/>
          <w:szCs w:val="28"/>
          <w:lang w:val="fr-FR"/>
        </w:rPr>
        <w:t>thường quan tâm</w:t>
      </w:r>
      <w:r w:rsidR="00A94464" w:rsidRPr="00D060A1">
        <w:rPr>
          <w:rFonts w:cs="Times New Roman"/>
          <w:color w:val="000000" w:themeColor="text1"/>
          <w:szCs w:val="28"/>
          <w:lang w:val="fr-FR"/>
        </w:rPr>
        <w:t>,</w:t>
      </w:r>
      <w:r w:rsidR="002910BA" w:rsidRPr="00D060A1">
        <w:rPr>
          <w:rFonts w:cs="Times New Roman"/>
          <w:color w:val="000000" w:themeColor="text1"/>
          <w:szCs w:val="28"/>
          <w:lang w:val="fr-FR"/>
        </w:rPr>
        <w:t xml:space="preserve"> ví dụ </w:t>
      </w:r>
      <w:r w:rsidRPr="00D060A1">
        <w:rPr>
          <w:rFonts w:cs="Times New Roman"/>
          <w:color w:val="000000" w:themeColor="text1"/>
          <w:szCs w:val="28"/>
          <w:lang w:val="fr-FR"/>
        </w:rPr>
        <w:t xml:space="preserve">như </w:t>
      </w:r>
      <w:r w:rsidR="003C4168" w:rsidRPr="00D060A1">
        <w:rPr>
          <w:rFonts w:cs="Times New Roman"/>
          <w:color w:val="000000" w:themeColor="text1"/>
          <w:szCs w:val="28"/>
          <w:lang w:val="fr-FR"/>
        </w:rPr>
        <w:t xml:space="preserve">quyền của các nhân trong dân sự (bao gồm </w:t>
      </w:r>
      <w:r w:rsidR="00A94464" w:rsidRPr="00D060A1">
        <w:rPr>
          <w:rFonts w:cs="Times New Roman"/>
          <w:color w:val="000000" w:themeColor="text1"/>
          <w:szCs w:val="28"/>
          <w:lang w:val="fr-FR"/>
        </w:rPr>
        <w:t>thừa kế, bồi thường thiệt hại ngoài hợp đồng,</w:t>
      </w:r>
      <w:r w:rsidR="008334EA" w:rsidRPr="00D060A1">
        <w:rPr>
          <w:rFonts w:cs="Times New Roman"/>
          <w:color w:val="000000" w:themeColor="text1"/>
          <w:szCs w:val="28"/>
          <w:lang w:val="fr-FR"/>
        </w:rPr>
        <w:t xml:space="preserve"> quyền sở hữu đối với gia súc bị thất lạc; bảo hành tài sản;</w:t>
      </w:r>
      <w:r w:rsidR="00A94464" w:rsidRPr="00D060A1">
        <w:rPr>
          <w:rFonts w:cs="Times New Roman"/>
          <w:color w:val="000000" w:themeColor="text1"/>
          <w:szCs w:val="28"/>
          <w:lang w:val="fr-FR"/>
        </w:rPr>
        <w:t xml:space="preserve"> một số hợp đồng </w:t>
      </w:r>
      <w:r w:rsidRPr="00D060A1">
        <w:rPr>
          <w:rFonts w:cs="Times New Roman"/>
          <w:color w:val="000000" w:themeColor="text1"/>
          <w:szCs w:val="28"/>
          <w:lang w:val="fr-FR"/>
        </w:rPr>
        <w:t>dân sự</w:t>
      </w:r>
      <w:r w:rsidR="003C4168" w:rsidRPr="00D060A1">
        <w:rPr>
          <w:rFonts w:cs="Times New Roman"/>
          <w:color w:val="000000" w:themeColor="text1"/>
          <w:szCs w:val="28"/>
          <w:lang w:val="fr-FR"/>
        </w:rPr>
        <w:t xml:space="preserve"> thường gặp như </w:t>
      </w:r>
      <w:r w:rsidR="008334EA" w:rsidRPr="00D060A1">
        <w:rPr>
          <w:rFonts w:cs="Times New Roman"/>
          <w:color w:val="000000" w:themeColor="text1"/>
          <w:szCs w:val="28"/>
          <w:lang w:val="fr-FR"/>
        </w:rPr>
        <w:t xml:space="preserve">hợp đồng mua bán, vay mượn tài sản, </w:t>
      </w:r>
      <w:r w:rsidR="003C4168" w:rsidRPr="00D060A1">
        <w:rPr>
          <w:rFonts w:cs="Times New Roman"/>
          <w:color w:val="000000" w:themeColor="text1"/>
          <w:szCs w:val="28"/>
          <w:lang w:val="fr-FR"/>
        </w:rPr>
        <w:t>…</w:t>
      </w:r>
      <w:r w:rsidRPr="00D060A1">
        <w:rPr>
          <w:rFonts w:cs="Times New Roman"/>
          <w:color w:val="000000" w:themeColor="text1"/>
          <w:szCs w:val="28"/>
          <w:lang w:val="fr-FR"/>
        </w:rPr>
        <w:t>, hôn nhân gia đình</w:t>
      </w:r>
      <w:r w:rsidR="003C4168" w:rsidRPr="00D060A1">
        <w:rPr>
          <w:rFonts w:cs="Times New Roman"/>
          <w:color w:val="000000" w:themeColor="text1"/>
          <w:szCs w:val="28"/>
          <w:lang w:val="fr-FR"/>
        </w:rPr>
        <w:t xml:space="preserve"> (như kết hôn, ly hôn, tảo hôn, kết hôn trái pháp luật</w:t>
      </w:r>
      <w:r w:rsidRPr="00D060A1">
        <w:rPr>
          <w:rFonts w:cs="Times New Roman"/>
          <w:color w:val="000000" w:themeColor="text1"/>
          <w:szCs w:val="28"/>
          <w:lang w:val="fr-FR"/>
        </w:rPr>
        <w:t>,</w:t>
      </w:r>
      <w:r w:rsidR="003C4168" w:rsidRPr="00D060A1">
        <w:rPr>
          <w:rFonts w:cs="Times New Roman"/>
          <w:color w:val="000000" w:themeColor="text1"/>
          <w:szCs w:val="28"/>
          <w:lang w:val="fr-FR"/>
        </w:rPr>
        <w:t xml:space="preserve"> quyền và nghĩa vụ của vợ chồng); quy định của pháp </w:t>
      </w:r>
      <w:r w:rsidR="003C4168" w:rsidRPr="00D060A1">
        <w:rPr>
          <w:rFonts w:cs="Times New Roman"/>
          <w:color w:val="000000" w:themeColor="text1"/>
          <w:szCs w:val="28"/>
          <w:lang w:val="fr-FR"/>
        </w:rPr>
        <w:lastRenderedPageBreak/>
        <w:t>luật</w:t>
      </w:r>
      <w:r w:rsidRPr="00D060A1">
        <w:rPr>
          <w:rFonts w:cs="Times New Roman"/>
          <w:color w:val="000000" w:themeColor="text1"/>
          <w:szCs w:val="28"/>
          <w:lang w:val="fr-FR"/>
        </w:rPr>
        <w:t xml:space="preserve"> đất đai trong dân sự</w:t>
      </w:r>
      <w:r w:rsidR="003C4168" w:rsidRPr="00D060A1">
        <w:rPr>
          <w:rFonts w:cs="Times New Roman"/>
          <w:color w:val="000000" w:themeColor="text1"/>
          <w:szCs w:val="28"/>
          <w:lang w:val="fr-FR"/>
        </w:rPr>
        <w:t xml:space="preserve"> (như quyền và nghĩa vụ của nười sử dụng đất, chính sách hỗ trợ đất đai cho một số đối tượng</w:t>
      </w:r>
      <w:r w:rsidRPr="00D060A1">
        <w:rPr>
          <w:rFonts w:cs="Times New Roman"/>
          <w:color w:val="000000" w:themeColor="text1"/>
          <w:szCs w:val="28"/>
          <w:lang w:val="fr-FR"/>
        </w:rPr>
        <w:t xml:space="preserve">, </w:t>
      </w:r>
      <w:r w:rsidR="003C4168" w:rsidRPr="00D060A1">
        <w:rPr>
          <w:rFonts w:cs="Times New Roman"/>
          <w:color w:val="000000" w:themeColor="text1"/>
          <w:szCs w:val="28"/>
          <w:lang w:val="fr-FR"/>
        </w:rPr>
        <w:t xml:space="preserve">tranh chấp đất đai, sự tham gia của trợ giúp pháp lý </w:t>
      </w:r>
      <w:r w:rsidR="008334EA" w:rsidRPr="00D060A1">
        <w:rPr>
          <w:rFonts w:cs="Times New Roman"/>
          <w:color w:val="000000" w:themeColor="text1"/>
          <w:szCs w:val="28"/>
          <w:lang w:val="fr-FR"/>
        </w:rPr>
        <w:t>khi giải quyết tranh chấp đất đai dân sự); quy định của pháp luật</w:t>
      </w:r>
      <w:r w:rsidR="00A94464" w:rsidRPr="00D060A1">
        <w:rPr>
          <w:rFonts w:cs="Times New Roman"/>
          <w:color w:val="000000" w:themeColor="text1"/>
          <w:szCs w:val="28"/>
          <w:lang w:val="fr-FR"/>
        </w:rPr>
        <w:t xml:space="preserve"> </w:t>
      </w:r>
      <w:r w:rsidRPr="00D060A1">
        <w:rPr>
          <w:rFonts w:cs="Times New Roman"/>
          <w:color w:val="000000" w:themeColor="text1"/>
          <w:szCs w:val="28"/>
          <w:lang w:val="fr-FR"/>
        </w:rPr>
        <w:t>khiếu nại</w:t>
      </w:r>
      <w:r w:rsidR="002910BA" w:rsidRPr="00D060A1">
        <w:rPr>
          <w:rFonts w:cs="Times New Roman"/>
          <w:color w:val="000000" w:themeColor="text1"/>
          <w:szCs w:val="28"/>
          <w:lang w:val="fr-FR"/>
        </w:rPr>
        <w:t>,</w:t>
      </w:r>
      <w:r w:rsidRPr="00D060A1">
        <w:rPr>
          <w:rFonts w:cs="Times New Roman"/>
          <w:color w:val="000000" w:themeColor="text1"/>
          <w:szCs w:val="28"/>
          <w:lang w:val="fr-FR"/>
        </w:rPr>
        <w:t xml:space="preserve"> tố cáo</w:t>
      </w:r>
      <w:r w:rsidR="008334EA" w:rsidRPr="00D060A1">
        <w:rPr>
          <w:rFonts w:cs="Times New Roman"/>
          <w:color w:val="000000" w:themeColor="text1"/>
          <w:szCs w:val="28"/>
          <w:lang w:val="fr-FR"/>
        </w:rPr>
        <w:t xml:space="preserve"> (như quyền và nghĩa vụ của người khiếu nại, tố cáo; trình tự, thủ tục, thẩm quyền giải quyết khiếu nại, tố cáo)</w:t>
      </w:r>
      <w:r w:rsidR="002910BA" w:rsidRPr="00D060A1">
        <w:rPr>
          <w:rFonts w:cs="Times New Roman"/>
          <w:color w:val="000000" w:themeColor="text1"/>
          <w:szCs w:val="28"/>
          <w:lang w:val="fr-FR"/>
        </w:rPr>
        <w:t>…</w:t>
      </w:r>
      <w:r w:rsidRPr="00D060A1">
        <w:rPr>
          <w:rFonts w:cs="Times New Roman"/>
          <w:color w:val="000000" w:themeColor="text1"/>
          <w:szCs w:val="28"/>
          <w:lang w:val="fr-FR"/>
        </w:rPr>
        <w:t xml:space="preserve"> </w:t>
      </w:r>
      <w:r w:rsidR="008334EA" w:rsidRPr="00AF595D">
        <w:rPr>
          <w:rFonts w:cs="Times New Roman"/>
          <w:color w:val="000000" w:themeColor="text1"/>
          <w:szCs w:val="28"/>
          <w:lang w:val="fr-FR"/>
        </w:rPr>
        <w:t xml:space="preserve">Các nội dung này góp phần </w:t>
      </w:r>
      <w:r w:rsidR="002910BA" w:rsidRPr="00AF595D">
        <w:rPr>
          <w:rFonts w:cs="Times New Roman"/>
          <w:color w:val="000000" w:themeColor="text1"/>
          <w:szCs w:val="28"/>
          <w:lang w:val="fr-FR"/>
        </w:rPr>
        <w:t>củng cố kiến thức, tạo điều kiện cho</w:t>
      </w:r>
      <w:r w:rsidRPr="00AF595D">
        <w:rPr>
          <w:rFonts w:cs="Times New Roman"/>
          <w:color w:val="000000" w:themeColor="text1"/>
          <w:szCs w:val="28"/>
          <w:lang w:val="fr-FR"/>
        </w:rPr>
        <w:t xml:space="preserve"> đội ngũ cán bộ cộng đồng hiểu </w:t>
      </w:r>
      <w:r w:rsidR="002910BA" w:rsidRPr="00AF595D">
        <w:rPr>
          <w:rFonts w:cs="Times New Roman"/>
          <w:color w:val="000000" w:themeColor="text1"/>
          <w:szCs w:val="28"/>
          <w:lang w:val="fr-FR"/>
        </w:rPr>
        <w:t xml:space="preserve">các quy định </w:t>
      </w:r>
      <w:r w:rsidR="00B43E91" w:rsidRPr="00AF595D">
        <w:rPr>
          <w:rFonts w:cs="Times New Roman"/>
          <w:color w:val="000000" w:themeColor="text1"/>
          <w:szCs w:val="28"/>
          <w:lang w:val="fr-FR"/>
        </w:rPr>
        <w:t xml:space="preserve">hiện hành </w:t>
      </w:r>
      <w:r w:rsidR="002910BA" w:rsidRPr="00AF595D">
        <w:rPr>
          <w:rFonts w:cs="Times New Roman"/>
          <w:color w:val="000000" w:themeColor="text1"/>
          <w:szCs w:val="28"/>
          <w:lang w:val="fr-FR"/>
        </w:rPr>
        <w:t xml:space="preserve">của pháp luật </w:t>
      </w:r>
      <w:r w:rsidRPr="00AF595D">
        <w:rPr>
          <w:rFonts w:cs="Times New Roman"/>
          <w:color w:val="000000" w:themeColor="text1"/>
          <w:szCs w:val="28"/>
          <w:lang w:val="fr-FR"/>
        </w:rPr>
        <w:t>và hướng dẫn cho người dân ở địa phương khi có vấn đề pháp lý xảy ra</w:t>
      </w:r>
      <w:r w:rsidR="002910BA" w:rsidRPr="00AF595D">
        <w:rPr>
          <w:rFonts w:cs="Times New Roman"/>
          <w:color w:val="000000" w:themeColor="text1"/>
          <w:szCs w:val="28"/>
          <w:lang w:val="fr-FR"/>
        </w:rPr>
        <w:t>;</w:t>
      </w:r>
      <w:r w:rsidRPr="00AF595D">
        <w:rPr>
          <w:rFonts w:cs="Times New Roman"/>
          <w:color w:val="000000" w:themeColor="text1"/>
          <w:szCs w:val="28"/>
          <w:lang w:val="fr-FR"/>
        </w:rPr>
        <w:t xml:space="preserve"> đồng thời</w:t>
      </w:r>
      <w:r w:rsidR="00B43E91" w:rsidRPr="00AF595D">
        <w:rPr>
          <w:rFonts w:cs="Times New Roman"/>
          <w:color w:val="000000" w:themeColor="text1"/>
          <w:szCs w:val="28"/>
          <w:lang w:val="fr-FR"/>
        </w:rPr>
        <w:t xml:space="preserve"> kịp thời</w:t>
      </w:r>
      <w:r w:rsidRPr="00AF595D">
        <w:rPr>
          <w:rFonts w:cs="Times New Roman"/>
          <w:color w:val="000000" w:themeColor="text1"/>
          <w:szCs w:val="28"/>
          <w:lang w:val="fr-FR"/>
        </w:rPr>
        <w:t xml:space="preserve"> giới thiệu, thông báo cho tổ chức thực hiện trợ giúp pháp lý ở địa phương</w:t>
      </w:r>
      <w:r w:rsidR="00B43E91" w:rsidRPr="00AF595D">
        <w:rPr>
          <w:rFonts w:cs="Times New Roman"/>
          <w:color w:val="000000" w:themeColor="text1"/>
          <w:szCs w:val="28"/>
          <w:lang w:val="fr-FR"/>
        </w:rPr>
        <w:t xml:space="preserve"> để phối hợp hỗ trợ, giúp đỡ cho người dân tháo gỡ khó khăn, vướng mắc, phát triển sinh kế cho người dân ở cơ sở</w:t>
      </w:r>
      <w:r w:rsidRPr="00AF595D">
        <w:rPr>
          <w:rFonts w:cs="Times New Roman"/>
          <w:color w:val="000000" w:themeColor="text1"/>
          <w:szCs w:val="28"/>
          <w:lang w:val="fr-FR"/>
        </w:rPr>
        <w:t>.</w:t>
      </w:r>
    </w:p>
    <w:p w14:paraId="38996E30" w14:textId="5E7A206D" w:rsidR="002B6EA0" w:rsidRPr="0068027B" w:rsidRDefault="00B43E91" w:rsidP="00053802">
      <w:pPr>
        <w:spacing w:after="120" w:line="380" w:lineRule="exact"/>
        <w:ind w:firstLine="720"/>
        <w:jc w:val="both"/>
        <w:rPr>
          <w:rFonts w:cs="Times New Roman"/>
          <w:b/>
          <w:i/>
          <w:color w:val="000000" w:themeColor="text1"/>
          <w:szCs w:val="28"/>
        </w:rPr>
      </w:pPr>
      <w:r w:rsidRPr="0068027B">
        <w:rPr>
          <w:rFonts w:cs="Times New Roman"/>
          <w:b/>
          <w:i/>
          <w:color w:val="000000" w:themeColor="text1"/>
          <w:szCs w:val="28"/>
        </w:rPr>
        <w:t>Tài liệu được b</w:t>
      </w:r>
      <w:r w:rsidR="002B6EA0" w:rsidRPr="0068027B">
        <w:rPr>
          <w:rFonts w:cs="Times New Roman"/>
          <w:b/>
          <w:i/>
          <w:color w:val="000000" w:themeColor="text1"/>
          <w:szCs w:val="28"/>
        </w:rPr>
        <w:t xml:space="preserve">ố cục </w:t>
      </w:r>
      <w:r w:rsidRPr="0068027B">
        <w:rPr>
          <w:rFonts w:cs="Times New Roman"/>
          <w:b/>
          <w:i/>
          <w:color w:val="000000" w:themeColor="text1"/>
          <w:szCs w:val="28"/>
        </w:rPr>
        <w:t xml:space="preserve">thành </w:t>
      </w:r>
      <w:r w:rsidR="00E6241A" w:rsidRPr="0068027B">
        <w:rPr>
          <w:rFonts w:cs="Times New Roman"/>
          <w:b/>
          <w:i/>
          <w:color w:val="000000" w:themeColor="text1"/>
          <w:szCs w:val="28"/>
        </w:rPr>
        <w:t>4 phần</w:t>
      </w:r>
      <w:r w:rsidR="002B6EA0" w:rsidRPr="0068027B">
        <w:rPr>
          <w:rFonts w:cs="Times New Roman"/>
          <w:b/>
          <w:i/>
          <w:color w:val="000000" w:themeColor="text1"/>
          <w:szCs w:val="28"/>
        </w:rPr>
        <w:t>:</w:t>
      </w:r>
    </w:p>
    <w:p w14:paraId="31D6FB05" w14:textId="20E26E5E" w:rsidR="002B6EA0" w:rsidRPr="0068027B" w:rsidRDefault="002B6EA0" w:rsidP="00053802">
      <w:pPr>
        <w:spacing w:after="120" w:line="380" w:lineRule="exact"/>
        <w:ind w:firstLine="810"/>
        <w:jc w:val="both"/>
        <w:rPr>
          <w:rFonts w:cs="Times New Roman"/>
          <w:color w:val="000000" w:themeColor="text1"/>
          <w:szCs w:val="28"/>
        </w:rPr>
      </w:pPr>
      <w:r w:rsidRPr="0068027B">
        <w:rPr>
          <w:rFonts w:cs="Times New Roman"/>
          <w:color w:val="000000" w:themeColor="text1"/>
          <w:szCs w:val="28"/>
        </w:rPr>
        <w:t xml:space="preserve">Phần </w:t>
      </w:r>
      <w:r w:rsidR="00E76590" w:rsidRPr="0068027B">
        <w:rPr>
          <w:rFonts w:cs="Times New Roman"/>
          <w:color w:val="000000" w:themeColor="text1"/>
          <w:szCs w:val="28"/>
        </w:rPr>
        <w:t>I</w:t>
      </w:r>
      <w:r w:rsidRPr="0068027B">
        <w:rPr>
          <w:rFonts w:cs="Times New Roman"/>
          <w:color w:val="000000" w:themeColor="text1"/>
          <w:szCs w:val="28"/>
        </w:rPr>
        <w:t xml:space="preserve">. </w:t>
      </w:r>
      <w:r w:rsidR="00E6241A" w:rsidRPr="0068027B">
        <w:rPr>
          <w:rFonts w:cs="Times New Roman"/>
          <w:color w:val="000000" w:themeColor="text1"/>
          <w:szCs w:val="28"/>
        </w:rPr>
        <w:t>Công tác</w:t>
      </w:r>
      <w:r w:rsidRPr="0068027B">
        <w:rPr>
          <w:rFonts w:cs="Times New Roman"/>
          <w:color w:val="000000" w:themeColor="text1"/>
          <w:szCs w:val="28"/>
        </w:rPr>
        <w:t xml:space="preserve"> giới thiệu, thông tin về trợ giúp pháp lý</w:t>
      </w:r>
      <w:r w:rsidR="00B43E91" w:rsidRPr="0068027B">
        <w:rPr>
          <w:rFonts w:cs="Times New Roman"/>
          <w:color w:val="000000" w:themeColor="text1"/>
          <w:szCs w:val="28"/>
        </w:rPr>
        <w:t xml:space="preserve"> của cán bộ cộng đồng</w:t>
      </w:r>
      <w:r w:rsidRPr="0068027B">
        <w:rPr>
          <w:rFonts w:cs="Times New Roman"/>
          <w:color w:val="000000" w:themeColor="text1"/>
          <w:szCs w:val="28"/>
        </w:rPr>
        <w:t xml:space="preserve">;  </w:t>
      </w:r>
    </w:p>
    <w:p w14:paraId="309B35E7" w14:textId="29B0CCD0" w:rsidR="002B6EA0" w:rsidRPr="0068027B" w:rsidRDefault="002B6EA0" w:rsidP="00053802">
      <w:pPr>
        <w:spacing w:after="120" w:line="380" w:lineRule="exact"/>
        <w:ind w:firstLine="810"/>
        <w:jc w:val="both"/>
        <w:rPr>
          <w:rFonts w:cs="Times New Roman"/>
          <w:color w:val="000000" w:themeColor="text1"/>
          <w:szCs w:val="28"/>
        </w:rPr>
      </w:pPr>
      <w:r w:rsidRPr="0068027B">
        <w:rPr>
          <w:rFonts w:cs="Times New Roman"/>
          <w:color w:val="000000" w:themeColor="text1"/>
          <w:szCs w:val="28"/>
        </w:rPr>
        <w:t xml:space="preserve">Phần </w:t>
      </w:r>
      <w:r w:rsidR="00E76590" w:rsidRPr="0068027B">
        <w:rPr>
          <w:rFonts w:cs="Times New Roman"/>
          <w:color w:val="000000" w:themeColor="text1"/>
          <w:szCs w:val="28"/>
        </w:rPr>
        <w:t>II</w:t>
      </w:r>
      <w:r w:rsidRPr="0068027B">
        <w:rPr>
          <w:rFonts w:cs="Times New Roman"/>
          <w:color w:val="000000" w:themeColor="text1"/>
          <w:szCs w:val="28"/>
        </w:rPr>
        <w:t xml:space="preserve">. </w:t>
      </w:r>
      <w:r w:rsidR="00B43E91" w:rsidRPr="0068027B">
        <w:rPr>
          <w:rFonts w:cs="Times New Roman"/>
          <w:color w:val="000000" w:themeColor="text1"/>
          <w:szCs w:val="28"/>
        </w:rPr>
        <w:t>Một số t</w:t>
      </w:r>
      <w:r w:rsidRPr="0068027B">
        <w:rPr>
          <w:rFonts w:cs="Times New Roman"/>
          <w:color w:val="000000" w:themeColor="text1"/>
          <w:szCs w:val="28"/>
        </w:rPr>
        <w:t xml:space="preserve">hông tin tham khảo về trợ giúp pháp lý; </w:t>
      </w:r>
    </w:p>
    <w:p w14:paraId="3A0BDD4A" w14:textId="7D2E0F54" w:rsidR="00AA5AC5" w:rsidRPr="0068027B" w:rsidRDefault="002B6EA0" w:rsidP="00053802">
      <w:pPr>
        <w:spacing w:after="120" w:line="380" w:lineRule="exact"/>
        <w:ind w:firstLine="810"/>
        <w:jc w:val="both"/>
        <w:rPr>
          <w:rFonts w:cs="Times New Roman"/>
          <w:color w:val="000000" w:themeColor="text1"/>
          <w:szCs w:val="28"/>
        </w:rPr>
      </w:pPr>
      <w:r w:rsidRPr="0068027B">
        <w:rPr>
          <w:rFonts w:cs="Times New Roman"/>
          <w:color w:val="000000" w:themeColor="text1"/>
          <w:szCs w:val="28"/>
        </w:rPr>
        <w:t xml:space="preserve">Phần </w:t>
      </w:r>
      <w:r w:rsidR="00E76590" w:rsidRPr="0068027B">
        <w:rPr>
          <w:rFonts w:cs="Times New Roman"/>
          <w:color w:val="000000" w:themeColor="text1"/>
          <w:szCs w:val="28"/>
        </w:rPr>
        <w:t>III</w:t>
      </w:r>
      <w:r w:rsidRPr="0068027B">
        <w:rPr>
          <w:rFonts w:cs="Times New Roman"/>
          <w:color w:val="000000" w:themeColor="text1"/>
          <w:szCs w:val="28"/>
        </w:rPr>
        <w:t>. Một số thông tin tham khảo về kỹ năng thông tin, giới thiệu về trợ giúp pháp lý</w:t>
      </w:r>
      <w:r w:rsidR="00AA5AC5" w:rsidRPr="0068027B">
        <w:rPr>
          <w:rFonts w:cs="Times New Roman"/>
          <w:color w:val="000000" w:themeColor="text1"/>
          <w:szCs w:val="28"/>
        </w:rPr>
        <w:t>;</w:t>
      </w:r>
    </w:p>
    <w:p w14:paraId="2B2CDDB9" w14:textId="355EA7C5" w:rsidR="00AA5AC5" w:rsidRDefault="00AA5AC5" w:rsidP="00053802">
      <w:pPr>
        <w:spacing w:after="120" w:line="380" w:lineRule="exact"/>
        <w:ind w:firstLine="810"/>
        <w:jc w:val="both"/>
        <w:rPr>
          <w:rFonts w:cs="Times New Roman"/>
          <w:color w:val="000000" w:themeColor="text1"/>
          <w:szCs w:val="28"/>
        </w:rPr>
      </w:pPr>
      <w:r w:rsidRPr="0068027B">
        <w:rPr>
          <w:rFonts w:cs="Times New Roman"/>
          <w:color w:val="000000" w:themeColor="text1"/>
          <w:szCs w:val="28"/>
        </w:rPr>
        <w:t xml:space="preserve">Phần IV. Một số </w:t>
      </w:r>
      <w:r w:rsidR="00E6241A" w:rsidRPr="0068027B">
        <w:rPr>
          <w:rFonts w:cs="Times New Roman"/>
          <w:color w:val="000000" w:themeColor="text1"/>
          <w:szCs w:val="28"/>
        </w:rPr>
        <w:t>quy định của pháp luật liên quan đến người dân</w:t>
      </w:r>
      <w:r w:rsidR="007A48C7" w:rsidRPr="0068027B">
        <w:rPr>
          <w:rFonts w:cs="Times New Roman"/>
          <w:color w:val="000000" w:themeColor="text1"/>
          <w:szCs w:val="28"/>
        </w:rPr>
        <w:t>.</w:t>
      </w:r>
    </w:p>
    <w:p w14:paraId="0B570889" w14:textId="10CB141A" w:rsidR="008334EA" w:rsidRPr="0068027B" w:rsidRDefault="008334EA" w:rsidP="00053802">
      <w:pPr>
        <w:spacing w:after="120" w:line="380" w:lineRule="exact"/>
        <w:ind w:firstLine="810"/>
        <w:jc w:val="both"/>
        <w:rPr>
          <w:rFonts w:cs="Times New Roman"/>
          <w:color w:val="000000" w:themeColor="text1"/>
          <w:szCs w:val="28"/>
        </w:rPr>
      </w:pPr>
      <w:r>
        <w:rPr>
          <w:rFonts w:cs="Times New Roman"/>
          <w:color w:val="000000" w:themeColor="text1"/>
          <w:szCs w:val="28"/>
        </w:rPr>
        <w:t xml:space="preserve">Ngoài ra còn có các phụ lục cụ thể về </w:t>
      </w:r>
      <w:r w:rsidR="00A3351A">
        <w:rPr>
          <w:rFonts w:cs="Times New Roman"/>
          <w:color w:val="000000" w:themeColor="text1"/>
          <w:szCs w:val="28"/>
        </w:rPr>
        <w:t>mẫu đơn yêu cầu trợ giúp pháp lý, các loại giấy tờ chứng minh là đối tượng được trợ giúp pháp lý, danh sách tổ chức thực hiện trợ giúp pháp lý trên địa bàn tỉ</w:t>
      </w:r>
      <w:r w:rsidR="008A0CB1">
        <w:rPr>
          <w:rFonts w:cs="Times New Roman"/>
          <w:color w:val="000000" w:themeColor="text1"/>
          <w:szCs w:val="28"/>
        </w:rPr>
        <w:t>nh Yên Bái</w:t>
      </w:r>
      <w:r w:rsidR="00A3351A">
        <w:rPr>
          <w:rFonts w:cs="Times New Roman"/>
          <w:color w:val="000000" w:themeColor="text1"/>
          <w:szCs w:val="28"/>
        </w:rPr>
        <w:t>.</w:t>
      </w:r>
    </w:p>
    <w:p w14:paraId="12EB0387" w14:textId="58C3471F" w:rsidR="00B43E91" w:rsidRDefault="00985751" w:rsidP="00053802">
      <w:pPr>
        <w:spacing w:after="120" w:line="380" w:lineRule="exact"/>
        <w:jc w:val="both"/>
        <w:rPr>
          <w:rFonts w:cs="Times New Roman"/>
          <w:color w:val="000000" w:themeColor="text1"/>
          <w:szCs w:val="28"/>
        </w:rPr>
      </w:pPr>
      <w:r w:rsidRPr="001C41C4">
        <w:rPr>
          <w:rFonts w:cs="Times New Roman"/>
          <w:color w:val="000000" w:themeColor="text1"/>
          <w:szCs w:val="28"/>
        </w:rPr>
        <w:tab/>
      </w:r>
      <w:r w:rsidR="00B43E91">
        <w:rPr>
          <w:rFonts w:cs="Times New Roman"/>
          <w:color w:val="000000" w:themeColor="text1"/>
          <w:szCs w:val="28"/>
        </w:rPr>
        <w:t xml:space="preserve">Các phần của Tài liệu được thiết kế khá độc lập với nhau. Tùy theo nhu cầu thực tế trong những trường hợp cụ thể, cán bộ cộng đồng có thể tra cứu, tham khảo các phần tài liệu cụ thể. </w:t>
      </w:r>
    </w:p>
    <w:p w14:paraId="2889FAF3" w14:textId="77777777" w:rsidR="005F6826" w:rsidRDefault="00CD2B14" w:rsidP="00053802">
      <w:pPr>
        <w:spacing w:after="120" w:line="380" w:lineRule="exact"/>
        <w:ind w:firstLine="720"/>
        <w:jc w:val="both"/>
        <w:rPr>
          <w:rFonts w:cs="Times New Roman"/>
          <w:color w:val="000000" w:themeColor="text1"/>
          <w:szCs w:val="28"/>
        </w:rPr>
      </w:pPr>
      <w:r w:rsidRPr="0068027B">
        <w:rPr>
          <w:rFonts w:cs="Times New Roman"/>
          <w:b/>
          <w:i/>
          <w:color w:val="000000" w:themeColor="text1"/>
          <w:szCs w:val="28"/>
        </w:rPr>
        <w:t>Đối tượng sử dụng tài liệu</w:t>
      </w:r>
      <w:r w:rsidRPr="0068027B">
        <w:rPr>
          <w:rFonts w:cs="Times New Roman"/>
          <w:b/>
          <w:color w:val="000000" w:themeColor="text1"/>
          <w:szCs w:val="28"/>
        </w:rPr>
        <w:t>:</w:t>
      </w:r>
      <w:r w:rsidRPr="001C41C4">
        <w:rPr>
          <w:rFonts w:cs="Times New Roman"/>
          <w:color w:val="000000" w:themeColor="text1"/>
          <w:szCs w:val="28"/>
        </w:rPr>
        <w:t xml:space="preserve"> </w:t>
      </w:r>
    </w:p>
    <w:p w14:paraId="096CC6EC" w14:textId="006E3A5E" w:rsidR="0073015A" w:rsidRPr="001C41C4" w:rsidRDefault="008334EA" w:rsidP="00053802">
      <w:pPr>
        <w:spacing w:after="120" w:line="380" w:lineRule="exact"/>
        <w:ind w:firstLine="720"/>
        <w:jc w:val="both"/>
        <w:rPr>
          <w:rFonts w:cs="Times New Roman"/>
          <w:color w:val="000000" w:themeColor="text1"/>
          <w:szCs w:val="28"/>
        </w:rPr>
      </w:pPr>
      <w:r>
        <w:rPr>
          <w:rFonts w:cs="Times New Roman"/>
          <w:color w:val="000000" w:themeColor="text1"/>
          <w:szCs w:val="28"/>
        </w:rPr>
        <w:t xml:space="preserve">Các tài liệu này được thiết kế chủ yếu dành cho các </w:t>
      </w:r>
      <w:r w:rsidR="00F241BE" w:rsidRPr="001C41C4">
        <w:rPr>
          <w:rFonts w:cs="Times New Roman"/>
          <w:color w:val="000000" w:themeColor="text1"/>
          <w:szCs w:val="28"/>
        </w:rPr>
        <w:t>già làng, trưởng thôn</w:t>
      </w:r>
      <w:r w:rsidR="008E39E4" w:rsidRPr="001C41C4">
        <w:rPr>
          <w:rFonts w:cs="Times New Roman"/>
          <w:color w:val="000000" w:themeColor="text1"/>
          <w:szCs w:val="28"/>
        </w:rPr>
        <w:t>,</w:t>
      </w:r>
      <w:r w:rsidR="00F241BE" w:rsidRPr="001C41C4">
        <w:rPr>
          <w:rFonts w:cs="Times New Roman"/>
          <w:color w:val="000000" w:themeColor="text1"/>
          <w:szCs w:val="28"/>
        </w:rPr>
        <w:t xml:space="preserve"> </w:t>
      </w:r>
      <w:r w:rsidR="00B43E91">
        <w:rPr>
          <w:rFonts w:cs="Times New Roman"/>
          <w:color w:val="000000" w:themeColor="text1"/>
          <w:szCs w:val="28"/>
        </w:rPr>
        <w:t xml:space="preserve">trưởng </w:t>
      </w:r>
      <w:r w:rsidR="00F241BE" w:rsidRPr="001C41C4">
        <w:rPr>
          <w:rFonts w:cs="Times New Roman"/>
          <w:color w:val="000000" w:themeColor="text1"/>
          <w:szCs w:val="28"/>
        </w:rPr>
        <w:t>bản, trưởng dòng họ, người có uy tín trong cộng đồng…</w:t>
      </w:r>
      <w:r w:rsidR="00265872" w:rsidRPr="001C41C4">
        <w:rPr>
          <w:rFonts w:cs="Times New Roman"/>
          <w:color w:val="000000" w:themeColor="text1"/>
          <w:szCs w:val="28"/>
        </w:rPr>
        <w:t xml:space="preserve"> và những người có liên quan</w:t>
      </w:r>
      <w:r>
        <w:rPr>
          <w:rFonts w:cs="Times New Roman"/>
          <w:color w:val="000000" w:themeColor="text1"/>
          <w:szCs w:val="28"/>
        </w:rPr>
        <w:t xml:space="preserve"> </w:t>
      </w:r>
      <w:r w:rsidR="002B6EA0" w:rsidRPr="001C41C4">
        <w:rPr>
          <w:rFonts w:cs="Times New Roman"/>
          <w:color w:val="000000" w:themeColor="text1"/>
          <w:szCs w:val="28"/>
        </w:rPr>
        <w:t>đến trợ giúp pháp lý và việc tiếp cận trợ giúp pháp lý của người dân ở cơ sở</w:t>
      </w:r>
      <w:r w:rsidR="007D0D7A" w:rsidRPr="001C41C4">
        <w:rPr>
          <w:rFonts w:cs="Times New Roman"/>
          <w:color w:val="000000" w:themeColor="text1"/>
          <w:szCs w:val="28"/>
        </w:rPr>
        <w:t xml:space="preserve"> có thể tham khảo tài liệu này</w:t>
      </w:r>
      <w:r w:rsidR="00B43E91">
        <w:rPr>
          <w:rFonts w:cs="Times New Roman"/>
          <w:color w:val="000000" w:themeColor="text1"/>
          <w:szCs w:val="28"/>
        </w:rPr>
        <w:t xml:space="preserve"> trong quá trình tiếp xúc, truyền thông, hỗ trợ người dân ở cơ sở, trong đó có người thuộc diện được trợ giúp pháp lý</w:t>
      </w:r>
      <w:r w:rsidR="002B6EA0" w:rsidRPr="001C41C4">
        <w:rPr>
          <w:rFonts w:cs="Times New Roman"/>
          <w:color w:val="000000" w:themeColor="text1"/>
          <w:szCs w:val="28"/>
        </w:rPr>
        <w:t>.</w:t>
      </w:r>
      <w:r>
        <w:rPr>
          <w:rFonts w:cs="Times New Roman"/>
          <w:color w:val="000000" w:themeColor="text1"/>
          <w:szCs w:val="28"/>
        </w:rPr>
        <w:t xml:space="preserve"> Ngoài ra, tài liệu này có thể dùng để tham khảo cho các nhà nghiên cứu, báo cáo viên, tuyên truyền viên và những người hoạt động cộng đồng ở cơ sở.  </w:t>
      </w:r>
      <w:r w:rsidR="00985751" w:rsidRPr="001C41C4">
        <w:rPr>
          <w:rFonts w:cs="Times New Roman"/>
          <w:color w:val="000000" w:themeColor="text1"/>
          <w:szCs w:val="28"/>
        </w:rPr>
        <w:tab/>
      </w:r>
    </w:p>
    <w:p w14:paraId="67554D21" w14:textId="65D7B35B" w:rsidR="005F6826" w:rsidRDefault="005F6826">
      <w:pPr>
        <w:rPr>
          <w:rFonts w:cs="Times New Roman"/>
          <w:b/>
          <w:color w:val="000000" w:themeColor="text1"/>
          <w:szCs w:val="28"/>
        </w:rPr>
      </w:pPr>
    </w:p>
    <w:p w14:paraId="346D9EC6" w14:textId="7E39F5BF" w:rsidR="00A05FB5" w:rsidRDefault="00A05FB5">
      <w:pPr>
        <w:rPr>
          <w:rFonts w:cs="Times New Roman"/>
          <w:b/>
          <w:color w:val="000000" w:themeColor="text1"/>
          <w:szCs w:val="28"/>
        </w:rPr>
      </w:pPr>
    </w:p>
    <w:p w14:paraId="7AD85E3C" w14:textId="77777777" w:rsidR="0073015A" w:rsidRPr="001C41C4" w:rsidRDefault="0073015A" w:rsidP="0073015A">
      <w:pPr>
        <w:spacing w:before="120" w:after="120" w:line="312" w:lineRule="auto"/>
        <w:jc w:val="center"/>
        <w:rPr>
          <w:rFonts w:cs="Times New Roman"/>
          <w:b/>
          <w:szCs w:val="28"/>
        </w:rPr>
      </w:pPr>
      <w:bookmarkStart w:id="0" w:name="_Toc61992496"/>
      <w:bookmarkStart w:id="1" w:name="_Toc62223834"/>
      <w:bookmarkStart w:id="2" w:name="_Toc62223921"/>
      <w:bookmarkStart w:id="3" w:name="_Toc75810431"/>
      <w:bookmarkStart w:id="4" w:name="_Toc104980975"/>
      <w:r w:rsidRPr="001C41C4">
        <w:rPr>
          <w:rFonts w:cs="Times New Roman"/>
          <w:b/>
          <w:szCs w:val="28"/>
        </w:rPr>
        <w:lastRenderedPageBreak/>
        <w:t>Danh mục từ viết tắt</w:t>
      </w:r>
      <w:bookmarkEnd w:id="0"/>
      <w:bookmarkEnd w:id="1"/>
      <w:bookmarkEnd w:id="2"/>
      <w:bookmarkEnd w:id="3"/>
      <w:bookmarkEnd w:id="4"/>
    </w:p>
    <w:tbl>
      <w:tblPr>
        <w:tblStyle w:val="TableGrid"/>
        <w:tblW w:w="7083" w:type="dxa"/>
        <w:tblLook w:val="04A0" w:firstRow="1" w:lastRow="0" w:firstColumn="1" w:lastColumn="0" w:noHBand="0" w:noVBand="1"/>
      </w:tblPr>
      <w:tblGrid>
        <w:gridCol w:w="1570"/>
        <w:gridCol w:w="5513"/>
      </w:tblGrid>
      <w:tr w:rsidR="0073015A" w:rsidRPr="001C41C4" w14:paraId="5C58A5E1" w14:textId="77777777" w:rsidTr="00053802">
        <w:tc>
          <w:tcPr>
            <w:tcW w:w="1570" w:type="dxa"/>
          </w:tcPr>
          <w:p w14:paraId="59A4117E" w14:textId="77777777" w:rsidR="0073015A" w:rsidRPr="001C41C4" w:rsidRDefault="0073015A" w:rsidP="0073015A">
            <w:pPr>
              <w:spacing w:before="120" w:after="120" w:line="360" w:lineRule="exact"/>
              <w:rPr>
                <w:rFonts w:cs="Times New Roman"/>
                <w:szCs w:val="28"/>
              </w:rPr>
            </w:pPr>
            <w:r w:rsidRPr="001C41C4">
              <w:rPr>
                <w:rFonts w:cs="Times New Roman"/>
                <w:b/>
                <w:szCs w:val="28"/>
              </w:rPr>
              <w:t>Từ viết tắt</w:t>
            </w:r>
          </w:p>
        </w:tc>
        <w:tc>
          <w:tcPr>
            <w:tcW w:w="5513" w:type="dxa"/>
          </w:tcPr>
          <w:p w14:paraId="063FE59F" w14:textId="77777777" w:rsidR="0073015A" w:rsidRPr="001C41C4" w:rsidRDefault="0073015A" w:rsidP="0073015A">
            <w:pPr>
              <w:spacing w:before="120" w:after="120" w:line="360" w:lineRule="exact"/>
              <w:rPr>
                <w:rFonts w:cs="Times New Roman"/>
                <w:szCs w:val="28"/>
              </w:rPr>
            </w:pPr>
            <w:r w:rsidRPr="001C41C4">
              <w:rPr>
                <w:rFonts w:cs="Times New Roman"/>
                <w:b/>
                <w:szCs w:val="28"/>
              </w:rPr>
              <w:t>Ý nghĩa</w:t>
            </w:r>
          </w:p>
        </w:tc>
      </w:tr>
      <w:tr w:rsidR="0073015A" w:rsidRPr="001C41C4" w14:paraId="3175AB80" w14:textId="77777777" w:rsidTr="00053802">
        <w:tc>
          <w:tcPr>
            <w:tcW w:w="1570" w:type="dxa"/>
            <w:vAlign w:val="center"/>
          </w:tcPr>
          <w:p w14:paraId="03BFA9C1" w14:textId="77777777" w:rsidR="0073015A" w:rsidRPr="001C41C4" w:rsidRDefault="0073015A" w:rsidP="0073015A">
            <w:pPr>
              <w:spacing w:before="120" w:after="120" w:line="360" w:lineRule="exact"/>
              <w:rPr>
                <w:rFonts w:cs="Times New Roman"/>
                <w:szCs w:val="28"/>
              </w:rPr>
            </w:pPr>
            <w:r w:rsidRPr="001C41C4">
              <w:rPr>
                <w:rFonts w:cs="Times New Roman"/>
                <w:szCs w:val="28"/>
                <w:lang w:val="vi-VN"/>
              </w:rPr>
              <w:t>TGPL</w:t>
            </w:r>
          </w:p>
        </w:tc>
        <w:tc>
          <w:tcPr>
            <w:tcW w:w="5513" w:type="dxa"/>
            <w:vAlign w:val="center"/>
          </w:tcPr>
          <w:p w14:paraId="6AE0143F" w14:textId="77777777" w:rsidR="0073015A" w:rsidRPr="001C41C4" w:rsidRDefault="0073015A" w:rsidP="0073015A">
            <w:pPr>
              <w:spacing w:before="120" w:after="120" w:line="360" w:lineRule="exact"/>
              <w:rPr>
                <w:rFonts w:cs="Times New Roman"/>
                <w:szCs w:val="28"/>
              </w:rPr>
            </w:pPr>
            <w:r w:rsidRPr="001C41C4">
              <w:rPr>
                <w:rFonts w:cs="Times New Roman"/>
                <w:szCs w:val="28"/>
                <w:lang w:val="vi-VN"/>
              </w:rPr>
              <w:t>Trợ giúp pháp lý</w:t>
            </w:r>
          </w:p>
        </w:tc>
      </w:tr>
      <w:tr w:rsidR="0073015A" w:rsidRPr="001C41C4" w14:paraId="633754D5" w14:textId="77777777" w:rsidTr="00053802">
        <w:tc>
          <w:tcPr>
            <w:tcW w:w="1570" w:type="dxa"/>
            <w:vAlign w:val="center"/>
          </w:tcPr>
          <w:p w14:paraId="6C84BB7D" w14:textId="77777777" w:rsidR="0073015A" w:rsidRPr="001C41C4" w:rsidRDefault="0073015A" w:rsidP="0073015A">
            <w:pPr>
              <w:spacing w:before="120" w:after="120" w:line="360" w:lineRule="exact"/>
              <w:rPr>
                <w:rFonts w:cs="Times New Roman"/>
                <w:szCs w:val="28"/>
              </w:rPr>
            </w:pPr>
            <w:r w:rsidRPr="001C41C4">
              <w:rPr>
                <w:rFonts w:cs="Times New Roman"/>
                <w:szCs w:val="28"/>
                <w:lang w:val="vi-VN"/>
              </w:rPr>
              <w:t>UBND</w:t>
            </w:r>
          </w:p>
        </w:tc>
        <w:tc>
          <w:tcPr>
            <w:tcW w:w="5513" w:type="dxa"/>
            <w:vAlign w:val="center"/>
          </w:tcPr>
          <w:p w14:paraId="3B19AE0F" w14:textId="77777777" w:rsidR="0073015A" w:rsidRPr="001C41C4" w:rsidRDefault="0073015A" w:rsidP="0073015A">
            <w:pPr>
              <w:spacing w:before="120" w:after="120" w:line="360" w:lineRule="exact"/>
              <w:rPr>
                <w:rFonts w:cs="Times New Roman"/>
                <w:szCs w:val="28"/>
              </w:rPr>
            </w:pPr>
            <w:r w:rsidRPr="001C41C4">
              <w:rPr>
                <w:rFonts w:cs="Times New Roman"/>
                <w:szCs w:val="28"/>
                <w:lang w:val="vi-VN"/>
              </w:rPr>
              <w:t>Ủy ban nhân dân</w:t>
            </w:r>
          </w:p>
        </w:tc>
      </w:tr>
    </w:tbl>
    <w:p w14:paraId="3D5AB6B9" w14:textId="3A7D5EEC" w:rsidR="00CD2B14" w:rsidRPr="001C41C4" w:rsidRDefault="008E39E4" w:rsidP="0077678F">
      <w:pPr>
        <w:rPr>
          <w:rFonts w:cs="Times New Roman"/>
          <w:b/>
          <w:color w:val="000000" w:themeColor="text1"/>
          <w:szCs w:val="28"/>
        </w:rPr>
      </w:pPr>
      <w:r w:rsidRPr="001C41C4">
        <w:rPr>
          <w:rFonts w:cs="Times New Roman"/>
          <w:szCs w:val="28"/>
        </w:rPr>
        <w:br w:type="page"/>
      </w:r>
    </w:p>
    <w:p w14:paraId="49BF7A83" w14:textId="3DA52E4D" w:rsidR="005F6826" w:rsidRPr="00053802" w:rsidRDefault="00621AC5" w:rsidP="00053802">
      <w:pPr>
        <w:pBdr>
          <w:top w:val="single" w:sz="4" w:space="1" w:color="auto"/>
          <w:left w:val="single" w:sz="4" w:space="4" w:color="auto"/>
          <w:bottom w:val="single" w:sz="4" w:space="1" w:color="auto"/>
          <w:right w:val="single" w:sz="4" w:space="4" w:color="auto"/>
          <w:bar w:val="single" w:sz="4" w:color="auto"/>
        </w:pBdr>
        <w:shd w:val="clear" w:color="auto" w:fill="FFE599" w:themeFill="accent4" w:themeFillTint="66"/>
        <w:spacing w:after="120" w:line="480" w:lineRule="exact"/>
        <w:jc w:val="center"/>
        <w:rPr>
          <w:rFonts w:cs="Times New Roman"/>
          <w:b/>
          <w:color w:val="000000" w:themeColor="text1"/>
          <w:sz w:val="36"/>
          <w:szCs w:val="36"/>
        </w:rPr>
      </w:pPr>
      <w:r w:rsidRPr="00053802">
        <w:rPr>
          <w:rFonts w:cs="Times New Roman"/>
          <w:b/>
          <w:color w:val="000000" w:themeColor="text1"/>
          <w:sz w:val="36"/>
          <w:szCs w:val="36"/>
        </w:rPr>
        <w:lastRenderedPageBreak/>
        <w:t>PHẦN</w:t>
      </w:r>
      <w:r w:rsidR="00870243" w:rsidRPr="00053802">
        <w:rPr>
          <w:rFonts w:cs="Times New Roman"/>
          <w:b/>
          <w:color w:val="000000" w:themeColor="text1"/>
          <w:sz w:val="36"/>
          <w:szCs w:val="36"/>
        </w:rPr>
        <w:t xml:space="preserve"> I</w:t>
      </w:r>
    </w:p>
    <w:p w14:paraId="7DCE27C8" w14:textId="77777777" w:rsidR="005F6826" w:rsidRDefault="00550DE9" w:rsidP="00053802">
      <w:pPr>
        <w:pBdr>
          <w:top w:val="single" w:sz="4" w:space="1" w:color="auto"/>
          <w:left w:val="single" w:sz="4" w:space="4" w:color="auto"/>
          <w:bottom w:val="single" w:sz="4" w:space="1" w:color="auto"/>
          <w:right w:val="single" w:sz="4" w:space="4" w:color="auto"/>
          <w:bar w:val="single" w:sz="4" w:color="auto"/>
        </w:pBdr>
        <w:shd w:val="clear" w:color="auto" w:fill="FFE599" w:themeFill="accent4" w:themeFillTint="66"/>
        <w:spacing w:after="0" w:line="480" w:lineRule="exact"/>
        <w:jc w:val="center"/>
        <w:rPr>
          <w:rFonts w:cs="Times New Roman"/>
          <w:b/>
          <w:color w:val="000000" w:themeColor="text1"/>
          <w:szCs w:val="28"/>
        </w:rPr>
      </w:pPr>
      <w:r w:rsidRPr="001C41C4">
        <w:rPr>
          <w:rFonts w:cs="Times New Roman"/>
          <w:b/>
          <w:color w:val="000000" w:themeColor="text1"/>
          <w:szCs w:val="28"/>
        </w:rPr>
        <w:t>CÔNG TÁC</w:t>
      </w:r>
      <w:r w:rsidR="00450BAF" w:rsidRPr="001C41C4">
        <w:rPr>
          <w:rFonts w:cs="Times New Roman"/>
          <w:b/>
          <w:color w:val="000000" w:themeColor="text1"/>
          <w:szCs w:val="28"/>
        </w:rPr>
        <w:t xml:space="preserve"> </w:t>
      </w:r>
      <w:r w:rsidR="001B0BD6" w:rsidRPr="001C41C4">
        <w:rPr>
          <w:rFonts w:cs="Times New Roman"/>
          <w:b/>
          <w:color w:val="000000" w:themeColor="text1"/>
          <w:szCs w:val="28"/>
        </w:rPr>
        <w:t xml:space="preserve">GIỚI </w:t>
      </w:r>
      <w:r w:rsidR="00450BAF" w:rsidRPr="001C41C4">
        <w:rPr>
          <w:rFonts w:cs="Times New Roman"/>
          <w:b/>
          <w:color w:val="000000" w:themeColor="text1"/>
          <w:szCs w:val="28"/>
        </w:rPr>
        <w:t>THIỆU, THÔNG TIN VỀ TRỢ GIÚP PHÁP LÝ</w:t>
      </w:r>
      <w:r w:rsidRPr="001C41C4">
        <w:rPr>
          <w:rFonts w:cs="Times New Roman"/>
          <w:b/>
          <w:color w:val="000000" w:themeColor="text1"/>
          <w:szCs w:val="28"/>
        </w:rPr>
        <w:t xml:space="preserve"> </w:t>
      </w:r>
    </w:p>
    <w:p w14:paraId="013969B9" w14:textId="2ED35E1C" w:rsidR="00A118C7" w:rsidRPr="001C41C4" w:rsidRDefault="00550DE9" w:rsidP="00053802">
      <w:pPr>
        <w:pBdr>
          <w:top w:val="single" w:sz="4" w:space="1" w:color="auto"/>
          <w:left w:val="single" w:sz="4" w:space="4" w:color="auto"/>
          <w:bottom w:val="single" w:sz="4" w:space="1" w:color="auto"/>
          <w:right w:val="single" w:sz="4" w:space="4" w:color="auto"/>
          <w:bar w:val="single" w:sz="4" w:color="auto"/>
        </w:pBdr>
        <w:shd w:val="clear" w:color="auto" w:fill="FFE599" w:themeFill="accent4" w:themeFillTint="66"/>
        <w:spacing w:after="240" w:line="480" w:lineRule="exact"/>
        <w:jc w:val="center"/>
        <w:rPr>
          <w:rFonts w:cs="Times New Roman"/>
          <w:b/>
          <w:color w:val="000000" w:themeColor="text1"/>
          <w:spacing w:val="-6"/>
          <w:szCs w:val="28"/>
        </w:rPr>
      </w:pPr>
      <w:r w:rsidRPr="001C41C4">
        <w:rPr>
          <w:rFonts w:cs="Times New Roman"/>
          <w:b/>
          <w:color w:val="000000" w:themeColor="text1"/>
          <w:szCs w:val="28"/>
        </w:rPr>
        <w:t>CỦA CÁN BỘ CỘNG ĐỒNG</w:t>
      </w:r>
    </w:p>
    <w:p w14:paraId="60DBFAB6" w14:textId="4F591982" w:rsidR="001034BB" w:rsidRPr="001C41C4" w:rsidRDefault="001034BB" w:rsidP="00E17C2B">
      <w:pPr>
        <w:tabs>
          <w:tab w:val="left" w:pos="709"/>
        </w:tabs>
        <w:spacing w:after="120" w:line="400" w:lineRule="exact"/>
        <w:ind w:left="567"/>
        <w:jc w:val="both"/>
        <w:rPr>
          <w:rFonts w:cs="Times New Roman"/>
          <w:b/>
          <w:color w:val="000000" w:themeColor="text1"/>
          <w:spacing w:val="-6"/>
          <w:szCs w:val="28"/>
        </w:rPr>
      </w:pPr>
    </w:p>
    <w:tbl>
      <w:tblPr>
        <w:tblStyle w:val="TableGrid"/>
        <w:tblW w:w="0" w:type="auto"/>
        <w:tblInd w:w="-5" w:type="dxa"/>
        <w:tblLook w:val="04A0" w:firstRow="1" w:lastRow="0" w:firstColumn="1" w:lastColumn="0" w:noHBand="0" w:noVBand="1"/>
      </w:tblPr>
      <w:tblGrid>
        <w:gridCol w:w="9060"/>
      </w:tblGrid>
      <w:tr w:rsidR="00550DE9" w:rsidRPr="001C41C4" w14:paraId="7B12619E" w14:textId="77777777" w:rsidTr="00053802">
        <w:tc>
          <w:tcPr>
            <w:tcW w:w="9060" w:type="dxa"/>
          </w:tcPr>
          <w:p w14:paraId="5C1E8BCA" w14:textId="3CCE6874" w:rsidR="00B43E91" w:rsidRDefault="00550DE9" w:rsidP="00E17C2B">
            <w:pPr>
              <w:tabs>
                <w:tab w:val="left" w:pos="709"/>
              </w:tabs>
              <w:spacing w:after="120" w:line="400" w:lineRule="exact"/>
              <w:jc w:val="both"/>
              <w:rPr>
                <w:rFonts w:cs="Times New Roman"/>
                <w:b/>
                <w:color w:val="000000" w:themeColor="text1"/>
                <w:spacing w:val="-6"/>
                <w:szCs w:val="28"/>
              </w:rPr>
            </w:pPr>
            <w:r w:rsidRPr="001C41C4">
              <w:rPr>
                <w:rFonts w:cs="Times New Roman"/>
                <w:b/>
                <w:color w:val="000000" w:themeColor="text1"/>
                <w:spacing w:val="-6"/>
                <w:szCs w:val="28"/>
              </w:rPr>
              <w:t>Mục tiêu</w:t>
            </w:r>
            <w:r w:rsidR="00BB3C96">
              <w:rPr>
                <w:rFonts w:cs="Times New Roman"/>
                <w:b/>
                <w:color w:val="000000" w:themeColor="text1"/>
                <w:spacing w:val="-6"/>
                <w:szCs w:val="28"/>
              </w:rPr>
              <w:t xml:space="preserve"> của phần này</w:t>
            </w:r>
            <w:r w:rsidRPr="001C41C4">
              <w:rPr>
                <w:rFonts w:cs="Times New Roman"/>
                <w:b/>
                <w:color w:val="000000" w:themeColor="text1"/>
                <w:spacing w:val="-6"/>
                <w:szCs w:val="28"/>
              </w:rPr>
              <w:t xml:space="preserve">: </w:t>
            </w:r>
          </w:p>
          <w:p w14:paraId="36330CFC" w14:textId="77777777" w:rsidR="00342C55" w:rsidRDefault="00BB3C96" w:rsidP="005D4861">
            <w:pPr>
              <w:tabs>
                <w:tab w:val="left" w:pos="709"/>
              </w:tabs>
              <w:spacing w:after="120" w:line="400" w:lineRule="exact"/>
              <w:jc w:val="both"/>
              <w:rPr>
                <w:rFonts w:cs="Times New Roman"/>
                <w:i/>
                <w:color w:val="000000" w:themeColor="text1"/>
                <w:spacing w:val="-6"/>
                <w:szCs w:val="28"/>
              </w:rPr>
            </w:pPr>
            <w:r>
              <w:rPr>
                <w:rFonts w:cs="Times New Roman"/>
                <w:b/>
                <w:i/>
                <w:color w:val="000000" w:themeColor="text1"/>
                <w:spacing w:val="-6"/>
                <w:szCs w:val="28"/>
              </w:rPr>
              <w:t>C</w:t>
            </w:r>
            <w:r w:rsidRPr="0001326E">
              <w:rPr>
                <w:rFonts w:cs="Times New Roman"/>
                <w:b/>
                <w:i/>
                <w:color w:val="000000" w:themeColor="text1"/>
                <w:spacing w:val="-6"/>
                <w:szCs w:val="28"/>
              </w:rPr>
              <w:t>ung cấp các thông tin ngắn gọn</w:t>
            </w:r>
            <w:r>
              <w:rPr>
                <w:rFonts w:cs="Times New Roman"/>
                <w:b/>
                <w:i/>
                <w:color w:val="000000" w:themeColor="text1"/>
                <w:spacing w:val="-6"/>
                <w:szCs w:val="28"/>
              </w:rPr>
              <w:t>, sát thực và hữu ích</w:t>
            </w:r>
            <w:r w:rsidRPr="0001326E">
              <w:rPr>
                <w:rFonts w:cs="Times New Roman"/>
                <w:b/>
                <w:i/>
                <w:color w:val="000000" w:themeColor="text1"/>
                <w:spacing w:val="-6"/>
                <w:szCs w:val="28"/>
              </w:rPr>
              <w:t xml:space="preserve"> </w:t>
            </w:r>
            <w:r>
              <w:rPr>
                <w:rFonts w:cs="Times New Roman"/>
                <w:b/>
                <w:i/>
                <w:color w:val="000000" w:themeColor="text1"/>
                <w:spacing w:val="-6"/>
                <w:szCs w:val="28"/>
              </w:rPr>
              <w:t xml:space="preserve">để </w:t>
            </w:r>
            <w:r w:rsidRPr="0001326E">
              <w:rPr>
                <w:rFonts w:cs="Times New Roman"/>
                <w:b/>
                <w:i/>
                <w:color w:val="000000" w:themeColor="text1"/>
                <w:spacing w:val="-6"/>
                <w:szCs w:val="28"/>
              </w:rPr>
              <w:t xml:space="preserve">giúp cho cán bộ cộng đồng </w:t>
            </w:r>
            <w:r w:rsidRPr="0001326E">
              <w:rPr>
                <w:rFonts w:cs="Times New Roman"/>
                <w:i/>
                <w:color w:val="000000" w:themeColor="text1"/>
                <w:spacing w:val="-6"/>
                <w:szCs w:val="28"/>
              </w:rPr>
              <w:t>hiểu</w:t>
            </w:r>
            <w:r w:rsidR="00550DE9" w:rsidRPr="0001326E">
              <w:rPr>
                <w:rFonts w:cs="Times New Roman"/>
                <w:i/>
                <w:color w:val="000000" w:themeColor="text1"/>
                <w:spacing w:val="-6"/>
                <w:szCs w:val="28"/>
              </w:rPr>
              <w:t xml:space="preserve"> được </w:t>
            </w:r>
            <w:r w:rsidR="005D4861">
              <w:rPr>
                <w:rFonts w:cs="Times New Roman"/>
                <w:i/>
                <w:color w:val="000000" w:themeColor="text1"/>
                <w:spacing w:val="-6"/>
                <w:szCs w:val="28"/>
              </w:rPr>
              <w:t xml:space="preserve">mục đích yêu cầu, </w:t>
            </w:r>
            <w:r w:rsidR="00550DE9" w:rsidRPr="0001326E">
              <w:rPr>
                <w:rFonts w:cs="Times New Roman"/>
                <w:i/>
                <w:color w:val="000000" w:themeColor="text1"/>
                <w:spacing w:val="-6"/>
                <w:szCs w:val="28"/>
              </w:rPr>
              <w:t xml:space="preserve">quy trình và nội dung giới thiệu, thông tin về TGPL </w:t>
            </w:r>
            <w:r w:rsidRPr="0001326E">
              <w:rPr>
                <w:rFonts w:cs="Times New Roman"/>
                <w:i/>
                <w:color w:val="000000" w:themeColor="text1"/>
                <w:spacing w:val="-6"/>
                <w:szCs w:val="28"/>
              </w:rPr>
              <w:t xml:space="preserve">cho người dân ở cơ sở; </w:t>
            </w:r>
            <w:r w:rsidR="00550DE9" w:rsidRPr="0001326E">
              <w:rPr>
                <w:rFonts w:cs="Times New Roman"/>
                <w:i/>
                <w:color w:val="000000" w:themeColor="text1"/>
                <w:spacing w:val="-6"/>
                <w:szCs w:val="28"/>
              </w:rPr>
              <w:t xml:space="preserve">bao gồm: </w:t>
            </w:r>
          </w:p>
          <w:p w14:paraId="518BE0A4" w14:textId="422615F5" w:rsidR="00342C55" w:rsidRPr="00342C55" w:rsidRDefault="00342C55" w:rsidP="00342C55">
            <w:pPr>
              <w:pStyle w:val="ListParagraph"/>
              <w:numPr>
                <w:ilvl w:val="0"/>
                <w:numId w:val="15"/>
              </w:numPr>
              <w:tabs>
                <w:tab w:val="left" w:pos="462"/>
              </w:tabs>
              <w:spacing w:after="120" w:line="400" w:lineRule="exact"/>
              <w:ind w:left="37" w:firstLine="142"/>
              <w:jc w:val="both"/>
              <w:rPr>
                <w:rFonts w:cs="Times New Roman"/>
                <w:i/>
                <w:color w:val="000000" w:themeColor="text1"/>
                <w:spacing w:val="-6"/>
                <w:szCs w:val="28"/>
              </w:rPr>
            </w:pPr>
            <w:r>
              <w:rPr>
                <w:rFonts w:cs="Times New Roman"/>
                <w:i/>
                <w:color w:val="000000" w:themeColor="text1"/>
                <w:spacing w:val="-6"/>
                <w:szCs w:val="28"/>
              </w:rPr>
              <w:t>C</w:t>
            </w:r>
            <w:r w:rsidR="00550DE9" w:rsidRPr="00342C55">
              <w:rPr>
                <w:rFonts w:cs="Times New Roman"/>
                <w:i/>
                <w:color w:val="000000" w:themeColor="text1"/>
                <w:spacing w:val="-6"/>
                <w:szCs w:val="28"/>
              </w:rPr>
              <w:t xml:space="preserve">hính sách TGPL miễn phí của Nhà nước; </w:t>
            </w:r>
          </w:p>
          <w:p w14:paraId="7D8DF0BC" w14:textId="0C368652" w:rsidR="00342C55" w:rsidRPr="00342C55" w:rsidRDefault="00342C55" w:rsidP="00342C55">
            <w:pPr>
              <w:pStyle w:val="ListParagraph"/>
              <w:numPr>
                <w:ilvl w:val="0"/>
                <w:numId w:val="15"/>
              </w:numPr>
              <w:tabs>
                <w:tab w:val="left" w:pos="462"/>
              </w:tabs>
              <w:spacing w:after="120" w:line="400" w:lineRule="exact"/>
              <w:ind w:left="37" w:firstLine="142"/>
              <w:jc w:val="both"/>
              <w:rPr>
                <w:rFonts w:cs="Times New Roman"/>
                <w:i/>
                <w:color w:val="000000" w:themeColor="text1"/>
                <w:spacing w:val="-6"/>
                <w:szCs w:val="28"/>
              </w:rPr>
            </w:pPr>
            <w:r>
              <w:rPr>
                <w:rFonts w:cs="Times New Roman"/>
                <w:i/>
                <w:color w:val="000000" w:themeColor="text1"/>
                <w:spacing w:val="-6"/>
                <w:szCs w:val="28"/>
              </w:rPr>
              <w:t>N</w:t>
            </w:r>
            <w:r w:rsidR="00550DE9" w:rsidRPr="00342C55">
              <w:rPr>
                <w:rFonts w:cs="Times New Roman"/>
                <w:i/>
                <w:color w:val="000000" w:themeColor="text1"/>
                <w:spacing w:val="-6"/>
                <w:szCs w:val="28"/>
              </w:rPr>
              <w:t>gười thuộc diện được TGPL miễn phí;</w:t>
            </w:r>
          </w:p>
          <w:p w14:paraId="1EF76C56" w14:textId="0ABDF0F6" w:rsidR="00342C55" w:rsidRPr="00342C55" w:rsidRDefault="00342C55" w:rsidP="00342C55">
            <w:pPr>
              <w:pStyle w:val="ListParagraph"/>
              <w:numPr>
                <w:ilvl w:val="0"/>
                <w:numId w:val="15"/>
              </w:numPr>
              <w:tabs>
                <w:tab w:val="left" w:pos="462"/>
              </w:tabs>
              <w:spacing w:after="120" w:line="400" w:lineRule="exact"/>
              <w:ind w:left="37" w:firstLine="142"/>
              <w:jc w:val="both"/>
              <w:rPr>
                <w:rFonts w:cs="Times New Roman"/>
                <w:i/>
                <w:color w:val="000000" w:themeColor="text1"/>
                <w:spacing w:val="-6"/>
                <w:szCs w:val="28"/>
              </w:rPr>
            </w:pPr>
            <w:r>
              <w:rPr>
                <w:rFonts w:cs="Times New Roman"/>
                <w:i/>
                <w:color w:val="000000" w:themeColor="text1"/>
                <w:spacing w:val="-6"/>
                <w:szCs w:val="28"/>
              </w:rPr>
              <w:t>C</w:t>
            </w:r>
            <w:r w:rsidR="00550DE9" w:rsidRPr="00342C55">
              <w:rPr>
                <w:rFonts w:cs="Times New Roman"/>
                <w:i/>
                <w:color w:val="000000" w:themeColor="text1"/>
                <w:spacing w:val="-6"/>
                <w:szCs w:val="28"/>
              </w:rPr>
              <w:t>ách thức giới thiệu TGPL đến người dân</w:t>
            </w:r>
            <w:r w:rsidR="00BB3C96" w:rsidRPr="00342C55">
              <w:rPr>
                <w:rFonts w:cs="Times New Roman"/>
                <w:i/>
                <w:color w:val="000000" w:themeColor="text1"/>
                <w:spacing w:val="-6"/>
                <w:szCs w:val="28"/>
              </w:rPr>
              <w:t>;</w:t>
            </w:r>
            <w:r w:rsidR="00550DE9" w:rsidRPr="00342C55">
              <w:rPr>
                <w:rFonts w:cs="Times New Roman"/>
                <w:i/>
                <w:color w:val="000000" w:themeColor="text1"/>
                <w:spacing w:val="-6"/>
                <w:szCs w:val="28"/>
              </w:rPr>
              <w:t xml:space="preserve"> </w:t>
            </w:r>
          </w:p>
          <w:p w14:paraId="05F3F533" w14:textId="70E8C745" w:rsidR="00550DE9" w:rsidRPr="00342C55" w:rsidRDefault="00342C55" w:rsidP="00342C55">
            <w:pPr>
              <w:pStyle w:val="ListParagraph"/>
              <w:numPr>
                <w:ilvl w:val="0"/>
                <w:numId w:val="15"/>
              </w:numPr>
              <w:tabs>
                <w:tab w:val="left" w:pos="462"/>
              </w:tabs>
              <w:spacing w:after="120" w:line="400" w:lineRule="exact"/>
              <w:ind w:left="37" w:firstLine="142"/>
              <w:jc w:val="both"/>
              <w:rPr>
                <w:rFonts w:cs="Times New Roman"/>
                <w:b/>
                <w:i/>
                <w:color w:val="000000" w:themeColor="text1"/>
                <w:spacing w:val="-6"/>
                <w:szCs w:val="28"/>
              </w:rPr>
            </w:pPr>
            <w:r>
              <w:rPr>
                <w:rFonts w:cs="Times New Roman"/>
                <w:i/>
                <w:color w:val="000000" w:themeColor="text1"/>
                <w:spacing w:val="-6"/>
                <w:szCs w:val="28"/>
              </w:rPr>
              <w:t>C</w:t>
            </w:r>
            <w:r w:rsidR="00550DE9" w:rsidRPr="00342C55">
              <w:rPr>
                <w:rFonts w:cs="Times New Roman"/>
                <w:i/>
                <w:color w:val="000000" w:themeColor="text1"/>
                <w:spacing w:val="-6"/>
                <w:szCs w:val="28"/>
              </w:rPr>
              <w:t>ác nội dung</w:t>
            </w:r>
            <w:r w:rsidR="00BB3C96" w:rsidRPr="00342C55">
              <w:rPr>
                <w:rFonts w:cs="Times New Roman"/>
                <w:i/>
                <w:color w:val="000000" w:themeColor="text1"/>
                <w:spacing w:val="-6"/>
                <w:szCs w:val="28"/>
              </w:rPr>
              <w:t xml:space="preserve"> thông tin như</w:t>
            </w:r>
            <w:r w:rsidR="00550DE9" w:rsidRPr="00342C55">
              <w:rPr>
                <w:rFonts w:cs="Times New Roman"/>
                <w:i/>
                <w:color w:val="000000" w:themeColor="text1"/>
                <w:spacing w:val="-6"/>
                <w:szCs w:val="28"/>
              </w:rPr>
              <w:t xml:space="preserve"> TGPL là gì, TGPL sẽ thực hiện những công việc gì cho người dân, người dân có phải trả tiền khi được TGPL không; hướng dẫn người dân khi có nhu cầu TGPL</w:t>
            </w:r>
            <w:r w:rsidR="00BB3C96" w:rsidRPr="00342C55">
              <w:rPr>
                <w:rFonts w:cs="Times New Roman"/>
                <w:i/>
                <w:color w:val="000000" w:themeColor="text1"/>
                <w:spacing w:val="-6"/>
                <w:szCs w:val="28"/>
              </w:rPr>
              <w:t xml:space="preserve">; </w:t>
            </w:r>
            <w:r w:rsidR="00550DE9" w:rsidRPr="00342C55">
              <w:rPr>
                <w:rFonts w:cs="Times New Roman"/>
                <w:i/>
                <w:color w:val="000000" w:themeColor="text1"/>
                <w:spacing w:val="-6"/>
                <w:szCs w:val="28"/>
              </w:rPr>
              <w:t>quyền và nghĩa vụ của người được TGPL, thủ tục yêu cầu TGPL, cách thức gửi yêu cầ</w:t>
            </w:r>
            <w:r>
              <w:rPr>
                <w:rFonts w:cs="Times New Roman"/>
                <w:i/>
                <w:color w:val="000000" w:themeColor="text1"/>
                <w:spacing w:val="-6"/>
                <w:szCs w:val="28"/>
              </w:rPr>
              <w:t>u TGPL</w:t>
            </w:r>
            <w:r w:rsidR="00BB3C96" w:rsidRPr="00342C55">
              <w:rPr>
                <w:rFonts w:cs="Times New Roman"/>
                <w:i/>
                <w:color w:val="000000" w:themeColor="text1"/>
                <w:spacing w:val="-6"/>
                <w:szCs w:val="28"/>
              </w:rPr>
              <w:t>..</w:t>
            </w:r>
            <w:r w:rsidR="00550DE9" w:rsidRPr="00342C55">
              <w:rPr>
                <w:rFonts w:cs="Times New Roman"/>
                <w:i/>
                <w:color w:val="000000" w:themeColor="text1"/>
                <w:spacing w:val="-6"/>
                <w:szCs w:val="28"/>
              </w:rPr>
              <w:t>.</w:t>
            </w:r>
          </w:p>
        </w:tc>
      </w:tr>
    </w:tbl>
    <w:p w14:paraId="2F76EB20" w14:textId="77777777" w:rsidR="00550DE9" w:rsidRPr="001C41C4" w:rsidRDefault="00550DE9" w:rsidP="008603E1">
      <w:pPr>
        <w:spacing w:after="120" w:line="400" w:lineRule="exact"/>
        <w:ind w:firstLine="567"/>
        <w:jc w:val="both"/>
        <w:rPr>
          <w:rFonts w:cs="Times New Roman"/>
          <w:b/>
          <w:color w:val="000000" w:themeColor="text1"/>
          <w:spacing w:val="-6"/>
          <w:szCs w:val="28"/>
        </w:rPr>
      </w:pPr>
    </w:p>
    <w:p w14:paraId="2DF01B00" w14:textId="33E21477" w:rsidR="00B224AE" w:rsidRPr="001C41C4" w:rsidRDefault="006174B4" w:rsidP="008603E1">
      <w:pPr>
        <w:spacing w:after="120" w:line="400" w:lineRule="exact"/>
        <w:ind w:firstLine="567"/>
        <w:jc w:val="both"/>
        <w:rPr>
          <w:rFonts w:cs="Times New Roman"/>
          <w:b/>
          <w:color w:val="000000" w:themeColor="text1"/>
          <w:spacing w:val="-6"/>
          <w:szCs w:val="28"/>
        </w:rPr>
      </w:pPr>
      <w:r w:rsidRPr="001C41C4">
        <w:rPr>
          <w:rFonts w:cs="Times New Roman"/>
          <w:b/>
          <w:color w:val="000000" w:themeColor="text1"/>
          <w:spacing w:val="-6"/>
          <w:szCs w:val="28"/>
        </w:rPr>
        <w:t>1</w:t>
      </w:r>
      <w:r w:rsidR="00B224AE" w:rsidRPr="001C41C4">
        <w:rPr>
          <w:rFonts w:cs="Times New Roman"/>
          <w:b/>
          <w:color w:val="000000" w:themeColor="text1"/>
          <w:spacing w:val="-6"/>
          <w:szCs w:val="28"/>
        </w:rPr>
        <w:t>. Chủ động nắm bắt</w:t>
      </w:r>
      <w:r w:rsidR="002570A2" w:rsidRPr="001C41C4">
        <w:rPr>
          <w:rFonts w:cs="Times New Roman"/>
          <w:b/>
          <w:color w:val="000000" w:themeColor="text1"/>
          <w:spacing w:val="-6"/>
          <w:szCs w:val="28"/>
        </w:rPr>
        <w:t xml:space="preserve"> nhu cầu </w:t>
      </w:r>
      <w:r w:rsidR="00D37535" w:rsidRPr="001C41C4">
        <w:rPr>
          <w:rFonts w:cs="Times New Roman"/>
          <w:b/>
          <w:color w:val="000000" w:themeColor="text1"/>
          <w:spacing w:val="-6"/>
          <w:szCs w:val="28"/>
        </w:rPr>
        <w:t>tìm hiểu</w:t>
      </w:r>
      <w:r w:rsidR="002570A2" w:rsidRPr="001C41C4">
        <w:rPr>
          <w:rFonts w:cs="Times New Roman"/>
          <w:b/>
          <w:color w:val="000000" w:themeColor="text1"/>
          <w:spacing w:val="-6"/>
          <w:szCs w:val="28"/>
        </w:rPr>
        <w:t>, sử dụng pháp luật và</w:t>
      </w:r>
      <w:r w:rsidR="00B224AE" w:rsidRPr="001C41C4">
        <w:rPr>
          <w:rFonts w:cs="Times New Roman"/>
          <w:b/>
          <w:color w:val="000000" w:themeColor="text1"/>
          <w:spacing w:val="-6"/>
          <w:szCs w:val="28"/>
        </w:rPr>
        <w:t xml:space="preserve"> những vướng mắc</w:t>
      </w:r>
      <w:r w:rsidR="000828ED" w:rsidRPr="001C41C4">
        <w:rPr>
          <w:rFonts w:cs="Times New Roman"/>
          <w:b/>
          <w:color w:val="000000" w:themeColor="text1"/>
          <w:spacing w:val="-6"/>
          <w:szCs w:val="28"/>
        </w:rPr>
        <w:t>, tranh chấp</w:t>
      </w:r>
      <w:r w:rsidR="00B224AE" w:rsidRPr="001C41C4">
        <w:rPr>
          <w:rFonts w:cs="Times New Roman"/>
          <w:b/>
          <w:color w:val="000000" w:themeColor="text1"/>
          <w:spacing w:val="-6"/>
          <w:szCs w:val="28"/>
        </w:rPr>
        <w:t xml:space="preserve"> trong cộng đồng dân cư</w:t>
      </w:r>
    </w:p>
    <w:p w14:paraId="3CC552FA" w14:textId="3A455297" w:rsidR="000C5FD2" w:rsidRPr="001C41C4" w:rsidRDefault="009246D1" w:rsidP="00E50EE6">
      <w:pPr>
        <w:spacing w:after="120" w:line="440" w:lineRule="exact"/>
        <w:ind w:firstLine="567"/>
        <w:jc w:val="both"/>
        <w:rPr>
          <w:rFonts w:cs="Times New Roman"/>
          <w:color w:val="000000" w:themeColor="text1"/>
          <w:szCs w:val="28"/>
        </w:rPr>
      </w:pPr>
      <w:r w:rsidRPr="001C41C4">
        <w:rPr>
          <w:rFonts w:cs="Times New Roman"/>
          <w:color w:val="000000" w:themeColor="text1"/>
          <w:szCs w:val="28"/>
        </w:rPr>
        <w:t>Đội ngũ già làng, trưởng thôn,</w:t>
      </w:r>
      <w:r w:rsidR="00BB3C96">
        <w:rPr>
          <w:rFonts w:cs="Times New Roman"/>
          <w:color w:val="000000" w:themeColor="text1"/>
          <w:szCs w:val="28"/>
        </w:rPr>
        <w:t xml:space="preserve"> </w:t>
      </w:r>
      <w:r w:rsidR="00BB3C96" w:rsidRPr="001C41C4">
        <w:rPr>
          <w:rFonts w:cs="Times New Roman"/>
          <w:color w:val="000000" w:themeColor="text1"/>
          <w:szCs w:val="28"/>
        </w:rPr>
        <w:t>trưởng</w:t>
      </w:r>
      <w:r w:rsidRPr="001C41C4">
        <w:rPr>
          <w:rFonts w:cs="Times New Roman"/>
          <w:color w:val="000000" w:themeColor="text1"/>
          <w:szCs w:val="28"/>
        </w:rPr>
        <w:t xml:space="preserve"> bản, trưởng dòng họ, người có uy tín trong cộng đồng… có vai trò quan trọng trong việc kết nối thông tin về pháp luật và TGPL cho người dân ở địa phương. Họ</w:t>
      </w:r>
      <w:r w:rsidR="00B604E3" w:rsidRPr="001C41C4">
        <w:rPr>
          <w:rFonts w:cs="Times New Roman"/>
          <w:color w:val="000000" w:themeColor="text1"/>
          <w:szCs w:val="28"/>
        </w:rPr>
        <w:t xml:space="preserve"> </w:t>
      </w:r>
      <w:r w:rsidR="00B02029" w:rsidRPr="001C41C4">
        <w:rPr>
          <w:rFonts w:cs="Times New Roman"/>
          <w:color w:val="000000" w:themeColor="text1"/>
          <w:szCs w:val="28"/>
        </w:rPr>
        <w:t>là những ngườ</w:t>
      </w:r>
      <w:r w:rsidR="00D85083" w:rsidRPr="001C41C4">
        <w:rPr>
          <w:rFonts w:cs="Times New Roman"/>
          <w:color w:val="000000" w:themeColor="text1"/>
          <w:szCs w:val="28"/>
        </w:rPr>
        <w:t>i</w:t>
      </w:r>
      <w:r w:rsidR="002570A2" w:rsidRPr="001C41C4">
        <w:rPr>
          <w:rFonts w:cs="Times New Roman"/>
          <w:color w:val="000000" w:themeColor="text1"/>
          <w:szCs w:val="28"/>
        </w:rPr>
        <w:t xml:space="preserve"> có uy tín ở địa phương, được quần chúng nhân dân tin tưởng,</w:t>
      </w:r>
      <w:r w:rsidR="00B02029" w:rsidRPr="001C41C4">
        <w:rPr>
          <w:rFonts w:cs="Times New Roman"/>
          <w:color w:val="000000" w:themeColor="text1"/>
          <w:szCs w:val="28"/>
        </w:rPr>
        <w:t xml:space="preserve"> gương mẫu thực hiện các quy định của pháp luậ</w:t>
      </w:r>
      <w:r w:rsidR="000C5FD2" w:rsidRPr="001C41C4">
        <w:rPr>
          <w:rFonts w:cs="Times New Roman"/>
          <w:color w:val="000000" w:themeColor="text1"/>
          <w:szCs w:val="28"/>
        </w:rPr>
        <w:t>t</w:t>
      </w:r>
      <w:r w:rsidRPr="001C41C4">
        <w:rPr>
          <w:rFonts w:cs="Times New Roman"/>
          <w:color w:val="000000" w:themeColor="text1"/>
          <w:szCs w:val="28"/>
        </w:rPr>
        <w:t>, là</w:t>
      </w:r>
      <w:r w:rsidR="000C5FD2" w:rsidRPr="001C41C4">
        <w:rPr>
          <w:rFonts w:cs="Times New Roman"/>
          <w:color w:val="000000" w:themeColor="text1"/>
          <w:szCs w:val="28"/>
        </w:rPr>
        <w:t xml:space="preserve"> người</w:t>
      </w:r>
      <w:r w:rsidR="00EF2B13" w:rsidRPr="001C41C4">
        <w:rPr>
          <w:rFonts w:cs="Times New Roman"/>
          <w:color w:val="000000" w:themeColor="text1"/>
          <w:szCs w:val="28"/>
        </w:rPr>
        <w:t xml:space="preserve"> đi đầu trong</w:t>
      </w:r>
      <w:r w:rsidR="000C5FD2" w:rsidRPr="001C41C4">
        <w:rPr>
          <w:rFonts w:cs="Times New Roman"/>
          <w:color w:val="000000" w:themeColor="text1"/>
          <w:szCs w:val="28"/>
        </w:rPr>
        <w:t xml:space="preserve"> các</w:t>
      </w:r>
      <w:r w:rsidR="00EF2B13" w:rsidRPr="001C41C4">
        <w:rPr>
          <w:rFonts w:cs="Times New Roman"/>
          <w:color w:val="000000" w:themeColor="text1"/>
          <w:szCs w:val="28"/>
        </w:rPr>
        <w:t xml:space="preserve"> công tác</w:t>
      </w:r>
      <w:r w:rsidR="000C5FD2" w:rsidRPr="001C41C4">
        <w:rPr>
          <w:rFonts w:cs="Times New Roman"/>
          <w:color w:val="000000" w:themeColor="text1"/>
          <w:szCs w:val="28"/>
        </w:rPr>
        <w:t>:</w:t>
      </w:r>
      <w:r w:rsidRPr="001C41C4">
        <w:rPr>
          <w:rFonts w:cs="Times New Roman"/>
          <w:color w:val="000000" w:themeColor="text1"/>
          <w:szCs w:val="28"/>
        </w:rPr>
        <w:t xml:space="preserve"> </w:t>
      </w:r>
      <w:r w:rsidR="00BB3C96">
        <w:rPr>
          <w:rFonts w:cs="Times New Roman"/>
          <w:color w:val="000000" w:themeColor="text1"/>
          <w:szCs w:val="28"/>
        </w:rPr>
        <w:t>v</w:t>
      </w:r>
      <w:r w:rsidR="00BB3C96" w:rsidRPr="001C41C4">
        <w:rPr>
          <w:rFonts w:cs="Times New Roman"/>
          <w:color w:val="000000" w:themeColor="text1"/>
          <w:szCs w:val="28"/>
        </w:rPr>
        <w:t xml:space="preserve">ận </w:t>
      </w:r>
      <w:r w:rsidR="00EF2B13" w:rsidRPr="001C41C4">
        <w:rPr>
          <w:rFonts w:cs="Times New Roman"/>
          <w:color w:val="000000" w:themeColor="text1"/>
          <w:szCs w:val="28"/>
        </w:rPr>
        <w:t>động quần chúng nhân dân</w:t>
      </w:r>
      <w:r w:rsidR="00B02029" w:rsidRPr="001C41C4">
        <w:rPr>
          <w:rFonts w:cs="Times New Roman"/>
          <w:color w:val="000000" w:themeColor="text1"/>
          <w:szCs w:val="28"/>
        </w:rPr>
        <w:t xml:space="preserve"> ý thức chấp hành pháp luật, xây dựng và bảo vệ đất nước</w:t>
      </w:r>
      <w:r w:rsidR="002570A2" w:rsidRPr="001C41C4">
        <w:rPr>
          <w:rFonts w:cs="Times New Roman"/>
          <w:color w:val="000000" w:themeColor="text1"/>
          <w:szCs w:val="28"/>
        </w:rPr>
        <w:t>;</w:t>
      </w:r>
      <w:r w:rsidR="00EF2B13" w:rsidRPr="001C41C4">
        <w:rPr>
          <w:rFonts w:cs="Times New Roman"/>
          <w:color w:val="000000" w:themeColor="text1"/>
          <w:szCs w:val="28"/>
        </w:rPr>
        <w:t xml:space="preserve"> </w:t>
      </w:r>
      <w:r w:rsidR="00BB3C96">
        <w:rPr>
          <w:rFonts w:cs="Times New Roman"/>
          <w:color w:val="000000" w:themeColor="text1"/>
          <w:szCs w:val="28"/>
        </w:rPr>
        <w:t>t</w:t>
      </w:r>
      <w:r w:rsidR="00BB3C96" w:rsidRPr="001C41C4">
        <w:rPr>
          <w:rFonts w:cs="Times New Roman"/>
          <w:color w:val="000000" w:themeColor="text1"/>
          <w:szCs w:val="28"/>
        </w:rPr>
        <w:t xml:space="preserve">hường </w:t>
      </w:r>
      <w:r w:rsidR="00EF2B13" w:rsidRPr="001C41C4">
        <w:rPr>
          <w:rFonts w:cs="Times New Roman"/>
          <w:color w:val="000000" w:themeColor="text1"/>
          <w:szCs w:val="28"/>
        </w:rPr>
        <w:t>xuyên phối hợp với tổ</w:t>
      </w:r>
      <w:r w:rsidR="002570A2" w:rsidRPr="001C41C4">
        <w:rPr>
          <w:rFonts w:cs="Times New Roman"/>
          <w:color w:val="000000" w:themeColor="text1"/>
          <w:szCs w:val="28"/>
        </w:rPr>
        <w:t xml:space="preserve"> an ninh nhân dân</w:t>
      </w:r>
      <w:r w:rsidR="00EF2B13" w:rsidRPr="001C41C4">
        <w:rPr>
          <w:rFonts w:cs="Times New Roman"/>
          <w:color w:val="000000" w:themeColor="text1"/>
          <w:szCs w:val="28"/>
        </w:rPr>
        <w:t>,</w:t>
      </w:r>
      <w:r w:rsidR="00140174" w:rsidRPr="001C41C4">
        <w:rPr>
          <w:rFonts w:cs="Times New Roman"/>
          <w:color w:val="000000" w:themeColor="text1"/>
          <w:szCs w:val="28"/>
        </w:rPr>
        <w:t xml:space="preserve"> chi hội phụ nữ, chi hội người cao tuổi…</w:t>
      </w:r>
      <w:r w:rsidR="00EF2B13" w:rsidRPr="001C41C4">
        <w:rPr>
          <w:rFonts w:cs="Times New Roman"/>
          <w:color w:val="000000" w:themeColor="text1"/>
          <w:szCs w:val="28"/>
        </w:rPr>
        <w:t xml:space="preserve"> </w:t>
      </w:r>
      <w:r w:rsidR="008834AD" w:rsidRPr="001C41C4">
        <w:rPr>
          <w:rFonts w:cs="Times New Roman"/>
          <w:color w:val="000000" w:themeColor="text1"/>
          <w:szCs w:val="28"/>
        </w:rPr>
        <w:t xml:space="preserve">nắm rõ </w:t>
      </w:r>
      <w:r w:rsidR="00EF2B13" w:rsidRPr="001C41C4">
        <w:rPr>
          <w:rFonts w:cs="Times New Roman"/>
          <w:color w:val="000000" w:themeColor="text1"/>
          <w:szCs w:val="28"/>
        </w:rPr>
        <w:t>từng hoàn cả</w:t>
      </w:r>
      <w:r w:rsidR="002570A2" w:rsidRPr="001C41C4">
        <w:rPr>
          <w:rFonts w:cs="Times New Roman"/>
          <w:color w:val="000000" w:themeColor="text1"/>
          <w:szCs w:val="28"/>
        </w:rPr>
        <w:t>nh gia đình;</w:t>
      </w:r>
      <w:r w:rsidR="00EF2B13" w:rsidRPr="001C41C4">
        <w:rPr>
          <w:rFonts w:cs="Times New Roman"/>
          <w:color w:val="000000" w:themeColor="text1"/>
          <w:szCs w:val="28"/>
        </w:rPr>
        <w:t xml:space="preserve"> </w:t>
      </w:r>
      <w:r w:rsidR="00BB3C96">
        <w:rPr>
          <w:rFonts w:cs="Times New Roman"/>
          <w:color w:val="000000" w:themeColor="text1"/>
          <w:szCs w:val="28"/>
        </w:rPr>
        <w:t>p</w:t>
      </w:r>
      <w:r w:rsidR="00BB3C96" w:rsidRPr="001C41C4">
        <w:rPr>
          <w:rFonts w:cs="Times New Roman"/>
          <w:color w:val="000000" w:themeColor="text1"/>
          <w:szCs w:val="28"/>
        </w:rPr>
        <w:t xml:space="preserve">hổ </w:t>
      </w:r>
      <w:r w:rsidR="00EF2B13" w:rsidRPr="001C41C4">
        <w:rPr>
          <w:rFonts w:cs="Times New Roman"/>
          <w:color w:val="000000" w:themeColor="text1"/>
          <w:szCs w:val="28"/>
        </w:rPr>
        <w:t>biến, truyền thông</w:t>
      </w:r>
      <w:r w:rsidR="002570A2" w:rsidRPr="001C41C4">
        <w:rPr>
          <w:rFonts w:cs="Times New Roman"/>
          <w:color w:val="000000" w:themeColor="text1"/>
          <w:szCs w:val="28"/>
        </w:rPr>
        <w:t>,</w:t>
      </w:r>
      <w:r w:rsidR="00EF2B13" w:rsidRPr="001C41C4">
        <w:rPr>
          <w:rFonts w:cs="Times New Roman"/>
          <w:color w:val="000000" w:themeColor="text1"/>
          <w:szCs w:val="28"/>
        </w:rPr>
        <w:t xml:space="preserve"> vận độ</w:t>
      </w:r>
      <w:r w:rsidR="008834AD" w:rsidRPr="001C41C4">
        <w:rPr>
          <w:rFonts w:cs="Times New Roman"/>
          <w:color w:val="000000" w:themeColor="text1"/>
          <w:szCs w:val="28"/>
        </w:rPr>
        <w:t>ng</w:t>
      </w:r>
      <w:r w:rsidR="00EF2B13" w:rsidRPr="001C41C4">
        <w:rPr>
          <w:rFonts w:cs="Times New Roman"/>
          <w:color w:val="000000" w:themeColor="text1"/>
          <w:szCs w:val="28"/>
        </w:rPr>
        <w:t xml:space="preserve"> phòng, chống tội phạm, tệ nạn xã hội, thực hiện nếp sống văn hóa mới, bài trừ các hủ tục, tệ nạn xã hội, tích cực sản xuất, xóa đói giả</w:t>
      </w:r>
      <w:r w:rsidR="008834AD" w:rsidRPr="001C41C4">
        <w:rPr>
          <w:rFonts w:cs="Times New Roman"/>
          <w:color w:val="000000" w:themeColor="text1"/>
          <w:szCs w:val="28"/>
        </w:rPr>
        <w:t xml:space="preserve">m nghèo; </w:t>
      </w:r>
      <w:r w:rsidR="00BB3C96">
        <w:rPr>
          <w:rFonts w:cs="Times New Roman"/>
          <w:color w:val="000000" w:themeColor="text1"/>
          <w:szCs w:val="28"/>
        </w:rPr>
        <w:t>t</w:t>
      </w:r>
      <w:r w:rsidR="000C5FD2" w:rsidRPr="001C41C4">
        <w:rPr>
          <w:rFonts w:cs="Times New Roman"/>
          <w:color w:val="000000" w:themeColor="text1"/>
          <w:szCs w:val="28"/>
        </w:rPr>
        <w:t>uyên truyền, vận động nhân dân</w:t>
      </w:r>
      <w:r w:rsidRPr="001C41C4">
        <w:rPr>
          <w:rFonts w:cs="Times New Roman"/>
          <w:color w:val="000000" w:themeColor="text1"/>
          <w:szCs w:val="28"/>
        </w:rPr>
        <w:t xml:space="preserve"> thực hiện chính sách đất đai theo quy định của pháp luật;</w:t>
      </w:r>
      <w:r w:rsidR="000C5FD2" w:rsidRPr="001C41C4">
        <w:rPr>
          <w:rFonts w:cs="Times New Roman"/>
          <w:color w:val="000000" w:themeColor="text1"/>
          <w:szCs w:val="28"/>
        </w:rPr>
        <w:t xml:space="preserve"> chuyển đổi mô hình sản xuất, chuyển đổi cơ cấu cây trồng, vật nuôi cho phù hợp với điều kiện tại địa phương; phòng chống </w:t>
      </w:r>
      <w:r w:rsidR="000C5FD2" w:rsidRPr="001C41C4">
        <w:rPr>
          <w:rFonts w:cs="Times New Roman"/>
          <w:color w:val="000000" w:themeColor="text1"/>
          <w:szCs w:val="28"/>
        </w:rPr>
        <w:lastRenderedPageBreak/>
        <w:t>dịch bệnh …</w:t>
      </w:r>
      <w:r w:rsidRPr="001C41C4">
        <w:rPr>
          <w:rFonts w:cs="Times New Roman"/>
          <w:color w:val="000000" w:themeColor="text1"/>
          <w:szCs w:val="28"/>
        </w:rPr>
        <w:t xml:space="preserve">; </w:t>
      </w:r>
      <w:r w:rsidR="007A48C7">
        <w:rPr>
          <w:rFonts w:cs="Times New Roman"/>
          <w:color w:val="000000" w:themeColor="text1"/>
          <w:szCs w:val="28"/>
        </w:rPr>
        <w:t>h</w:t>
      </w:r>
      <w:r w:rsidR="008834AD" w:rsidRPr="001C41C4">
        <w:rPr>
          <w:rFonts w:cs="Times New Roman"/>
          <w:color w:val="000000" w:themeColor="text1"/>
          <w:szCs w:val="28"/>
        </w:rPr>
        <w:t>ỗ trợ</w:t>
      </w:r>
      <w:r w:rsidR="00EF2B13" w:rsidRPr="001C41C4">
        <w:rPr>
          <w:rFonts w:cs="Times New Roman"/>
          <w:color w:val="000000" w:themeColor="text1"/>
          <w:szCs w:val="28"/>
        </w:rPr>
        <w:t xml:space="preserve"> các ngành chức năng vận động quần chúng tham gia xây dựng nếp sống và làm việc theo Hiến pháp và pháp luật... </w:t>
      </w:r>
    </w:p>
    <w:p w14:paraId="63D50157" w14:textId="6111FB33" w:rsidR="00120C7A" w:rsidRPr="001C41C4" w:rsidRDefault="00EF2B13" w:rsidP="00E50EE6">
      <w:pPr>
        <w:spacing w:after="120" w:line="440" w:lineRule="exact"/>
        <w:ind w:firstLine="567"/>
        <w:jc w:val="both"/>
        <w:rPr>
          <w:rFonts w:cs="Times New Roman"/>
          <w:color w:val="000000" w:themeColor="text1"/>
          <w:szCs w:val="28"/>
        </w:rPr>
      </w:pPr>
      <w:r w:rsidRPr="001C41C4">
        <w:rPr>
          <w:rFonts w:cs="Times New Roman"/>
          <w:color w:val="000000" w:themeColor="text1"/>
          <w:szCs w:val="28"/>
        </w:rPr>
        <w:t xml:space="preserve">Thông qua những công việc này, </w:t>
      </w:r>
      <w:r w:rsidR="008834AD" w:rsidRPr="001C41C4">
        <w:rPr>
          <w:rFonts w:cs="Times New Roman"/>
          <w:color w:val="000000" w:themeColor="text1"/>
          <w:szCs w:val="28"/>
        </w:rPr>
        <w:t>các cán bộ</w:t>
      </w:r>
      <w:r w:rsidR="00F47AE2" w:rsidRPr="001C41C4">
        <w:rPr>
          <w:rFonts w:cs="Times New Roman"/>
          <w:color w:val="000000" w:themeColor="text1"/>
          <w:szCs w:val="28"/>
        </w:rPr>
        <w:t xml:space="preserve"> cộng đồng</w:t>
      </w:r>
      <w:r w:rsidR="001E61B7" w:rsidRPr="001C41C4">
        <w:rPr>
          <w:rFonts w:cs="Times New Roman"/>
          <w:color w:val="000000" w:themeColor="text1"/>
          <w:szCs w:val="28"/>
        </w:rPr>
        <w:t xml:space="preserve"> có </w:t>
      </w:r>
      <w:r w:rsidR="001F30B3" w:rsidRPr="001C41C4">
        <w:rPr>
          <w:rFonts w:cs="Times New Roman"/>
          <w:color w:val="000000" w:themeColor="text1"/>
          <w:szCs w:val="28"/>
        </w:rPr>
        <w:t>điều kiện sớm</w:t>
      </w:r>
      <w:r w:rsidR="009246D1" w:rsidRPr="001C41C4">
        <w:rPr>
          <w:rFonts w:cs="Times New Roman"/>
          <w:color w:val="000000" w:themeColor="text1"/>
          <w:szCs w:val="28"/>
        </w:rPr>
        <w:t xml:space="preserve"> tiếp xúc,</w:t>
      </w:r>
      <w:r w:rsidR="001F30B3" w:rsidRPr="001C41C4">
        <w:rPr>
          <w:rFonts w:cs="Times New Roman"/>
          <w:color w:val="000000" w:themeColor="text1"/>
          <w:szCs w:val="28"/>
        </w:rPr>
        <w:t xml:space="preserve"> </w:t>
      </w:r>
      <w:r w:rsidR="001E61B7" w:rsidRPr="001C41C4">
        <w:rPr>
          <w:rFonts w:cs="Times New Roman"/>
          <w:color w:val="000000" w:themeColor="text1"/>
          <w:szCs w:val="28"/>
        </w:rPr>
        <w:t xml:space="preserve">nắm bắt </w:t>
      </w:r>
      <w:r w:rsidR="00120C7A" w:rsidRPr="001C41C4">
        <w:rPr>
          <w:rFonts w:cs="Times New Roman"/>
          <w:color w:val="000000" w:themeColor="text1"/>
          <w:szCs w:val="28"/>
        </w:rPr>
        <w:t xml:space="preserve">nhu cầu </w:t>
      </w:r>
      <w:r w:rsidR="008E39E4" w:rsidRPr="001C41C4">
        <w:rPr>
          <w:rFonts w:cs="Times New Roman"/>
          <w:color w:val="000000" w:themeColor="text1"/>
          <w:szCs w:val="28"/>
        </w:rPr>
        <w:t>tìm hiểu</w:t>
      </w:r>
      <w:r w:rsidR="00120C7A" w:rsidRPr="001C41C4">
        <w:rPr>
          <w:rFonts w:cs="Times New Roman"/>
          <w:color w:val="000000" w:themeColor="text1"/>
          <w:szCs w:val="28"/>
        </w:rPr>
        <w:t xml:space="preserve">, sử dụng pháp luật và những vướng mắc, tranh chấp trong cộng đồng dân cư. </w:t>
      </w:r>
      <w:r w:rsidR="00D37535" w:rsidRPr="001C41C4">
        <w:rPr>
          <w:rFonts w:cs="Times New Roman"/>
          <w:color w:val="000000" w:themeColor="text1"/>
          <w:szCs w:val="28"/>
        </w:rPr>
        <w:t>Khi</w:t>
      </w:r>
      <w:r w:rsidR="009246D1" w:rsidRPr="001C41C4">
        <w:rPr>
          <w:rFonts w:cs="Times New Roman"/>
          <w:color w:val="000000" w:themeColor="text1"/>
          <w:szCs w:val="28"/>
        </w:rPr>
        <w:t xml:space="preserve"> đó</w:t>
      </w:r>
      <w:r w:rsidR="003162A9" w:rsidRPr="001C41C4">
        <w:rPr>
          <w:rFonts w:cs="Times New Roman"/>
          <w:color w:val="000000" w:themeColor="text1"/>
          <w:szCs w:val="28"/>
        </w:rPr>
        <w:t>,</w:t>
      </w:r>
      <w:r w:rsidR="00D37535" w:rsidRPr="001C41C4">
        <w:rPr>
          <w:rFonts w:cs="Times New Roman"/>
          <w:color w:val="000000" w:themeColor="text1"/>
          <w:szCs w:val="28"/>
        </w:rPr>
        <w:t xml:space="preserve"> cán bộ</w:t>
      </w:r>
      <w:r w:rsidR="00120C7A" w:rsidRPr="001C41C4">
        <w:rPr>
          <w:rFonts w:cs="Times New Roman"/>
          <w:color w:val="000000" w:themeColor="text1"/>
          <w:szCs w:val="28"/>
        </w:rPr>
        <w:t xml:space="preserve"> cộng đồ</w:t>
      </w:r>
      <w:r w:rsidR="003162A9" w:rsidRPr="001C41C4">
        <w:rPr>
          <w:rFonts w:cs="Times New Roman"/>
          <w:color w:val="000000" w:themeColor="text1"/>
          <w:szCs w:val="28"/>
        </w:rPr>
        <w:t>ng</w:t>
      </w:r>
      <w:r w:rsidR="00120C7A" w:rsidRPr="001C41C4">
        <w:rPr>
          <w:rFonts w:cs="Times New Roman"/>
          <w:color w:val="000000" w:themeColor="text1"/>
          <w:szCs w:val="28"/>
        </w:rPr>
        <w:t xml:space="preserve"> có thể </w:t>
      </w:r>
      <w:r w:rsidR="00D37535" w:rsidRPr="001C41C4">
        <w:rPr>
          <w:rFonts w:cs="Times New Roman"/>
          <w:color w:val="000000" w:themeColor="text1"/>
          <w:szCs w:val="28"/>
        </w:rPr>
        <w:t>hỗ trợ ban đầu bằng cách</w:t>
      </w:r>
      <w:r w:rsidR="009246D1" w:rsidRPr="001C41C4">
        <w:rPr>
          <w:rFonts w:cs="Times New Roman"/>
          <w:color w:val="000000" w:themeColor="text1"/>
          <w:szCs w:val="28"/>
        </w:rPr>
        <w:t xml:space="preserve"> cung</w:t>
      </w:r>
      <w:r w:rsidR="00D37535" w:rsidRPr="001C41C4">
        <w:rPr>
          <w:rFonts w:cs="Times New Roman"/>
          <w:color w:val="000000" w:themeColor="text1"/>
          <w:szCs w:val="28"/>
        </w:rPr>
        <w:t xml:space="preserve"> cấp thông tin có liên quan, </w:t>
      </w:r>
      <w:r w:rsidR="00120C7A" w:rsidRPr="001C41C4">
        <w:rPr>
          <w:rFonts w:cs="Times New Roman"/>
          <w:color w:val="000000" w:themeColor="text1"/>
          <w:szCs w:val="28"/>
        </w:rPr>
        <w:t>đưa ra phương án</w:t>
      </w:r>
      <w:r w:rsidR="009246D1" w:rsidRPr="001C41C4">
        <w:rPr>
          <w:rFonts w:cs="Times New Roman"/>
          <w:color w:val="000000" w:themeColor="text1"/>
          <w:szCs w:val="28"/>
        </w:rPr>
        <w:t xml:space="preserve"> gợi ý hoặc tư vấn</w:t>
      </w:r>
      <w:r w:rsidR="00120C7A" w:rsidRPr="001C41C4">
        <w:rPr>
          <w:rFonts w:cs="Times New Roman"/>
          <w:color w:val="000000" w:themeColor="text1"/>
          <w:szCs w:val="28"/>
        </w:rPr>
        <w:t xml:space="preserve"> cho người dân</w:t>
      </w:r>
      <w:r w:rsidR="00D37535" w:rsidRPr="001C41C4">
        <w:rPr>
          <w:rFonts w:cs="Times New Roman"/>
          <w:color w:val="000000" w:themeColor="text1"/>
          <w:szCs w:val="28"/>
        </w:rPr>
        <w:t xml:space="preserve"> (nếu có thể)</w:t>
      </w:r>
      <w:r w:rsidR="009246D1" w:rsidRPr="001C41C4">
        <w:rPr>
          <w:rFonts w:cs="Times New Roman"/>
          <w:color w:val="000000" w:themeColor="text1"/>
          <w:szCs w:val="28"/>
        </w:rPr>
        <w:t>;</w:t>
      </w:r>
      <w:r w:rsidR="00120C7A" w:rsidRPr="001C41C4">
        <w:rPr>
          <w:rFonts w:cs="Times New Roman"/>
          <w:color w:val="000000" w:themeColor="text1"/>
          <w:szCs w:val="28"/>
        </w:rPr>
        <w:t xml:space="preserve"> một trong những phương án đó là hướng dẫn người dân yêu cầu TGPL.</w:t>
      </w: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7"/>
      </w:tblGrid>
      <w:tr w:rsidR="00120C7A" w:rsidRPr="001C41C4" w14:paraId="4F4D8FB2" w14:textId="77777777" w:rsidTr="0001326E">
        <w:tc>
          <w:tcPr>
            <w:tcW w:w="8437" w:type="dxa"/>
          </w:tcPr>
          <w:p w14:paraId="01785425" w14:textId="77777777" w:rsidR="005F6826" w:rsidRPr="00053802" w:rsidRDefault="00120C7A">
            <w:pPr>
              <w:spacing w:after="120" w:line="400" w:lineRule="exact"/>
              <w:jc w:val="both"/>
              <w:rPr>
                <w:rFonts w:cs="Times New Roman"/>
                <w:b/>
                <w:i/>
                <w:color w:val="000000" w:themeColor="text1"/>
                <w:sz w:val="26"/>
                <w:szCs w:val="26"/>
                <w:u w:val="single"/>
              </w:rPr>
            </w:pPr>
            <w:r w:rsidRPr="00053802">
              <w:rPr>
                <w:rFonts w:cs="Times New Roman"/>
                <w:b/>
                <w:i/>
                <w:color w:val="000000" w:themeColor="text1"/>
                <w:sz w:val="26"/>
                <w:szCs w:val="26"/>
                <w:u w:val="single"/>
              </w:rPr>
              <w:t xml:space="preserve">Ví dụ: </w:t>
            </w:r>
          </w:p>
          <w:p w14:paraId="059564ED" w14:textId="58C6FBD9" w:rsidR="00120C7A" w:rsidRPr="001C41C4" w:rsidRDefault="00120C7A">
            <w:pPr>
              <w:spacing w:after="120" w:line="400" w:lineRule="exact"/>
              <w:jc w:val="both"/>
              <w:rPr>
                <w:rFonts w:cs="Times New Roman"/>
                <w:color w:val="000000" w:themeColor="text1"/>
                <w:sz w:val="24"/>
                <w:szCs w:val="24"/>
              </w:rPr>
            </w:pPr>
            <w:r w:rsidRPr="00053802">
              <w:rPr>
                <w:rFonts w:cs="Times New Roman"/>
                <w:i/>
                <w:color w:val="000000" w:themeColor="text1"/>
                <w:sz w:val="26"/>
                <w:szCs w:val="26"/>
              </w:rPr>
              <w:t>Ông A là trưởng thôn H</w:t>
            </w:r>
            <w:r w:rsidR="009246D1" w:rsidRPr="00053802">
              <w:rPr>
                <w:rFonts w:cs="Times New Roman"/>
                <w:i/>
                <w:color w:val="000000" w:themeColor="text1"/>
                <w:sz w:val="26"/>
                <w:szCs w:val="26"/>
              </w:rPr>
              <w:t>.</w:t>
            </w:r>
            <w:r w:rsidRPr="00053802">
              <w:rPr>
                <w:rFonts w:cs="Times New Roman"/>
                <w:i/>
                <w:color w:val="000000" w:themeColor="text1"/>
                <w:sz w:val="26"/>
                <w:szCs w:val="26"/>
              </w:rPr>
              <w:t xml:space="preserve"> </w:t>
            </w:r>
            <w:r w:rsidR="009246D1" w:rsidRPr="00053802">
              <w:rPr>
                <w:rFonts w:cs="Times New Roman"/>
                <w:i/>
                <w:color w:val="000000" w:themeColor="text1"/>
                <w:sz w:val="26"/>
                <w:szCs w:val="26"/>
              </w:rPr>
              <w:t>T</w:t>
            </w:r>
            <w:r w:rsidRPr="00053802">
              <w:rPr>
                <w:rFonts w:cs="Times New Roman"/>
                <w:i/>
                <w:color w:val="000000" w:themeColor="text1"/>
                <w:sz w:val="26"/>
                <w:szCs w:val="26"/>
              </w:rPr>
              <w:t>rong một lần đến gia đình ông B để tuyên truyền, vận động gia đình ông B dùng đất</w:t>
            </w:r>
            <w:r w:rsidR="0029665C" w:rsidRPr="00053802">
              <w:rPr>
                <w:rFonts w:cs="Times New Roman"/>
                <w:i/>
                <w:color w:val="000000" w:themeColor="text1"/>
                <w:sz w:val="26"/>
                <w:szCs w:val="26"/>
              </w:rPr>
              <w:t xml:space="preserve"> đang để trống để</w:t>
            </w:r>
            <w:r w:rsidRPr="00053802">
              <w:rPr>
                <w:rFonts w:cs="Times New Roman"/>
                <w:i/>
                <w:color w:val="000000" w:themeColor="text1"/>
                <w:sz w:val="26"/>
                <w:szCs w:val="26"/>
              </w:rPr>
              <w:t xml:space="preserve"> trồng cây keo</w:t>
            </w:r>
            <w:r w:rsidR="0029665C" w:rsidRPr="00053802">
              <w:rPr>
                <w:rFonts w:cs="Times New Roman"/>
                <w:i/>
                <w:color w:val="000000" w:themeColor="text1"/>
                <w:sz w:val="26"/>
                <w:szCs w:val="26"/>
              </w:rPr>
              <w:t>,</w:t>
            </w:r>
            <w:r w:rsidRPr="00053802">
              <w:rPr>
                <w:rFonts w:cs="Times New Roman"/>
                <w:i/>
                <w:color w:val="000000" w:themeColor="text1"/>
                <w:sz w:val="26"/>
                <w:szCs w:val="26"/>
              </w:rPr>
              <w:t xml:space="preserve"> gia tăng thu nhập cho gia đình thì ông A được</w:t>
            </w:r>
            <w:r w:rsidR="009246D1" w:rsidRPr="00053802">
              <w:rPr>
                <w:rFonts w:cs="Times New Roman"/>
                <w:i/>
                <w:color w:val="000000" w:themeColor="text1"/>
                <w:sz w:val="26"/>
                <w:szCs w:val="26"/>
              </w:rPr>
              <w:t xml:space="preserve"> biết</w:t>
            </w:r>
            <w:r w:rsidRPr="00053802">
              <w:rPr>
                <w:rFonts w:cs="Times New Roman"/>
                <w:i/>
                <w:color w:val="000000" w:themeColor="text1"/>
                <w:sz w:val="26"/>
                <w:szCs w:val="26"/>
              </w:rPr>
              <w:t xml:space="preserve"> miếng đất của gia đình nhà ông B đang có tranh chấp với gia đình ông C.</w:t>
            </w:r>
            <w:r w:rsidR="009246D1" w:rsidRPr="00053802">
              <w:rPr>
                <w:rFonts w:cs="Times New Roman"/>
                <w:i/>
                <w:color w:val="000000" w:themeColor="text1"/>
                <w:sz w:val="26"/>
                <w:szCs w:val="26"/>
              </w:rPr>
              <w:t xml:space="preserve"> B</w:t>
            </w:r>
            <w:r w:rsidR="0029665C" w:rsidRPr="00053802">
              <w:rPr>
                <w:rFonts w:cs="Times New Roman"/>
                <w:i/>
                <w:color w:val="000000" w:themeColor="text1"/>
                <w:sz w:val="26"/>
                <w:szCs w:val="26"/>
              </w:rPr>
              <w:t>iết ông B là</w:t>
            </w:r>
            <w:r w:rsidR="009246D1" w:rsidRPr="00053802">
              <w:rPr>
                <w:rFonts w:cs="Times New Roman"/>
                <w:i/>
                <w:color w:val="000000" w:themeColor="text1"/>
                <w:sz w:val="26"/>
                <w:szCs w:val="26"/>
              </w:rPr>
              <w:t xml:space="preserve"> người thuộc diện</w:t>
            </w:r>
            <w:r w:rsidR="0029665C" w:rsidRPr="00053802">
              <w:rPr>
                <w:rFonts w:cs="Times New Roman"/>
                <w:i/>
                <w:color w:val="000000" w:themeColor="text1"/>
                <w:sz w:val="26"/>
                <w:szCs w:val="26"/>
              </w:rPr>
              <w:t xml:space="preserve"> được TGPL nên ông A giới thiệu ông B</w:t>
            </w:r>
            <w:r w:rsidR="009246D1" w:rsidRPr="00053802">
              <w:rPr>
                <w:rFonts w:cs="Times New Roman"/>
                <w:i/>
                <w:color w:val="000000" w:themeColor="text1"/>
                <w:sz w:val="26"/>
                <w:szCs w:val="26"/>
              </w:rPr>
              <w:t xml:space="preserve"> về</w:t>
            </w:r>
            <w:r w:rsidR="0029665C" w:rsidRPr="00053802">
              <w:rPr>
                <w:rFonts w:cs="Times New Roman"/>
                <w:i/>
                <w:color w:val="000000" w:themeColor="text1"/>
                <w:sz w:val="26"/>
                <w:szCs w:val="26"/>
              </w:rPr>
              <w:t xml:space="preserve"> quyền</w:t>
            </w:r>
            <w:r w:rsidR="009246D1" w:rsidRPr="00053802">
              <w:rPr>
                <w:rFonts w:cs="Times New Roman"/>
                <w:i/>
                <w:color w:val="000000" w:themeColor="text1"/>
                <w:sz w:val="26"/>
                <w:szCs w:val="26"/>
              </w:rPr>
              <w:t xml:space="preserve"> được TGPL </w:t>
            </w:r>
            <w:r w:rsidR="0029665C" w:rsidRPr="00053802">
              <w:rPr>
                <w:rFonts w:cs="Times New Roman"/>
                <w:i/>
                <w:color w:val="000000" w:themeColor="text1"/>
                <w:sz w:val="26"/>
                <w:szCs w:val="26"/>
              </w:rPr>
              <w:t>của mình và</w:t>
            </w:r>
            <w:r w:rsidR="009246D1" w:rsidRPr="00053802">
              <w:rPr>
                <w:rFonts w:cs="Times New Roman"/>
                <w:i/>
                <w:color w:val="000000" w:themeColor="text1"/>
                <w:sz w:val="26"/>
                <w:szCs w:val="26"/>
              </w:rPr>
              <w:t xml:space="preserve"> những lợi ích khi được TGPL, từ đó khuyên ông B đến Trung tâm TGPL nhà nước của tỉnh</w:t>
            </w:r>
            <w:r w:rsidR="005F6826" w:rsidRPr="00053802">
              <w:rPr>
                <w:rFonts w:cs="Times New Roman"/>
                <w:i/>
                <w:color w:val="000000" w:themeColor="text1"/>
                <w:sz w:val="26"/>
                <w:szCs w:val="26"/>
              </w:rPr>
              <w:t xml:space="preserve"> H</w:t>
            </w:r>
            <w:r w:rsidR="0029665C" w:rsidRPr="00053802">
              <w:rPr>
                <w:rFonts w:cs="Times New Roman"/>
                <w:i/>
                <w:color w:val="000000" w:themeColor="text1"/>
                <w:sz w:val="26"/>
                <w:szCs w:val="26"/>
              </w:rPr>
              <w:t xml:space="preserve"> để yêu cầu TGPL.</w:t>
            </w:r>
          </w:p>
        </w:tc>
      </w:tr>
    </w:tbl>
    <w:p w14:paraId="2E6A4629" w14:textId="49C29B53" w:rsidR="006174B4" w:rsidRPr="001C41C4" w:rsidRDefault="006174B4" w:rsidP="008603E1">
      <w:pPr>
        <w:spacing w:after="120" w:line="400" w:lineRule="exact"/>
        <w:jc w:val="both"/>
        <w:rPr>
          <w:rFonts w:cs="Times New Roman"/>
          <w:color w:val="000000" w:themeColor="text1"/>
          <w:szCs w:val="28"/>
        </w:rPr>
      </w:pPr>
    </w:p>
    <w:p w14:paraId="70993CBF" w14:textId="090A7BA4" w:rsidR="00791174" w:rsidRPr="001C41C4" w:rsidRDefault="006174B4" w:rsidP="008603E1">
      <w:pPr>
        <w:spacing w:after="120" w:line="400" w:lineRule="exact"/>
        <w:ind w:firstLine="567"/>
        <w:jc w:val="both"/>
        <w:rPr>
          <w:rFonts w:cs="Times New Roman"/>
          <w:b/>
          <w:color w:val="000000" w:themeColor="text1"/>
          <w:szCs w:val="28"/>
        </w:rPr>
      </w:pPr>
      <w:r w:rsidRPr="001C41C4">
        <w:rPr>
          <w:rFonts w:cs="Times New Roman"/>
          <w:b/>
          <w:color w:val="000000" w:themeColor="text1"/>
          <w:szCs w:val="28"/>
        </w:rPr>
        <w:t>2</w:t>
      </w:r>
      <w:r w:rsidR="00813689" w:rsidRPr="001C41C4">
        <w:rPr>
          <w:rFonts w:cs="Times New Roman"/>
          <w:b/>
          <w:color w:val="000000" w:themeColor="text1"/>
          <w:szCs w:val="28"/>
        </w:rPr>
        <w:t xml:space="preserve">. </w:t>
      </w:r>
      <w:r w:rsidR="00791174" w:rsidRPr="001C41C4">
        <w:rPr>
          <w:rFonts w:cs="Times New Roman"/>
          <w:b/>
          <w:color w:val="000000" w:themeColor="text1"/>
          <w:szCs w:val="28"/>
        </w:rPr>
        <w:t>Xác định người thuộc diện trợ</w:t>
      </w:r>
      <w:r w:rsidR="00001EF8" w:rsidRPr="001C41C4">
        <w:rPr>
          <w:rFonts w:cs="Times New Roman"/>
          <w:b/>
          <w:color w:val="000000" w:themeColor="text1"/>
          <w:szCs w:val="28"/>
        </w:rPr>
        <w:t xml:space="preserve"> giúp pháp lý.</w:t>
      </w:r>
    </w:p>
    <w:p w14:paraId="591EB6C6" w14:textId="77777777" w:rsidR="005F6826" w:rsidRDefault="0029665C" w:rsidP="00E50EE6">
      <w:pPr>
        <w:spacing w:after="120" w:line="440" w:lineRule="exact"/>
        <w:ind w:firstLine="567"/>
        <w:jc w:val="both"/>
        <w:rPr>
          <w:rFonts w:cs="Times New Roman"/>
          <w:color w:val="000000" w:themeColor="text1"/>
          <w:szCs w:val="28"/>
        </w:rPr>
      </w:pPr>
      <w:r w:rsidRPr="001C41C4">
        <w:rPr>
          <w:rFonts w:cs="Times New Roman"/>
          <w:color w:val="000000" w:themeColor="text1"/>
          <w:szCs w:val="28"/>
        </w:rPr>
        <w:t>Khi gặp người dân đang có</w:t>
      </w:r>
      <w:r w:rsidR="00BB3C96">
        <w:rPr>
          <w:rFonts w:cs="Times New Roman"/>
          <w:color w:val="000000" w:themeColor="text1"/>
          <w:szCs w:val="28"/>
        </w:rPr>
        <w:t xml:space="preserve"> khó khăn</w:t>
      </w:r>
      <w:r w:rsidRPr="001C41C4">
        <w:rPr>
          <w:rFonts w:cs="Times New Roman"/>
          <w:color w:val="000000" w:themeColor="text1"/>
          <w:szCs w:val="28"/>
        </w:rPr>
        <w:t xml:space="preserve"> vướng mắc</w:t>
      </w:r>
      <w:r w:rsidR="00BB3C96">
        <w:rPr>
          <w:rFonts w:cs="Times New Roman"/>
          <w:color w:val="000000" w:themeColor="text1"/>
          <w:szCs w:val="28"/>
        </w:rPr>
        <w:t xml:space="preserve"> hoặc</w:t>
      </w:r>
      <w:r w:rsidR="00BB3C96" w:rsidRPr="001C41C4">
        <w:rPr>
          <w:rFonts w:cs="Times New Roman"/>
          <w:color w:val="000000" w:themeColor="text1"/>
          <w:szCs w:val="28"/>
        </w:rPr>
        <w:t xml:space="preserve"> </w:t>
      </w:r>
      <w:r w:rsidRPr="001C41C4">
        <w:rPr>
          <w:rFonts w:cs="Times New Roman"/>
          <w:color w:val="000000" w:themeColor="text1"/>
          <w:szCs w:val="28"/>
        </w:rPr>
        <w:t>tranh chấp</w:t>
      </w:r>
      <w:r w:rsidR="003A6F48" w:rsidRPr="001C41C4">
        <w:rPr>
          <w:rFonts w:cs="Times New Roman"/>
          <w:color w:val="000000" w:themeColor="text1"/>
          <w:szCs w:val="28"/>
        </w:rPr>
        <w:t xml:space="preserve">, </w:t>
      </w:r>
      <w:r w:rsidR="006174B4" w:rsidRPr="001C41C4">
        <w:rPr>
          <w:rFonts w:cs="Times New Roman"/>
          <w:color w:val="000000" w:themeColor="text1"/>
          <w:szCs w:val="28"/>
        </w:rPr>
        <w:t>cán bộ</w:t>
      </w:r>
      <w:r w:rsidR="001B0BD6" w:rsidRPr="001C41C4">
        <w:rPr>
          <w:rFonts w:cs="Times New Roman"/>
          <w:color w:val="000000" w:themeColor="text1"/>
          <w:szCs w:val="28"/>
        </w:rPr>
        <w:t xml:space="preserve"> </w:t>
      </w:r>
      <w:r w:rsidR="00F47AE2" w:rsidRPr="001C41C4">
        <w:rPr>
          <w:rFonts w:cs="Times New Roman"/>
          <w:color w:val="000000" w:themeColor="text1"/>
          <w:szCs w:val="28"/>
        </w:rPr>
        <w:t>cộng đồng</w:t>
      </w:r>
      <w:r w:rsidR="007B319C" w:rsidRPr="001C41C4">
        <w:rPr>
          <w:rFonts w:cs="Times New Roman"/>
          <w:color w:val="000000" w:themeColor="text1"/>
          <w:szCs w:val="28"/>
        </w:rPr>
        <w:t xml:space="preserve"> </w:t>
      </w:r>
      <w:r w:rsidR="003A6F48" w:rsidRPr="001C41C4">
        <w:rPr>
          <w:rFonts w:cs="Times New Roman"/>
          <w:color w:val="000000" w:themeColor="text1"/>
          <w:szCs w:val="28"/>
        </w:rPr>
        <w:t>xem</w:t>
      </w:r>
      <w:r w:rsidR="007B319C" w:rsidRPr="001C41C4">
        <w:rPr>
          <w:rFonts w:cs="Times New Roman"/>
          <w:color w:val="000000" w:themeColor="text1"/>
          <w:szCs w:val="28"/>
        </w:rPr>
        <w:t xml:space="preserve"> </w:t>
      </w:r>
      <w:r w:rsidR="006732F2" w:rsidRPr="001C41C4">
        <w:rPr>
          <w:rFonts w:cs="Times New Roman"/>
          <w:color w:val="000000" w:themeColor="text1"/>
          <w:szCs w:val="28"/>
        </w:rPr>
        <w:t>quy định tại</w:t>
      </w:r>
      <w:r w:rsidR="007B319C" w:rsidRPr="001C41C4">
        <w:rPr>
          <w:rFonts w:cs="Times New Roman"/>
          <w:color w:val="000000" w:themeColor="text1"/>
          <w:szCs w:val="28"/>
        </w:rPr>
        <w:t xml:space="preserve"> Điều 7 Luật </w:t>
      </w:r>
      <w:r w:rsidR="006407C7" w:rsidRPr="001C41C4">
        <w:rPr>
          <w:rFonts w:cs="Times New Roman"/>
          <w:color w:val="000000" w:themeColor="text1"/>
          <w:spacing w:val="-6"/>
          <w:szCs w:val="28"/>
        </w:rPr>
        <w:t>TGPL</w:t>
      </w:r>
      <w:r w:rsidR="006407C7" w:rsidRPr="001C41C4" w:rsidDel="006407C7">
        <w:rPr>
          <w:rFonts w:cs="Times New Roman"/>
          <w:color w:val="000000" w:themeColor="text1"/>
          <w:szCs w:val="28"/>
        </w:rPr>
        <w:t xml:space="preserve"> </w:t>
      </w:r>
      <w:r w:rsidR="007B319C" w:rsidRPr="001C41C4">
        <w:rPr>
          <w:rFonts w:cs="Times New Roman"/>
          <w:color w:val="000000" w:themeColor="text1"/>
          <w:szCs w:val="28"/>
        </w:rPr>
        <w:t>năm 2017 và các văn bản quy phạm pháp luật</w:t>
      </w:r>
      <w:r w:rsidR="003A6F48" w:rsidRPr="001C41C4">
        <w:rPr>
          <w:rFonts w:cs="Times New Roman"/>
          <w:color w:val="000000" w:themeColor="text1"/>
          <w:szCs w:val="28"/>
        </w:rPr>
        <w:t xml:space="preserve"> có liên quan</w:t>
      </w:r>
      <w:r w:rsidR="007B319C" w:rsidRPr="001C41C4">
        <w:rPr>
          <w:rFonts w:cs="Times New Roman"/>
          <w:color w:val="000000" w:themeColor="text1"/>
          <w:szCs w:val="28"/>
        </w:rPr>
        <w:t xml:space="preserve"> để</w:t>
      </w:r>
      <w:r w:rsidR="005F2B56" w:rsidRPr="001C41C4">
        <w:rPr>
          <w:rFonts w:cs="Times New Roman"/>
          <w:color w:val="000000" w:themeColor="text1"/>
          <w:szCs w:val="28"/>
        </w:rPr>
        <w:t xml:space="preserve"> </w:t>
      </w:r>
      <w:r w:rsidR="0036001C" w:rsidRPr="001C41C4">
        <w:rPr>
          <w:rFonts w:cs="Times New Roman"/>
          <w:color w:val="000000" w:themeColor="text1"/>
          <w:szCs w:val="28"/>
        </w:rPr>
        <w:t xml:space="preserve">xác định người </w:t>
      </w:r>
      <w:r w:rsidR="003A6F48" w:rsidRPr="001C41C4">
        <w:rPr>
          <w:rFonts w:cs="Times New Roman"/>
          <w:color w:val="000000" w:themeColor="text1"/>
          <w:szCs w:val="28"/>
        </w:rPr>
        <w:t>đó</w:t>
      </w:r>
      <w:r w:rsidR="0036001C" w:rsidRPr="001C41C4">
        <w:rPr>
          <w:rFonts w:cs="Times New Roman"/>
          <w:color w:val="000000" w:themeColor="text1"/>
          <w:szCs w:val="28"/>
        </w:rPr>
        <w:t xml:space="preserve"> có thuộc diện được </w:t>
      </w:r>
      <w:r w:rsidR="006407C7" w:rsidRPr="001C41C4">
        <w:rPr>
          <w:rFonts w:cs="Times New Roman"/>
          <w:color w:val="000000" w:themeColor="text1"/>
          <w:spacing w:val="-6"/>
          <w:szCs w:val="28"/>
        </w:rPr>
        <w:t>TGPL</w:t>
      </w:r>
      <w:r w:rsidR="006407C7" w:rsidRPr="001C41C4" w:rsidDel="006407C7">
        <w:rPr>
          <w:rFonts w:cs="Times New Roman"/>
          <w:color w:val="000000" w:themeColor="text1"/>
          <w:szCs w:val="28"/>
        </w:rPr>
        <w:t xml:space="preserve"> </w:t>
      </w:r>
      <w:r w:rsidR="0036001C" w:rsidRPr="001C41C4">
        <w:rPr>
          <w:rFonts w:cs="Times New Roman"/>
          <w:color w:val="000000" w:themeColor="text1"/>
          <w:szCs w:val="28"/>
        </w:rPr>
        <w:t>hay không</w:t>
      </w:r>
      <w:r w:rsidR="002A56F4" w:rsidRPr="001C41C4">
        <w:rPr>
          <w:rFonts w:cs="Times New Roman"/>
          <w:color w:val="000000" w:themeColor="text1"/>
          <w:szCs w:val="28"/>
        </w:rPr>
        <w:t xml:space="preserve"> (</w:t>
      </w:r>
      <w:r w:rsidRPr="001C41C4">
        <w:rPr>
          <w:rFonts w:cs="Times New Roman"/>
          <w:color w:val="000000" w:themeColor="text1"/>
          <w:szCs w:val="28"/>
        </w:rPr>
        <w:t xml:space="preserve">xem tại </w:t>
      </w:r>
      <w:r w:rsidR="002A56F4" w:rsidRPr="001C41C4">
        <w:rPr>
          <w:rFonts w:cs="Times New Roman"/>
          <w:color w:val="000000" w:themeColor="text1"/>
          <w:szCs w:val="28"/>
        </w:rPr>
        <w:t>tiểu mục 4.2, mục 4, phần I</w:t>
      </w:r>
      <w:r w:rsidR="00641B77" w:rsidRPr="001C41C4">
        <w:rPr>
          <w:rFonts w:cs="Times New Roman"/>
          <w:color w:val="000000" w:themeColor="text1"/>
          <w:szCs w:val="28"/>
        </w:rPr>
        <w:t xml:space="preserve"> của tài liệu này</w:t>
      </w:r>
      <w:r w:rsidR="002A56F4" w:rsidRPr="001C41C4">
        <w:rPr>
          <w:rFonts w:cs="Times New Roman"/>
          <w:color w:val="000000" w:themeColor="text1"/>
          <w:szCs w:val="28"/>
        </w:rPr>
        <w:t>)</w:t>
      </w:r>
      <w:r w:rsidR="0036001C" w:rsidRPr="001C41C4">
        <w:rPr>
          <w:rFonts w:cs="Times New Roman"/>
          <w:color w:val="000000" w:themeColor="text1"/>
          <w:szCs w:val="28"/>
        </w:rPr>
        <w:t>.</w:t>
      </w:r>
      <w:r w:rsidRPr="001C41C4">
        <w:rPr>
          <w:rFonts w:cs="Times New Roman"/>
          <w:color w:val="000000" w:themeColor="text1"/>
          <w:szCs w:val="28"/>
        </w:rPr>
        <w:t xml:space="preserve"> </w:t>
      </w:r>
    </w:p>
    <w:p w14:paraId="22C694AB" w14:textId="600C762E" w:rsidR="00544AB3" w:rsidRPr="001C41C4" w:rsidRDefault="0029665C" w:rsidP="00E50EE6">
      <w:pPr>
        <w:spacing w:after="120" w:line="440" w:lineRule="exact"/>
        <w:ind w:firstLine="567"/>
        <w:jc w:val="both"/>
        <w:rPr>
          <w:rFonts w:cs="Times New Roman"/>
          <w:color w:val="000000" w:themeColor="text1"/>
          <w:szCs w:val="28"/>
        </w:rPr>
      </w:pPr>
      <w:r w:rsidRPr="001C41C4">
        <w:rPr>
          <w:rFonts w:cs="Times New Roman"/>
          <w:color w:val="000000" w:themeColor="text1"/>
          <w:szCs w:val="28"/>
        </w:rPr>
        <w:t>Việc xác định được đúng đối tượng thuộc diện TGPL sẽ</w:t>
      </w:r>
      <w:r w:rsidR="00641B77" w:rsidRPr="001C41C4">
        <w:rPr>
          <w:rFonts w:cs="Times New Roman"/>
          <w:color w:val="000000" w:themeColor="text1"/>
          <w:szCs w:val="28"/>
        </w:rPr>
        <w:t xml:space="preserve"> tạo điều kiện cho cán bộ cộng đồng tự tin khuyên nhủ người đó yêu cầu TGPL để bảo vệ quyền và lợi ích của họ và</w:t>
      </w:r>
      <w:r w:rsidRPr="001C41C4">
        <w:rPr>
          <w:rFonts w:cs="Times New Roman"/>
          <w:color w:val="000000" w:themeColor="text1"/>
          <w:szCs w:val="28"/>
        </w:rPr>
        <w:t xml:space="preserve"> giúp cho người dân thuận tiện hơn trong quá trình giải quyết công việc, </w:t>
      </w:r>
      <w:r w:rsidR="00281B54" w:rsidRPr="001C41C4">
        <w:rPr>
          <w:rFonts w:cs="Times New Roman"/>
          <w:color w:val="000000" w:themeColor="text1"/>
          <w:szCs w:val="28"/>
        </w:rPr>
        <w:t xml:space="preserve">hạn chế </w:t>
      </w:r>
      <w:r w:rsidR="00641B77" w:rsidRPr="001C41C4">
        <w:rPr>
          <w:rFonts w:cs="Times New Roman"/>
          <w:color w:val="000000" w:themeColor="text1"/>
          <w:szCs w:val="28"/>
        </w:rPr>
        <w:t>những</w:t>
      </w:r>
      <w:r w:rsidRPr="001C41C4">
        <w:rPr>
          <w:rFonts w:cs="Times New Roman"/>
          <w:color w:val="000000" w:themeColor="text1"/>
          <w:szCs w:val="28"/>
        </w:rPr>
        <w:t xml:space="preserve"> trường hợp người dân đến</w:t>
      </w:r>
      <w:r w:rsidR="00281B54" w:rsidRPr="001C41C4">
        <w:rPr>
          <w:rFonts w:cs="Times New Roman"/>
          <w:color w:val="000000" w:themeColor="text1"/>
          <w:szCs w:val="28"/>
        </w:rPr>
        <w:t xml:space="preserve"> yêu cầu TGPL </w:t>
      </w:r>
      <w:r w:rsidR="00641B77" w:rsidRPr="001C41C4">
        <w:rPr>
          <w:rFonts w:cs="Times New Roman"/>
          <w:color w:val="000000" w:themeColor="text1"/>
          <w:szCs w:val="28"/>
        </w:rPr>
        <w:t>nhưng</w:t>
      </w:r>
      <w:r w:rsidR="00281B54" w:rsidRPr="001C41C4">
        <w:rPr>
          <w:rFonts w:cs="Times New Roman"/>
          <w:color w:val="000000" w:themeColor="text1"/>
          <w:szCs w:val="28"/>
        </w:rPr>
        <w:t xml:space="preserve"> bị từ chối vì không thuộc đối tượng được TGPL</w:t>
      </w:r>
      <w:r w:rsidRPr="001C41C4">
        <w:rPr>
          <w:rFonts w:cs="Times New Roman"/>
          <w:color w:val="000000" w:themeColor="text1"/>
          <w:szCs w:val="28"/>
        </w:rPr>
        <w:t>.</w:t>
      </w:r>
    </w:p>
    <w:p w14:paraId="091240EB" w14:textId="137044DF" w:rsidR="000828ED" w:rsidRPr="001C41C4" w:rsidRDefault="006174B4" w:rsidP="00E50EE6">
      <w:pPr>
        <w:spacing w:after="120" w:line="440" w:lineRule="exact"/>
        <w:ind w:firstLine="567"/>
        <w:rPr>
          <w:rFonts w:cs="Times New Roman"/>
          <w:b/>
          <w:color w:val="000000" w:themeColor="text1"/>
          <w:szCs w:val="28"/>
        </w:rPr>
      </w:pPr>
      <w:r w:rsidRPr="001C41C4">
        <w:rPr>
          <w:rFonts w:cs="Times New Roman"/>
          <w:b/>
          <w:color w:val="000000" w:themeColor="text1"/>
          <w:szCs w:val="28"/>
        </w:rPr>
        <w:t>3</w:t>
      </w:r>
      <w:r w:rsidR="00813689" w:rsidRPr="001C41C4">
        <w:rPr>
          <w:rFonts w:cs="Times New Roman"/>
          <w:b/>
          <w:color w:val="000000" w:themeColor="text1"/>
          <w:szCs w:val="28"/>
        </w:rPr>
        <w:t xml:space="preserve">. </w:t>
      </w:r>
      <w:r w:rsidR="000828ED" w:rsidRPr="001C41C4">
        <w:rPr>
          <w:rFonts w:cs="Times New Roman"/>
          <w:b/>
          <w:color w:val="000000" w:themeColor="text1"/>
          <w:szCs w:val="28"/>
        </w:rPr>
        <w:t>Cách thức giới thiệu</w:t>
      </w:r>
      <w:r w:rsidR="005E44BB" w:rsidRPr="001C41C4">
        <w:rPr>
          <w:rFonts w:cs="Times New Roman"/>
          <w:b/>
          <w:color w:val="000000" w:themeColor="text1"/>
          <w:szCs w:val="28"/>
        </w:rPr>
        <w:t xml:space="preserve"> thông tin về</w:t>
      </w:r>
      <w:r w:rsidR="000828ED" w:rsidRPr="001C41C4">
        <w:rPr>
          <w:rFonts w:cs="Times New Roman"/>
          <w:b/>
          <w:color w:val="000000" w:themeColor="text1"/>
          <w:szCs w:val="28"/>
        </w:rPr>
        <w:t xml:space="preserve"> trợ giúp pháp lý </w:t>
      </w:r>
      <w:r w:rsidR="005E44BB" w:rsidRPr="001C41C4">
        <w:rPr>
          <w:rFonts w:cs="Times New Roman"/>
          <w:b/>
          <w:color w:val="000000" w:themeColor="text1"/>
          <w:szCs w:val="28"/>
        </w:rPr>
        <w:t>cho</w:t>
      </w:r>
      <w:r w:rsidR="000828ED" w:rsidRPr="001C41C4">
        <w:rPr>
          <w:rFonts w:cs="Times New Roman"/>
          <w:b/>
          <w:color w:val="000000" w:themeColor="text1"/>
          <w:szCs w:val="28"/>
        </w:rPr>
        <w:t xml:space="preserve"> người dân</w:t>
      </w:r>
    </w:p>
    <w:p w14:paraId="72F1EDB5" w14:textId="550EDF4D" w:rsidR="000828ED" w:rsidRPr="001C41C4" w:rsidRDefault="006174B4" w:rsidP="00E50EE6">
      <w:pPr>
        <w:spacing w:after="120" w:line="440" w:lineRule="exact"/>
        <w:ind w:firstLine="567"/>
        <w:jc w:val="both"/>
        <w:rPr>
          <w:rFonts w:cs="Times New Roman"/>
          <w:color w:val="000000" w:themeColor="text1"/>
          <w:szCs w:val="28"/>
        </w:rPr>
      </w:pPr>
      <w:r w:rsidRPr="001C41C4">
        <w:rPr>
          <w:rFonts w:cs="Times New Roman"/>
          <w:color w:val="000000" w:themeColor="text1"/>
          <w:szCs w:val="28"/>
        </w:rPr>
        <w:t>Cán bộ</w:t>
      </w:r>
      <w:r w:rsidR="001B0BD6" w:rsidRPr="001C41C4">
        <w:rPr>
          <w:rFonts w:cs="Times New Roman"/>
          <w:color w:val="000000" w:themeColor="text1"/>
          <w:szCs w:val="28"/>
        </w:rPr>
        <w:t xml:space="preserve"> </w:t>
      </w:r>
      <w:r w:rsidR="00DE48A4" w:rsidRPr="001C41C4">
        <w:rPr>
          <w:rFonts w:cs="Times New Roman"/>
          <w:color w:val="000000" w:themeColor="text1"/>
          <w:szCs w:val="28"/>
        </w:rPr>
        <w:t>cộng đồng</w:t>
      </w:r>
      <w:r w:rsidRPr="001C41C4">
        <w:rPr>
          <w:rFonts w:cs="Times New Roman"/>
          <w:color w:val="000000" w:themeColor="text1"/>
          <w:szCs w:val="28"/>
        </w:rPr>
        <w:t xml:space="preserve"> có thể lựa chọn các cách thứ</w:t>
      </w:r>
      <w:r w:rsidR="006732F2" w:rsidRPr="001C41C4">
        <w:rPr>
          <w:rFonts w:cs="Times New Roman"/>
          <w:color w:val="000000" w:themeColor="text1"/>
          <w:szCs w:val="28"/>
        </w:rPr>
        <w:t>c khác nhau</w:t>
      </w:r>
      <w:r w:rsidRPr="001C41C4">
        <w:rPr>
          <w:rFonts w:cs="Times New Roman"/>
          <w:color w:val="000000" w:themeColor="text1"/>
          <w:szCs w:val="28"/>
        </w:rPr>
        <w:t xml:space="preserve"> để</w:t>
      </w:r>
      <w:r w:rsidR="008D1E31" w:rsidRPr="001C41C4">
        <w:rPr>
          <w:rFonts w:cs="Times New Roman"/>
          <w:color w:val="000000" w:themeColor="text1"/>
          <w:szCs w:val="28"/>
        </w:rPr>
        <w:t xml:space="preserve"> </w:t>
      </w:r>
      <w:r w:rsidR="00791174" w:rsidRPr="001C41C4">
        <w:rPr>
          <w:rFonts w:cs="Times New Roman"/>
          <w:color w:val="000000" w:themeColor="text1"/>
          <w:szCs w:val="28"/>
        </w:rPr>
        <w:t>giới thiệu</w:t>
      </w:r>
      <w:r w:rsidRPr="001C41C4">
        <w:rPr>
          <w:rFonts w:cs="Times New Roman"/>
          <w:color w:val="000000" w:themeColor="text1"/>
          <w:szCs w:val="28"/>
        </w:rPr>
        <w:t>,</w:t>
      </w:r>
      <w:r w:rsidR="00791174" w:rsidRPr="001C41C4">
        <w:rPr>
          <w:rFonts w:cs="Times New Roman"/>
          <w:color w:val="000000" w:themeColor="text1"/>
          <w:szCs w:val="28"/>
        </w:rPr>
        <w:t xml:space="preserve"> thông tin về </w:t>
      </w:r>
      <w:r w:rsidR="006407C7" w:rsidRPr="001C41C4">
        <w:rPr>
          <w:rFonts w:cs="Times New Roman"/>
          <w:color w:val="000000" w:themeColor="text1"/>
          <w:spacing w:val="-6"/>
          <w:szCs w:val="28"/>
        </w:rPr>
        <w:t>TGPL</w:t>
      </w:r>
      <w:r w:rsidR="006407C7" w:rsidRPr="001C41C4" w:rsidDel="006407C7">
        <w:rPr>
          <w:rFonts w:cs="Times New Roman"/>
          <w:color w:val="000000" w:themeColor="text1"/>
          <w:szCs w:val="28"/>
        </w:rPr>
        <w:t xml:space="preserve"> </w:t>
      </w:r>
      <w:r w:rsidR="00791174" w:rsidRPr="001C41C4">
        <w:rPr>
          <w:rFonts w:cs="Times New Roman"/>
          <w:color w:val="000000" w:themeColor="text1"/>
          <w:szCs w:val="28"/>
        </w:rPr>
        <w:t>đến người dân ở địa phương</w:t>
      </w:r>
      <w:r w:rsidR="00281B54" w:rsidRPr="001C41C4">
        <w:rPr>
          <w:rFonts w:cs="Times New Roman"/>
          <w:color w:val="000000" w:themeColor="text1"/>
          <w:szCs w:val="28"/>
        </w:rPr>
        <w:t>. Ví dụ</w:t>
      </w:r>
      <w:r w:rsidR="005E44BB" w:rsidRPr="001C41C4">
        <w:rPr>
          <w:rFonts w:cs="Times New Roman"/>
          <w:color w:val="000000" w:themeColor="text1"/>
          <w:szCs w:val="28"/>
        </w:rPr>
        <w:t xml:space="preserve"> có thể chọn</w:t>
      </w:r>
      <w:r w:rsidR="00281B54" w:rsidRPr="001C41C4">
        <w:rPr>
          <w:rFonts w:cs="Times New Roman"/>
          <w:color w:val="000000" w:themeColor="text1"/>
          <w:szCs w:val="28"/>
        </w:rPr>
        <w:t xml:space="preserve"> về những cách thức để giới thiệu, thông tin về TGPL</w:t>
      </w:r>
      <w:r w:rsidR="005E44BB" w:rsidRPr="001C41C4">
        <w:rPr>
          <w:rFonts w:cs="Times New Roman"/>
          <w:color w:val="000000" w:themeColor="text1"/>
          <w:szCs w:val="28"/>
        </w:rPr>
        <w:t xml:space="preserve"> như sau</w:t>
      </w:r>
      <w:r w:rsidR="00791174" w:rsidRPr="001C41C4">
        <w:rPr>
          <w:rFonts w:cs="Times New Roman"/>
          <w:color w:val="000000" w:themeColor="text1"/>
          <w:szCs w:val="28"/>
        </w:rPr>
        <w:t>:</w:t>
      </w:r>
    </w:p>
    <w:p w14:paraId="24D64DC1" w14:textId="5BA6159E" w:rsidR="00A17D18" w:rsidRPr="001C41C4" w:rsidRDefault="00BD2A94" w:rsidP="008603E1">
      <w:pPr>
        <w:spacing w:after="120" w:line="400" w:lineRule="exact"/>
        <w:ind w:firstLine="567"/>
        <w:jc w:val="both"/>
        <w:rPr>
          <w:rFonts w:cs="Times New Roman"/>
          <w:color w:val="000000" w:themeColor="text1"/>
          <w:szCs w:val="28"/>
        </w:rPr>
      </w:pPr>
      <w:r w:rsidRPr="001C41C4">
        <w:rPr>
          <w:rFonts w:cs="Times New Roman"/>
          <w:noProof/>
          <w:color w:val="000000" w:themeColor="text1"/>
          <w:szCs w:val="28"/>
        </w:rPr>
        <w:lastRenderedPageBreak/>
        <w:drawing>
          <wp:anchor distT="0" distB="0" distL="114300" distR="114300" simplePos="0" relativeHeight="251655680" behindDoc="1" locked="0" layoutInCell="1" allowOverlap="1" wp14:anchorId="3C8A05EA" wp14:editId="1ABBA95F">
            <wp:simplePos x="0" y="0"/>
            <wp:positionH relativeFrom="column">
              <wp:posOffset>491490</wp:posOffset>
            </wp:positionH>
            <wp:positionV relativeFrom="paragraph">
              <wp:posOffset>162560</wp:posOffset>
            </wp:positionV>
            <wp:extent cx="4724400" cy="3028950"/>
            <wp:effectExtent l="0" t="57150" r="0" b="114300"/>
            <wp:wrapTight wrapText="bothSides">
              <wp:wrapPolygon edited="0">
                <wp:start x="5400" y="-408"/>
                <wp:lineTo x="4268" y="-136"/>
                <wp:lineTo x="2874" y="1087"/>
                <wp:lineTo x="2874" y="2309"/>
                <wp:lineTo x="3397" y="4211"/>
                <wp:lineTo x="2961" y="6249"/>
                <wp:lineTo x="2874" y="11004"/>
                <wp:lineTo x="3397" y="12906"/>
                <wp:lineTo x="3048" y="13857"/>
                <wp:lineTo x="2874" y="15758"/>
                <wp:lineTo x="4355" y="17253"/>
                <wp:lineTo x="4006" y="17253"/>
                <wp:lineTo x="2874" y="18340"/>
                <wp:lineTo x="2874" y="20242"/>
                <wp:lineTo x="4181" y="21600"/>
                <wp:lineTo x="5139" y="22279"/>
                <wp:lineTo x="18639" y="22279"/>
                <wp:lineTo x="18813" y="21600"/>
                <wp:lineTo x="18987" y="1358"/>
                <wp:lineTo x="18639" y="-408"/>
                <wp:lineTo x="5400" y="-408"/>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14:sizeRelV relativeFrom="margin">
              <wp14:pctHeight>0</wp14:pctHeight>
            </wp14:sizeRelV>
          </wp:anchor>
        </w:drawing>
      </w:r>
    </w:p>
    <w:p w14:paraId="766C0CF2" w14:textId="44D28787" w:rsidR="00A17D18" w:rsidRPr="001C41C4" w:rsidRDefault="00A17D18" w:rsidP="008603E1">
      <w:pPr>
        <w:spacing w:after="120" w:line="400" w:lineRule="exact"/>
        <w:ind w:firstLine="567"/>
        <w:jc w:val="both"/>
        <w:rPr>
          <w:rFonts w:cs="Times New Roman"/>
          <w:color w:val="000000" w:themeColor="text1"/>
          <w:szCs w:val="28"/>
        </w:rPr>
      </w:pPr>
    </w:p>
    <w:p w14:paraId="7E1125F9" w14:textId="65DCD583" w:rsidR="00A17D18" w:rsidRPr="001C41C4" w:rsidRDefault="00A17D18" w:rsidP="008603E1">
      <w:pPr>
        <w:spacing w:after="120" w:line="400" w:lineRule="exact"/>
        <w:ind w:firstLine="567"/>
        <w:jc w:val="both"/>
        <w:rPr>
          <w:rFonts w:cs="Times New Roman"/>
          <w:color w:val="000000" w:themeColor="text1"/>
          <w:szCs w:val="28"/>
        </w:rPr>
      </w:pPr>
    </w:p>
    <w:p w14:paraId="63F7DE9A" w14:textId="120B43D0" w:rsidR="00A17D18" w:rsidRPr="001C41C4" w:rsidRDefault="00A17D18" w:rsidP="008603E1">
      <w:pPr>
        <w:spacing w:after="120" w:line="400" w:lineRule="exact"/>
        <w:ind w:firstLine="567"/>
        <w:jc w:val="both"/>
        <w:rPr>
          <w:rFonts w:cs="Times New Roman"/>
          <w:color w:val="000000" w:themeColor="text1"/>
          <w:szCs w:val="28"/>
        </w:rPr>
      </w:pPr>
    </w:p>
    <w:p w14:paraId="55354A1E" w14:textId="7DF0DA0B" w:rsidR="00A17D18" w:rsidRPr="001C41C4" w:rsidRDefault="00A17D18" w:rsidP="008603E1">
      <w:pPr>
        <w:spacing w:after="120" w:line="400" w:lineRule="exact"/>
        <w:ind w:firstLine="567"/>
        <w:jc w:val="both"/>
        <w:rPr>
          <w:rFonts w:cs="Times New Roman"/>
          <w:color w:val="000000" w:themeColor="text1"/>
          <w:szCs w:val="28"/>
        </w:rPr>
      </w:pPr>
    </w:p>
    <w:p w14:paraId="1BE9CE16" w14:textId="2D41A987" w:rsidR="00A17D18" w:rsidRPr="001C41C4" w:rsidRDefault="00A17D18" w:rsidP="008603E1">
      <w:pPr>
        <w:spacing w:after="120" w:line="400" w:lineRule="exact"/>
        <w:ind w:firstLine="567"/>
        <w:jc w:val="both"/>
        <w:rPr>
          <w:rFonts w:cs="Times New Roman"/>
          <w:color w:val="000000" w:themeColor="text1"/>
          <w:szCs w:val="28"/>
        </w:rPr>
      </w:pPr>
    </w:p>
    <w:p w14:paraId="724F5537" w14:textId="4F02B3BE" w:rsidR="00A17D18" w:rsidRPr="001C41C4" w:rsidRDefault="00A17D18" w:rsidP="008603E1">
      <w:pPr>
        <w:spacing w:after="120" w:line="400" w:lineRule="exact"/>
        <w:jc w:val="both"/>
        <w:rPr>
          <w:rFonts w:cs="Times New Roman"/>
          <w:color w:val="000000" w:themeColor="text1"/>
          <w:szCs w:val="28"/>
        </w:rPr>
      </w:pPr>
    </w:p>
    <w:p w14:paraId="54166944" w14:textId="363E2339" w:rsidR="006732F2" w:rsidRPr="001C41C4" w:rsidRDefault="006732F2" w:rsidP="008603E1">
      <w:pPr>
        <w:spacing w:after="120" w:line="400" w:lineRule="exact"/>
        <w:ind w:firstLine="567"/>
        <w:jc w:val="both"/>
        <w:rPr>
          <w:rFonts w:cs="Times New Roman"/>
          <w:color w:val="000000" w:themeColor="text1"/>
          <w:szCs w:val="28"/>
        </w:rPr>
      </w:pPr>
    </w:p>
    <w:p w14:paraId="08DA01C6" w14:textId="77777777" w:rsidR="006732F2" w:rsidRPr="001C41C4" w:rsidRDefault="006732F2" w:rsidP="008603E1">
      <w:pPr>
        <w:spacing w:after="120" w:line="400" w:lineRule="exact"/>
        <w:ind w:firstLine="567"/>
        <w:jc w:val="both"/>
        <w:rPr>
          <w:rFonts w:cs="Times New Roman"/>
          <w:color w:val="000000" w:themeColor="text1"/>
          <w:szCs w:val="28"/>
        </w:rPr>
      </w:pPr>
    </w:p>
    <w:p w14:paraId="784A9203" w14:textId="77777777" w:rsidR="00380613" w:rsidRPr="001C41C4" w:rsidRDefault="00380613" w:rsidP="008603E1">
      <w:pPr>
        <w:spacing w:after="120" w:line="400" w:lineRule="exact"/>
        <w:ind w:firstLine="567"/>
        <w:jc w:val="both"/>
        <w:rPr>
          <w:rFonts w:cs="Times New Roman"/>
          <w:color w:val="000000" w:themeColor="text1"/>
          <w:szCs w:val="28"/>
        </w:rPr>
      </w:pPr>
    </w:p>
    <w:p w14:paraId="3BAFA63A" w14:textId="77777777" w:rsidR="00380613" w:rsidRPr="001C41C4" w:rsidRDefault="00380613" w:rsidP="008603E1">
      <w:pPr>
        <w:spacing w:after="120" w:line="400" w:lineRule="exact"/>
        <w:ind w:firstLine="567"/>
        <w:jc w:val="both"/>
        <w:rPr>
          <w:rFonts w:cs="Times New Roman"/>
          <w:color w:val="000000" w:themeColor="text1"/>
          <w:szCs w:val="28"/>
        </w:rPr>
      </w:pPr>
    </w:p>
    <w:p w14:paraId="0F106438" w14:textId="767B64FB" w:rsidR="00A9360A" w:rsidRPr="001C41C4" w:rsidRDefault="006174B4" w:rsidP="008603E1">
      <w:pPr>
        <w:spacing w:after="120" w:line="400" w:lineRule="exact"/>
        <w:ind w:firstLine="567"/>
        <w:jc w:val="both"/>
        <w:rPr>
          <w:rFonts w:cs="Times New Roman"/>
          <w:b/>
          <w:color w:val="000000" w:themeColor="text1"/>
          <w:szCs w:val="28"/>
        </w:rPr>
      </w:pPr>
      <w:r w:rsidRPr="001C41C4">
        <w:rPr>
          <w:rFonts w:cs="Times New Roman"/>
          <w:b/>
          <w:color w:val="000000" w:themeColor="text1"/>
          <w:szCs w:val="28"/>
        </w:rPr>
        <w:t>4</w:t>
      </w:r>
      <w:r w:rsidR="00A26F32" w:rsidRPr="001C41C4">
        <w:rPr>
          <w:rFonts w:cs="Times New Roman"/>
          <w:b/>
          <w:color w:val="000000" w:themeColor="text1"/>
          <w:szCs w:val="28"/>
        </w:rPr>
        <w:t>. Nội dung g</w:t>
      </w:r>
      <w:r w:rsidR="00E67827" w:rsidRPr="001C41C4">
        <w:rPr>
          <w:rFonts w:cs="Times New Roman"/>
          <w:b/>
          <w:color w:val="000000" w:themeColor="text1"/>
          <w:szCs w:val="28"/>
        </w:rPr>
        <w:t xml:space="preserve">iới thiệu về </w:t>
      </w:r>
      <w:r w:rsidR="00BD1BF3" w:rsidRPr="001C41C4">
        <w:rPr>
          <w:rFonts w:cs="Times New Roman"/>
          <w:b/>
          <w:color w:val="000000" w:themeColor="text1"/>
          <w:szCs w:val="28"/>
        </w:rPr>
        <w:t>trợ giúp pháp lý</w:t>
      </w:r>
      <w:r w:rsidR="00813689" w:rsidRPr="001C41C4">
        <w:rPr>
          <w:rFonts w:cs="Times New Roman"/>
          <w:b/>
          <w:color w:val="000000" w:themeColor="text1"/>
          <w:szCs w:val="28"/>
        </w:rPr>
        <w:t xml:space="preserve"> cho người dân tại địa phương</w:t>
      </w:r>
    </w:p>
    <w:p w14:paraId="0C2C3CF3" w14:textId="4A1FF30F" w:rsidR="00E67827" w:rsidRPr="001C41C4" w:rsidRDefault="006174B4" w:rsidP="008603E1">
      <w:pPr>
        <w:spacing w:after="120" w:line="400" w:lineRule="exact"/>
        <w:ind w:firstLine="567"/>
        <w:rPr>
          <w:rFonts w:cs="Times New Roman"/>
          <w:b/>
          <w:color w:val="000000" w:themeColor="text1"/>
          <w:szCs w:val="28"/>
        </w:rPr>
      </w:pPr>
      <w:r w:rsidRPr="001C41C4">
        <w:rPr>
          <w:rFonts w:cs="Times New Roman"/>
          <w:b/>
          <w:color w:val="000000" w:themeColor="text1"/>
          <w:szCs w:val="28"/>
        </w:rPr>
        <w:t>4.</w:t>
      </w:r>
      <w:r w:rsidR="00450BAF" w:rsidRPr="001C41C4">
        <w:rPr>
          <w:rFonts w:cs="Times New Roman"/>
          <w:b/>
          <w:color w:val="000000" w:themeColor="text1"/>
          <w:szCs w:val="28"/>
        </w:rPr>
        <w:t>1</w:t>
      </w:r>
      <w:r w:rsidR="0077273A" w:rsidRPr="001C41C4">
        <w:rPr>
          <w:rFonts w:cs="Times New Roman"/>
          <w:b/>
          <w:color w:val="000000" w:themeColor="text1"/>
          <w:szCs w:val="28"/>
        </w:rPr>
        <w:t>.</w:t>
      </w:r>
      <w:r w:rsidR="00E67827" w:rsidRPr="001C41C4">
        <w:rPr>
          <w:rFonts w:cs="Times New Roman"/>
          <w:b/>
          <w:color w:val="000000" w:themeColor="text1"/>
          <w:szCs w:val="28"/>
        </w:rPr>
        <w:t xml:space="preserve"> Giải thích </w:t>
      </w:r>
      <w:r w:rsidR="00820844" w:rsidRPr="001C41C4">
        <w:rPr>
          <w:rFonts w:cs="Times New Roman"/>
          <w:b/>
          <w:color w:val="000000" w:themeColor="text1"/>
          <w:szCs w:val="28"/>
        </w:rPr>
        <w:t xml:space="preserve">trợ giúp pháp lý </w:t>
      </w:r>
      <w:r w:rsidR="00E67827" w:rsidRPr="001C41C4">
        <w:rPr>
          <w:rFonts w:cs="Times New Roman"/>
          <w:b/>
          <w:color w:val="000000" w:themeColor="text1"/>
          <w:szCs w:val="28"/>
        </w:rPr>
        <w:t>là gì</w:t>
      </w:r>
    </w:p>
    <w:p w14:paraId="3F5C798C" w14:textId="6A715F29" w:rsidR="00BD1BF3" w:rsidRPr="001C41C4" w:rsidRDefault="006407C7" w:rsidP="008603E1">
      <w:pPr>
        <w:spacing w:after="120" w:line="400" w:lineRule="exact"/>
        <w:ind w:firstLine="567"/>
        <w:jc w:val="both"/>
        <w:rPr>
          <w:rFonts w:cs="Times New Roman"/>
          <w:color w:val="000000" w:themeColor="text1"/>
          <w:szCs w:val="28"/>
        </w:rPr>
      </w:pPr>
      <w:r w:rsidRPr="001C41C4">
        <w:rPr>
          <w:rFonts w:cs="Times New Roman"/>
          <w:color w:val="000000" w:themeColor="text1"/>
          <w:spacing w:val="-6"/>
          <w:szCs w:val="28"/>
        </w:rPr>
        <w:t xml:space="preserve"> TGPL</w:t>
      </w:r>
      <w:r w:rsidRPr="001C41C4" w:rsidDel="006174B4">
        <w:rPr>
          <w:rFonts w:cs="Times New Roman"/>
          <w:color w:val="000000" w:themeColor="text1"/>
          <w:szCs w:val="28"/>
        </w:rPr>
        <w:t xml:space="preserve"> </w:t>
      </w:r>
      <w:r w:rsidR="00BD1BF3" w:rsidRPr="001C41C4">
        <w:rPr>
          <w:rFonts w:cs="Times New Roman"/>
          <w:color w:val="000000" w:themeColor="text1"/>
          <w:szCs w:val="28"/>
        </w:rPr>
        <w:t>là việc</w:t>
      </w:r>
      <w:r w:rsidR="005E44BB" w:rsidRPr="001C41C4">
        <w:rPr>
          <w:rFonts w:cs="Times New Roman"/>
          <w:color w:val="000000" w:themeColor="text1"/>
          <w:szCs w:val="28"/>
        </w:rPr>
        <w:t xml:space="preserve"> người thực hiện TGPL</w:t>
      </w:r>
      <w:r w:rsidR="005E44BB" w:rsidRPr="001C41C4">
        <w:rPr>
          <w:rStyle w:val="FootnoteReference"/>
          <w:rFonts w:cs="Times New Roman"/>
          <w:color w:val="000000" w:themeColor="text1"/>
          <w:szCs w:val="28"/>
        </w:rPr>
        <w:footnoteReference w:id="1"/>
      </w:r>
      <w:r w:rsidR="00BD1BF3" w:rsidRPr="001C41C4">
        <w:rPr>
          <w:rFonts w:cs="Times New Roman"/>
          <w:color w:val="000000" w:themeColor="text1"/>
          <w:szCs w:val="28"/>
        </w:rPr>
        <w:t xml:space="preserve"> cung cấp dịch vụ pháp lý miễn phí</w:t>
      </w:r>
      <w:r w:rsidR="006174B4" w:rsidRPr="001C41C4">
        <w:rPr>
          <w:rFonts w:cs="Times New Roman"/>
          <w:color w:val="000000" w:themeColor="text1"/>
          <w:szCs w:val="28"/>
        </w:rPr>
        <w:t xml:space="preserve"> </w:t>
      </w:r>
      <w:r w:rsidR="005E44BB" w:rsidRPr="001C41C4">
        <w:rPr>
          <w:rFonts w:cs="Times New Roman"/>
          <w:color w:val="000000" w:themeColor="text1"/>
          <w:szCs w:val="28"/>
        </w:rPr>
        <w:t>(</w:t>
      </w:r>
      <w:r w:rsidR="006174B4" w:rsidRPr="001C41C4">
        <w:rPr>
          <w:rFonts w:cs="Times New Roman"/>
          <w:color w:val="000000" w:themeColor="text1"/>
          <w:szCs w:val="28"/>
        </w:rPr>
        <w:t>bao gồm:</w:t>
      </w:r>
      <w:r w:rsidR="005E44BB" w:rsidRPr="001C41C4">
        <w:rPr>
          <w:rFonts w:cs="Times New Roman"/>
          <w:color w:val="000000" w:themeColor="text1"/>
          <w:szCs w:val="28"/>
        </w:rPr>
        <w:t xml:space="preserve"> tư vấn pháp luật,</w:t>
      </w:r>
      <w:r w:rsidR="002A56F4" w:rsidRPr="001C41C4">
        <w:rPr>
          <w:rFonts w:cs="Times New Roman"/>
          <w:color w:val="000000" w:themeColor="text1"/>
          <w:szCs w:val="28"/>
        </w:rPr>
        <w:t xml:space="preserve"> tham gia tố tụng, đại diện ngoài tố tụng</w:t>
      </w:r>
      <w:r w:rsidR="00925CE7" w:rsidRPr="001C41C4">
        <w:rPr>
          <w:rStyle w:val="FootnoteReference"/>
          <w:rFonts w:cs="Times New Roman"/>
          <w:color w:val="000000" w:themeColor="text1"/>
          <w:szCs w:val="28"/>
        </w:rPr>
        <w:footnoteReference w:id="2"/>
      </w:r>
      <w:r w:rsidR="005E44BB" w:rsidRPr="001C41C4">
        <w:rPr>
          <w:rFonts w:cs="Times New Roman"/>
          <w:color w:val="000000" w:themeColor="text1"/>
          <w:szCs w:val="28"/>
        </w:rPr>
        <w:t>)</w:t>
      </w:r>
      <w:r w:rsidR="00BD1BF3" w:rsidRPr="001C41C4">
        <w:rPr>
          <w:rFonts w:cs="Times New Roman"/>
          <w:color w:val="000000" w:themeColor="text1"/>
          <w:szCs w:val="28"/>
        </w:rPr>
        <w:t xml:space="preserve"> cho người được </w:t>
      </w:r>
      <w:r w:rsidRPr="001C41C4">
        <w:rPr>
          <w:rFonts w:cs="Times New Roman"/>
          <w:color w:val="000000" w:themeColor="text1"/>
          <w:spacing w:val="-6"/>
          <w:szCs w:val="28"/>
        </w:rPr>
        <w:t>TGPL</w:t>
      </w:r>
      <w:r w:rsidR="00BD1BF3" w:rsidRPr="001C41C4">
        <w:rPr>
          <w:rFonts w:cs="Times New Roman"/>
          <w:color w:val="000000" w:themeColor="text1"/>
          <w:szCs w:val="28"/>
        </w:rPr>
        <w:t xml:space="preserve"> </w:t>
      </w:r>
      <w:r w:rsidR="002A56F4" w:rsidRPr="001C41C4">
        <w:rPr>
          <w:rFonts w:cs="Times New Roman"/>
          <w:color w:val="000000" w:themeColor="text1"/>
          <w:szCs w:val="28"/>
        </w:rPr>
        <w:t>trong các lĩnh vực pháp luật</w:t>
      </w:r>
      <w:r w:rsidR="000A5CAF" w:rsidRPr="001C41C4">
        <w:rPr>
          <w:rFonts w:cs="Times New Roman"/>
          <w:color w:val="000000" w:themeColor="text1"/>
          <w:szCs w:val="28"/>
        </w:rPr>
        <w:t xml:space="preserve"> dân sự, hình sự, hành chính</w:t>
      </w:r>
      <w:r w:rsidR="002A56F4" w:rsidRPr="001C41C4">
        <w:rPr>
          <w:rFonts w:cs="Times New Roman"/>
          <w:color w:val="000000" w:themeColor="text1"/>
          <w:szCs w:val="28"/>
        </w:rPr>
        <w:t xml:space="preserve"> </w:t>
      </w:r>
      <w:r w:rsidR="005E44BB" w:rsidRPr="001C41C4">
        <w:rPr>
          <w:rFonts w:cs="Times New Roman"/>
          <w:color w:val="000000" w:themeColor="text1"/>
          <w:szCs w:val="28"/>
        </w:rPr>
        <w:t>(</w:t>
      </w:r>
      <w:r w:rsidR="002A56F4" w:rsidRPr="001C41C4">
        <w:rPr>
          <w:rFonts w:cs="Times New Roman"/>
          <w:color w:val="000000" w:themeColor="text1"/>
          <w:szCs w:val="28"/>
        </w:rPr>
        <w:t>trừ lĩnh vực kinh doanh, thương mại</w:t>
      </w:r>
      <w:r w:rsidR="005E44BB" w:rsidRPr="001C41C4">
        <w:rPr>
          <w:rFonts w:cs="Times New Roman"/>
          <w:color w:val="000000" w:themeColor="text1"/>
          <w:szCs w:val="28"/>
        </w:rPr>
        <w:t>)</w:t>
      </w:r>
      <w:r w:rsidR="00BD1BF3" w:rsidRPr="001C41C4">
        <w:rPr>
          <w:rFonts w:cs="Times New Roman"/>
          <w:color w:val="000000" w:themeColor="text1"/>
          <w:szCs w:val="28"/>
        </w:rPr>
        <w:t xml:space="preserve"> theo quy định của Luật </w:t>
      </w:r>
      <w:r w:rsidRPr="001C41C4">
        <w:rPr>
          <w:rFonts w:cs="Times New Roman"/>
          <w:color w:val="000000" w:themeColor="text1"/>
          <w:spacing w:val="-6"/>
          <w:szCs w:val="28"/>
        </w:rPr>
        <w:t>TGPL</w:t>
      </w:r>
      <w:r w:rsidR="00BD1BF3" w:rsidRPr="001C41C4">
        <w:rPr>
          <w:rFonts w:cs="Times New Roman"/>
          <w:color w:val="000000" w:themeColor="text1"/>
          <w:szCs w:val="28"/>
        </w:rPr>
        <w:t>, góp phần bảo đảm quyền con người, quyền công dân trong tiếp cận công lý và bình đẳng trước pháp luật</w:t>
      </w:r>
      <w:r w:rsidR="006174B4" w:rsidRPr="001C41C4">
        <w:rPr>
          <w:rFonts w:cs="Times New Roman"/>
          <w:color w:val="000000" w:themeColor="text1"/>
          <w:szCs w:val="28"/>
        </w:rPr>
        <w:t>.</w:t>
      </w:r>
    </w:p>
    <w:p w14:paraId="7EF96C16" w14:textId="497156D7" w:rsidR="00E67827" w:rsidRPr="001C41C4" w:rsidRDefault="002A56F4" w:rsidP="008603E1">
      <w:pPr>
        <w:spacing w:after="120" w:line="400" w:lineRule="exact"/>
        <w:ind w:firstLine="567"/>
        <w:jc w:val="both"/>
        <w:rPr>
          <w:rFonts w:cs="Times New Roman"/>
          <w:b/>
          <w:color w:val="000000" w:themeColor="text1"/>
          <w:szCs w:val="28"/>
        </w:rPr>
      </w:pPr>
      <w:r w:rsidRPr="001C41C4">
        <w:rPr>
          <w:rFonts w:cs="Times New Roman"/>
          <w:b/>
          <w:color w:val="000000" w:themeColor="text1"/>
          <w:szCs w:val="28"/>
        </w:rPr>
        <w:t>4.</w:t>
      </w:r>
      <w:r w:rsidR="007E696A" w:rsidRPr="001C41C4">
        <w:rPr>
          <w:rFonts w:cs="Times New Roman"/>
          <w:b/>
          <w:color w:val="000000" w:themeColor="text1"/>
          <w:szCs w:val="28"/>
        </w:rPr>
        <w:t>2</w:t>
      </w:r>
      <w:r w:rsidR="0077273A" w:rsidRPr="001C41C4">
        <w:rPr>
          <w:rFonts w:cs="Times New Roman"/>
          <w:b/>
          <w:color w:val="000000" w:themeColor="text1"/>
          <w:szCs w:val="28"/>
        </w:rPr>
        <w:t>.</w:t>
      </w:r>
      <w:r w:rsidR="00E67827" w:rsidRPr="001C41C4">
        <w:rPr>
          <w:rFonts w:cs="Times New Roman"/>
          <w:b/>
          <w:color w:val="000000" w:themeColor="text1"/>
          <w:szCs w:val="28"/>
        </w:rPr>
        <w:t xml:space="preserve"> </w:t>
      </w:r>
      <w:r w:rsidR="007E696A" w:rsidRPr="001C41C4">
        <w:rPr>
          <w:rFonts w:cs="Times New Roman"/>
          <w:b/>
          <w:color w:val="000000" w:themeColor="text1"/>
          <w:szCs w:val="28"/>
        </w:rPr>
        <w:t xml:space="preserve">Ai </w:t>
      </w:r>
      <w:r w:rsidR="00A26F32" w:rsidRPr="001C41C4">
        <w:rPr>
          <w:rFonts w:cs="Times New Roman"/>
          <w:b/>
          <w:color w:val="000000" w:themeColor="text1"/>
          <w:szCs w:val="28"/>
        </w:rPr>
        <w:t>là người</w:t>
      </w:r>
      <w:r w:rsidRPr="001C41C4">
        <w:rPr>
          <w:rFonts w:cs="Times New Roman"/>
          <w:b/>
          <w:color w:val="000000" w:themeColor="text1"/>
          <w:szCs w:val="28"/>
        </w:rPr>
        <w:t xml:space="preserve"> thuộc diện</w:t>
      </w:r>
      <w:r w:rsidR="007E696A" w:rsidRPr="001C41C4">
        <w:rPr>
          <w:rFonts w:cs="Times New Roman"/>
          <w:b/>
          <w:color w:val="000000" w:themeColor="text1"/>
          <w:szCs w:val="28"/>
        </w:rPr>
        <w:t xml:space="preserve"> được trợ giúp pháp lý</w:t>
      </w:r>
    </w:p>
    <w:p w14:paraId="24560CC3" w14:textId="60AE7982" w:rsidR="00092853" w:rsidRPr="001C41C4" w:rsidRDefault="00BD1BF3" w:rsidP="00B1000A">
      <w:pPr>
        <w:spacing w:after="120" w:line="400" w:lineRule="exact"/>
        <w:ind w:firstLine="567"/>
        <w:jc w:val="both"/>
        <w:rPr>
          <w:rFonts w:cs="Times New Roman"/>
          <w:color w:val="000000" w:themeColor="text1"/>
          <w:szCs w:val="28"/>
        </w:rPr>
      </w:pPr>
      <w:r w:rsidRPr="001C41C4">
        <w:rPr>
          <w:rFonts w:cs="Times New Roman"/>
          <w:color w:val="000000" w:themeColor="text1"/>
          <w:szCs w:val="28"/>
        </w:rPr>
        <w:t xml:space="preserve">Điều 7 Luật </w:t>
      </w:r>
      <w:r w:rsidR="006407C7" w:rsidRPr="001C41C4">
        <w:rPr>
          <w:rFonts w:cs="Times New Roman"/>
          <w:color w:val="000000" w:themeColor="text1"/>
          <w:spacing w:val="-6"/>
          <w:szCs w:val="28"/>
        </w:rPr>
        <w:t>TGPL</w:t>
      </w:r>
      <w:r w:rsidR="006407C7" w:rsidRPr="001C41C4" w:rsidDel="006407C7">
        <w:rPr>
          <w:rFonts w:cs="Times New Roman"/>
          <w:color w:val="000000" w:themeColor="text1"/>
          <w:szCs w:val="28"/>
        </w:rPr>
        <w:t xml:space="preserve"> </w:t>
      </w:r>
      <w:r w:rsidR="002A56F4" w:rsidRPr="001C41C4">
        <w:rPr>
          <w:rFonts w:cs="Times New Roman"/>
          <w:color w:val="000000" w:themeColor="text1"/>
          <w:szCs w:val="28"/>
        </w:rPr>
        <w:t>năm 2017</w:t>
      </w:r>
      <w:r w:rsidRPr="001C41C4">
        <w:rPr>
          <w:rFonts w:cs="Times New Roman"/>
          <w:color w:val="000000" w:themeColor="text1"/>
          <w:szCs w:val="28"/>
        </w:rPr>
        <w:t xml:space="preserve"> quy định diện người được </w:t>
      </w:r>
      <w:r w:rsidR="006407C7" w:rsidRPr="001C41C4">
        <w:rPr>
          <w:rFonts w:cs="Times New Roman"/>
          <w:color w:val="000000" w:themeColor="text1"/>
          <w:spacing w:val="-6"/>
          <w:szCs w:val="28"/>
        </w:rPr>
        <w:t>TGPL</w:t>
      </w:r>
      <w:r w:rsidR="006407C7" w:rsidRPr="001C41C4" w:rsidDel="006407C7">
        <w:rPr>
          <w:rFonts w:cs="Times New Roman"/>
          <w:color w:val="000000" w:themeColor="text1"/>
          <w:szCs w:val="28"/>
        </w:rPr>
        <w:t xml:space="preserve"> </w:t>
      </w:r>
      <w:r w:rsidRPr="001C41C4">
        <w:rPr>
          <w:rFonts w:cs="Times New Roman"/>
          <w:color w:val="000000" w:themeColor="text1"/>
          <w:szCs w:val="28"/>
        </w:rPr>
        <w:t>bao gồm:</w:t>
      </w:r>
    </w:p>
    <w:p w14:paraId="6AD00936" w14:textId="77777777" w:rsidR="00984ED6" w:rsidRPr="001C41C4" w:rsidRDefault="00984ED6" w:rsidP="008603E1">
      <w:pPr>
        <w:spacing w:after="120" w:line="400" w:lineRule="exact"/>
        <w:jc w:val="both"/>
        <w:rPr>
          <w:rFonts w:cs="Times New Roman"/>
          <w:color w:val="000000" w:themeColor="text1"/>
          <w:szCs w:val="28"/>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3"/>
      </w:tblGrid>
      <w:tr w:rsidR="00092853" w:rsidRPr="001C41C4" w14:paraId="62C4CC11" w14:textId="77777777" w:rsidTr="00053802">
        <w:tc>
          <w:tcPr>
            <w:tcW w:w="5983" w:type="dxa"/>
          </w:tcPr>
          <w:p w14:paraId="2E53DFFE" w14:textId="03776D85" w:rsidR="00092853" w:rsidRPr="00053802" w:rsidRDefault="00092853" w:rsidP="00053802">
            <w:pPr>
              <w:spacing w:after="120" w:line="240" w:lineRule="exact"/>
              <w:ind w:left="490" w:hanging="283"/>
              <w:jc w:val="both"/>
              <w:rPr>
                <w:rFonts w:cs="Times New Roman"/>
                <w:b/>
                <w:i/>
                <w:color w:val="000000" w:themeColor="text1"/>
                <w:sz w:val="26"/>
                <w:szCs w:val="26"/>
              </w:rPr>
            </w:pPr>
            <w:r w:rsidRPr="00053802">
              <w:rPr>
                <w:rFonts w:cs="Times New Roman"/>
                <w:b/>
                <w:i/>
                <w:color w:val="000000" w:themeColor="text1"/>
                <w:sz w:val="26"/>
                <w:szCs w:val="26"/>
              </w:rPr>
              <w:t>1. Người có công với cách mạng</w:t>
            </w:r>
          </w:p>
        </w:tc>
      </w:tr>
      <w:tr w:rsidR="00092853" w:rsidRPr="001C41C4" w14:paraId="47D7B7DC" w14:textId="77777777" w:rsidTr="00053802">
        <w:tc>
          <w:tcPr>
            <w:tcW w:w="5983" w:type="dxa"/>
          </w:tcPr>
          <w:p w14:paraId="32D59C3E" w14:textId="62FA47AD" w:rsidR="00092853" w:rsidRPr="00053802" w:rsidRDefault="00092853" w:rsidP="00053802">
            <w:pPr>
              <w:spacing w:after="120" w:line="240" w:lineRule="exact"/>
              <w:ind w:left="490" w:hanging="283"/>
              <w:jc w:val="both"/>
              <w:rPr>
                <w:rFonts w:cs="Times New Roman"/>
                <w:b/>
                <w:i/>
                <w:color w:val="000000" w:themeColor="text1"/>
                <w:sz w:val="26"/>
                <w:szCs w:val="26"/>
              </w:rPr>
            </w:pPr>
            <w:r w:rsidRPr="00053802">
              <w:rPr>
                <w:rFonts w:cs="Times New Roman"/>
                <w:b/>
                <w:i/>
                <w:color w:val="000000" w:themeColor="text1"/>
                <w:sz w:val="26"/>
                <w:szCs w:val="26"/>
              </w:rPr>
              <w:t>2. Người thuộc hộ nghèo</w:t>
            </w:r>
          </w:p>
        </w:tc>
      </w:tr>
      <w:tr w:rsidR="00092853" w:rsidRPr="001C41C4" w14:paraId="7D8D8CA5" w14:textId="77777777" w:rsidTr="00053802">
        <w:tc>
          <w:tcPr>
            <w:tcW w:w="5983" w:type="dxa"/>
          </w:tcPr>
          <w:p w14:paraId="39B55BBF" w14:textId="0D1E957D" w:rsidR="00092853" w:rsidRPr="00053802" w:rsidRDefault="00092853" w:rsidP="00053802">
            <w:pPr>
              <w:spacing w:after="120" w:line="240" w:lineRule="exact"/>
              <w:ind w:left="490" w:hanging="283"/>
              <w:jc w:val="both"/>
              <w:rPr>
                <w:rFonts w:cs="Times New Roman"/>
                <w:b/>
                <w:i/>
                <w:color w:val="000000" w:themeColor="text1"/>
                <w:sz w:val="26"/>
                <w:szCs w:val="26"/>
              </w:rPr>
            </w:pPr>
            <w:r w:rsidRPr="00053802">
              <w:rPr>
                <w:rFonts w:cs="Times New Roman"/>
                <w:b/>
                <w:i/>
                <w:color w:val="000000" w:themeColor="text1"/>
                <w:sz w:val="26"/>
                <w:szCs w:val="26"/>
              </w:rPr>
              <w:t>3. Trẻ em</w:t>
            </w:r>
          </w:p>
        </w:tc>
      </w:tr>
      <w:tr w:rsidR="00092853" w:rsidRPr="001C41C4" w14:paraId="1707BC0A" w14:textId="77777777" w:rsidTr="00053802">
        <w:tc>
          <w:tcPr>
            <w:tcW w:w="5983" w:type="dxa"/>
          </w:tcPr>
          <w:p w14:paraId="3A59831D" w14:textId="19666207" w:rsidR="00092853" w:rsidRPr="00053802" w:rsidRDefault="00092853" w:rsidP="00053802">
            <w:pPr>
              <w:spacing w:after="120" w:line="240" w:lineRule="exact"/>
              <w:ind w:left="490" w:hanging="283"/>
              <w:jc w:val="both"/>
              <w:rPr>
                <w:rFonts w:cs="Times New Roman"/>
                <w:b/>
                <w:i/>
                <w:color w:val="000000" w:themeColor="text1"/>
                <w:sz w:val="26"/>
                <w:szCs w:val="26"/>
              </w:rPr>
            </w:pPr>
            <w:r w:rsidRPr="00053802">
              <w:rPr>
                <w:rFonts w:cs="Times New Roman"/>
                <w:b/>
                <w:i/>
                <w:color w:val="000000" w:themeColor="text1"/>
                <w:sz w:val="26"/>
                <w:szCs w:val="26"/>
              </w:rPr>
              <w:t>4. Người dân tộc thiểu số cư trú ở vùng có điều kiện kinh tế - xã hội đặc biệt khó khăn</w:t>
            </w:r>
          </w:p>
        </w:tc>
      </w:tr>
      <w:tr w:rsidR="00092853" w:rsidRPr="001C41C4" w14:paraId="776BE745" w14:textId="77777777" w:rsidTr="00053802">
        <w:tc>
          <w:tcPr>
            <w:tcW w:w="5983" w:type="dxa"/>
          </w:tcPr>
          <w:p w14:paraId="5FDB3422" w14:textId="48884E88" w:rsidR="00092853" w:rsidRPr="00053802" w:rsidRDefault="00092853" w:rsidP="00053802">
            <w:pPr>
              <w:spacing w:after="120" w:line="240" w:lineRule="exact"/>
              <w:ind w:left="490" w:hanging="283"/>
              <w:jc w:val="both"/>
              <w:rPr>
                <w:rFonts w:cs="Times New Roman"/>
                <w:b/>
                <w:i/>
                <w:color w:val="000000" w:themeColor="text1"/>
                <w:sz w:val="26"/>
                <w:szCs w:val="26"/>
              </w:rPr>
            </w:pPr>
            <w:r w:rsidRPr="00053802">
              <w:rPr>
                <w:rFonts w:cs="Times New Roman"/>
                <w:b/>
                <w:i/>
                <w:color w:val="000000" w:themeColor="text1"/>
                <w:sz w:val="26"/>
                <w:szCs w:val="26"/>
              </w:rPr>
              <w:t>5. Người bị buộc tội từ đủ 16 tuổi đến dưới 18 tuổi</w:t>
            </w:r>
          </w:p>
        </w:tc>
      </w:tr>
      <w:tr w:rsidR="00092853" w:rsidRPr="001C41C4" w14:paraId="4E394F26" w14:textId="77777777" w:rsidTr="00053802">
        <w:tc>
          <w:tcPr>
            <w:tcW w:w="5983" w:type="dxa"/>
          </w:tcPr>
          <w:p w14:paraId="72E17458" w14:textId="01BA7CF5" w:rsidR="00092853" w:rsidRPr="00053802" w:rsidRDefault="00092853" w:rsidP="00053802">
            <w:pPr>
              <w:spacing w:after="120" w:line="240" w:lineRule="exact"/>
              <w:ind w:left="490" w:hanging="283"/>
              <w:jc w:val="both"/>
              <w:rPr>
                <w:rFonts w:cs="Times New Roman"/>
                <w:b/>
                <w:i/>
                <w:color w:val="000000" w:themeColor="text1"/>
                <w:sz w:val="26"/>
                <w:szCs w:val="26"/>
              </w:rPr>
            </w:pPr>
            <w:r w:rsidRPr="00053802">
              <w:rPr>
                <w:rFonts w:cs="Times New Roman"/>
                <w:b/>
                <w:i/>
                <w:color w:val="000000" w:themeColor="text1"/>
                <w:sz w:val="26"/>
                <w:szCs w:val="26"/>
              </w:rPr>
              <w:t>6. Người bị buộc tội thuộc hộ cận nghèo</w:t>
            </w:r>
          </w:p>
        </w:tc>
      </w:tr>
      <w:tr w:rsidR="00092853" w:rsidRPr="001C41C4" w14:paraId="22888A31" w14:textId="77777777" w:rsidTr="00053802">
        <w:tc>
          <w:tcPr>
            <w:tcW w:w="5983" w:type="dxa"/>
          </w:tcPr>
          <w:p w14:paraId="155A6CDC" w14:textId="77777777" w:rsidR="00092853" w:rsidRPr="00053802" w:rsidRDefault="00092853" w:rsidP="00C41DD8">
            <w:pPr>
              <w:spacing w:after="120" w:line="240" w:lineRule="exact"/>
              <w:ind w:left="348" w:hanging="218"/>
              <w:jc w:val="both"/>
              <w:rPr>
                <w:rFonts w:cs="Times New Roman"/>
                <w:b/>
                <w:i/>
                <w:color w:val="000000" w:themeColor="text1"/>
                <w:sz w:val="26"/>
                <w:szCs w:val="26"/>
              </w:rPr>
            </w:pPr>
            <w:r w:rsidRPr="00053802">
              <w:rPr>
                <w:rFonts w:cs="Times New Roman"/>
                <w:b/>
                <w:i/>
                <w:color w:val="000000" w:themeColor="text1"/>
                <w:sz w:val="26"/>
                <w:szCs w:val="26"/>
              </w:rPr>
              <w:lastRenderedPageBreak/>
              <w:t>7. Người thuộc một trong các trường hợp sau đây có khó khăn về tài chính:</w:t>
            </w:r>
          </w:p>
          <w:p w14:paraId="09A28EB5" w14:textId="77777777" w:rsidR="00092853" w:rsidRPr="00053802" w:rsidRDefault="00092853" w:rsidP="008603E1">
            <w:pPr>
              <w:spacing w:after="120" w:line="240" w:lineRule="exact"/>
              <w:ind w:firstLine="567"/>
              <w:jc w:val="both"/>
              <w:rPr>
                <w:rFonts w:cs="Times New Roman"/>
                <w:i/>
                <w:color w:val="000000" w:themeColor="text1"/>
                <w:sz w:val="26"/>
                <w:szCs w:val="26"/>
              </w:rPr>
            </w:pPr>
            <w:r w:rsidRPr="00053802">
              <w:rPr>
                <w:rFonts w:cs="Times New Roman"/>
                <w:i/>
                <w:color w:val="000000" w:themeColor="text1"/>
                <w:sz w:val="26"/>
                <w:szCs w:val="26"/>
              </w:rPr>
              <w:t>a) Cha đẻ, mẹ đẻ, vợ, chồng, con của liệt sĩ và người có công nuôi dưỡng khi liệt sĩ còn nhỏ;</w:t>
            </w:r>
          </w:p>
          <w:p w14:paraId="3C497A2A" w14:textId="77777777" w:rsidR="00092853" w:rsidRPr="00053802" w:rsidRDefault="00092853" w:rsidP="008603E1">
            <w:pPr>
              <w:spacing w:after="120" w:line="240" w:lineRule="exact"/>
              <w:ind w:firstLine="567"/>
              <w:jc w:val="both"/>
              <w:rPr>
                <w:rFonts w:cs="Times New Roman"/>
                <w:i/>
                <w:color w:val="000000" w:themeColor="text1"/>
                <w:sz w:val="26"/>
                <w:szCs w:val="26"/>
              </w:rPr>
            </w:pPr>
            <w:r w:rsidRPr="00053802">
              <w:rPr>
                <w:rFonts w:cs="Times New Roman"/>
                <w:i/>
                <w:color w:val="000000" w:themeColor="text1"/>
                <w:sz w:val="26"/>
                <w:szCs w:val="26"/>
              </w:rPr>
              <w:t>b) Người nhiễm chất độc da cam;</w:t>
            </w:r>
          </w:p>
          <w:p w14:paraId="69E070E0" w14:textId="77777777" w:rsidR="00092853" w:rsidRPr="00053802" w:rsidRDefault="00092853" w:rsidP="008603E1">
            <w:pPr>
              <w:spacing w:after="120" w:line="240" w:lineRule="exact"/>
              <w:ind w:firstLine="567"/>
              <w:jc w:val="both"/>
              <w:rPr>
                <w:rFonts w:cs="Times New Roman"/>
                <w:i/>
                <w:color w:val="000000" w:themeColor="text1"/>
                <w:sz w:val="26"/>
                <w:szCs w:val="26"/>
              </w:rPr>
            </w:pPr>
            <w:r w:rsidRPr="00053802">
              <w:rPr>
                <w:rFonts w:cs="Times New Roman"/>
                <w:i/>
                <w:color w:val="000000" w:themeColor="text1"/>
                <w:sz w:val="26"/>
                <w:szCs w:val="26"/>
              </w:rPr>
              <w:t>c) Người cao tuổi;</w:t>
            </w:r>
          </w:p>
          <w:p w14:paraId="6257367C" w14:textId="77777777" w:rsidR="00092853" w:rsidRPr="00053802" w:rsidRDefault="00092853" w:rsidP="008603E1">
            <w:pPr>
              <w:spacing w:after="120" w:line="240" w:lineRule="exact"/>
              <w:ind w:firstLine="567"/>
              <w:jc w:val="both"/>
              <w:rPr>
                <w:rFonts w:cs="Times New Roman"/>
                <w:i/>
                <w:color w:val="000000" w:themeColor="text1"/>
                <w:sz w:val="26"/>
                <w:szCs w:val="26"/>
              </w:rPr>
            </w:pPr>
            <w:r w:rsidRPr="00053802">
              <w:rPr>
                <w:rFonts w:cs="Times New Roman"/>
                <w:i/>
                <w:color w:val="000000" w:themeColor="text1"/>
                <w:sz w:val="26"/>
                <w:szCs w:val="26"/>
              </w:rPr>
              <w:t>d) Người khuyết tật;</w:t>
            </w:r>
          </w:p>
          <w:p w14:paraId="46D22F94" w14:textId="77777777" w:rsidR="00092853" w:rsidRPr="00053802" w:rsidRDefault="00092853" w:rsidP="008603E1">
            <w:pPr>
              <w:spacing w:after="120" w:line="240" w:lineRule="exact"/>
              <w:ind w:firstLine="567"/>
              <w:jc w:val="both"/>
              <w:rPr>
                <w:rFonts w:cs="Times New Roman"/>
                <w:i/>
                <w:color w:val="000000" w:themeColor="text1"/>
                <w:sz w:val="26"/>
                <w:szCs w:val="26"/>
              </w:rPr>
            </w:pPr>
            <w:r w:rsidRPr="00053802">
              <w:rPr>
                <w:rFonts w:cs="Times New Roman"/>
                <w:i/>
                <w:color w:val="000000" w:themeColor="text1"/>
                <w:sz w:val="26"/>
                <w:szCs w:val="26"/>
              </w:rPr>
              <w:t>đ) Người từ đủ 16 tuổi đến dưới 18 tuổi là bị hại trong vụ án hình sự;</w:t>
            </w:r>
          </w:p>
          <w:p w14:paraId="08781643" w14:textId="77777777" w:rsidR="00092853" w:rsidRPr="00053802" w:rsidRDefault="00092853" w:rsidP="008603E1">
            <w:pPr>
              <w:spacing w:after="120" w:line="240" w:lineRule="exact"/>
              <w:ind w:firstLine="567"/>
              <w:jc w:val="both"/>
              <w:rPr>
                <w:rFonts w:cs="Times New Roman"/>
                <w:i/>
                <w:color w:val="000000" w:themeColor="text1"/>
                <w:sz w:val="26"/>
                <w:szCs w:val="26"/>
              </w:rPr>
            </w:pPr>
            <w:r w:rsidRPr="00053802">
              <w:rPr>
                <w:rFonts w:cs="Times New Roman"/>
                <w:i/>
                <w:color w:val="000000" w:themeColor="text1"/>
                <w:sz w:val="26"/>
                <w:szCs w:val="26"/>
              </w:rPr>
              <w:t>e) Nạn nhân trong vụ việc bạo lực gia đình;</w:t>
            </w:r>
          </w:p>
          <w:p w14:paraId="01FAC57C" w14:textId="77777777" w:rsidR="00092853" w:rsidRPr="00053802" w:rsidRDefault="00092853" w:rsidP="008603E1">
            <w:pPr>
              <w:spacing w:after="120" w:line="240" w:lineRule="exact"/>
              <w:ind w:firstLine="567"/>
              <w:jc w:val="both"/>
              <w:rPr>
                <w:rFonts w:cs="Times New Roman"/>
                <w:i/>
                <w:color w:val="000000" w:themeColor="text1"/>
                <w:sz w:val="26"/>
                <w:szCs w:val="26"/>
              </w:rPr>
            </w:pPr>
            <w:r w:rsidRPr="00053802">
              <w:rPr>
                <w:rFonts w:cs="Times New Roman"/>
                <w:i/>
                <w:color w:val="000000" w:themeColor="text1"/>
                <w:sz w:val="26"/>
                <w:szCs w:val="26"/>
              </w:rPr>
              <w:t>g) Nạn nhân của hành vi mua bán người theo quy định của Luật Phòng, chống mua bán người;</w:t>
            </w:r>
          </w:p>
          <w:p w14:paraId="24C48755" w14:textId="1CC36174" w:rsidR="00092853" w:rsidRPr="00053802" w:rsidRDefault="00092853" w:rsidP="008603E1">
            <w:pPr>
              <w:spacing w:after="120" w:line="240" w:lineRule="exact"/>
              <w:jc w:val="both"/>
              <w:rPr>
                <w:rFonts w:cs="Times New Roman"/>
                <w:b/>
                <w:color w:val="000000" w:themeColor="text1"/>
                <w:sz w:val="26"/>
                <w:szCs w:val="26"/>
              </w:rPr>
            </w:pPr>
            <w:r w:rsidRPr="00053802">
              <w:rPr>
                <w:rFonts w:cs="Times New Roman"/>
                <w:i/>
                <w:color w:val="000000" w:themeColor="text1"/>
                <w:sz w:val="26"/>
                <w:szCs w:val="26"/>
              </w:rPr>
              <w:t xml:space="preserve">       h) Người nhiễm HIV.</w:t>
            </w:r>
          </w:p>
        </w:tc>
      </w:tr>
    </w:tbl>
    <w:p w14:paraId="4E35349B" w14:textId="24939055" w:rsidR="004A4D8C" w:rsidRPr="001C41C4" w:rsidRDefault="004A4D8C" w:rsidP="008603E1">
      <w:pPr>
        <w:spacing w:after="120" w:line="400" w:lineRule="exact"/>
        <w:jc w:val="both"/>
        <w:rPr>
          <w:rFonts w:cs="Times New Roman"/>
          <w:color w:val="000000" w:themeColor="text1"/>
          <w:szCs w:val="28"/>
        </w:rPr>
      </w:pPr>
    </w:p>
    <w:p w14:paraId="2030E4BE" w14:textId="6B7BA161" w:rsidR="008A5086" w:rsidRPr="001C41C4" w:rsidRDefault="00342054" w:rsidP="008603E1">
      <w:pPr>
        <w:spacing w:after="120" w:line="400" w:lineRule="exact"/>
        <w:ind w:firstLine="567"/>
        <w:jc w:val="both"/>
        <w:rPr>
          <w:rFonts w:cs="Times New Roman"/>
          <w:b/>
          <w:color w:val="000000" w:themeColor="text1"/>
          <w:szCs w:val="28"/>
        </w:rPr>
      </w:pPr>
      <w:r w:rsidRPr="0001326E">
        <w:rPr>
          <w:rFonts w:cs="Times New Roman"/>
          <w:color w:val="000000" w:themeColor="text1"/>
          <w:sz w:val="32"/>
          <w:szCs w:val="32"/>
        </w:rPr>
        <w:sym w:font="Wingdings" w:char="F046"/>
      </w:r>
      <w:r>
        <w:rPr>
          <w:rFonts w:cs="Times New Roman"/>
          <w:color w:val="000000" w:themeColor="text1"/>
          <w:szCs w:val="28"/>
        </w:rPr>
        <w:t xml:space="preserve"> </w:t>
      </w:r>
      <w:r w:rsidR="008A5086" w:rsidRPr="001C41C4">
        <w:rPr>
          <w:rFonts w:cs="Times New Roman"/>
          <w:b/>
          <w:color w:val="000000" w:themeColor="text1"/>
          <w:szCs w:val="28"/>
        </w:rPr>
        <w:t>LƯU Ý:</w:t>
      </w:r>
    </w:p>
    <w:p w14:paraId="75BB0A9A" w14:textId="650C4A44" w:rsidR="005E44BB" w:rsidRPr="001C41C4" w:rsidRDefault="00AE507B" w:rsidP="008603E1">
      <w:pPr>
        <w:spacing w:after="120" w:line="400" w:lineRule="exact"/>
        <w:ind w:firstLine="567"/>
        <w:jc w:val="both"/>
        <w:rPr>
          <w:rFonts w:cs="Times New Roman"/>
          <w:b/>
          <w:i/>
          <w:color w:val="000000" w:themeColor="text1"/>
          <w:szCs w:val="28"/>
        </w:rPr>
      </w:pPr>
      <w:r w:rsidRPr="001C41C4">
        <w:rPr>
          <w:rFonts w:cs="Times New Roman"/>
          <w:b/>
          <w:i/>
          <w:color w:val="000000" w:themeColor="text1"/>
          <w:szCs w:val="28"/>
        </w:rPr>
        <w:t xml:space="preserve">Trường hợp người dân chưa hiểu </w:t>
      </w:r>
      <w:r w:rsidR="008A5086" w:rsidRPr="001C41C4">
        <w:rPr>
          <w:rFonts w:cs="Times New Roman"/>
          <w:b/>
          <w:i/>
          <w:color w:val="000000" w:themeColor="text1"/>
          <w:szCs w:val="28"/>
        </w:rPr>
        <w:t xml:space="preserve">về </w:t>
      </w:r>
      <w:r w:rsidR="002A56F4" w:rsidRPr="001C41C4">
        <w:rPr>
          <w:rFonts w:cs="Times New Roman"/>
          <w:b/>
          <w:i/>
          <w:color w:val="000000" w:themeColor="text1"/>
          <w:szCs w:val="28"/>
        </w:rPr>
        <w:t>diện</w:t>
      </w:r>
      <w:r w:rsidR="008A5086" w:rsidRPr="001C41C4">
        <w:rPr>
          <w:rFonts w:cs="Times New Roman"/>
          <w:b/>
          <w:i/>
          <w:color w:val="000000" w:themeColor="text1"/>
          <w:szCs w:val="28"/>
        </w:rPr>
        <w:t xml:space="preserve"> người được TGPL thì</w:t>
      </w:r>
      <w:r w:rsidR="008F5F83" w:rsidRPr="001C41C4">
        <w:rPr>
          <w:rFonts w:cs="Times New Roman"/>
          <w:b/>
          <w:i/>
          <w:color w:val="000000" w:themeColor="text1"/>
          <w:szCs w:val="28"/>
        </w:rPr>
        <w:t xml:space="preserve"> cán bộ cộng đồng</w:t>
      </w:r>
      <w:r w:rsidR="008A5086" w:rsidRPr="001C41C4">
        <w:rPr>
          <w:rFonts w:cs="Times New Roman"/>
          <w:b/>
          <w:i/>
          <w:color w:val="000000" w:themeColor="text1"/>
          <w:szCs w:val="28"/>
        </w:rPr>
        <w:t xml:space="preserve"> c</w:t>
      </w:r>
      <w:r w:rsidR="002A56F4" w:rsidRPr="001C41C4">
        <w:rPr>
          <w:rFonts w:cs="Times New Roman"/>
          <w:b/>
          <w:i/>
          <w:color w:val="000000" w:themeColor="text1"/>
          <w:szCs w:val="28"/>
        </w:rPr>
        <w:t>ần</w:t>
      </w:r>
      <w:r w:rsidRPr="001C41C4">
        <w:rPr>
          <w:rFonts w:cs="Times New Roman"/>
          <w:b/>
          <w:i/>
          <w:color w:val="000000" w:themeColor="text1"/>
          <w:szCs w:val="28"/>
        </w:rPr>
        <w:t xml:space="preserve"> giải thích rõ từng diệ</w:t>
      </w:r>
      <w:r w:rsidR="008632AD" w:rsidRPr="001C41C4">
        <w:rPr>
          <w:rFonts w:cs="Times New Roman"/>
          <w:b/>
          <w:i/>
          <w:color w:val="000000" w:themeColor="text1"/>
          <w:szCs w:val="28"/>
        </w:rPr>
        <w:t>n đối</w:t>
      </w:r>
      <w:r w:rsidRPr="001C41C4">
        <w:rPr>
          <w:rFonts w:cs="Times New Roman"/>
          <w:b/>
          <w:i/>
          <w:color w:val="000000" w:themeColor="text1"/>
          <w:szCs w:val="28"/>
        </w:rPr>
        <w:t xml:space="preserve"> tượng,</w:t>
      </w:r>
      <w:r w:rsidR="002A56F4" w:rsidRPr="001C41C4">
        <w:rPr>
          <w:rFonts w:cs="Times New Roman"/>
          <w:b/>
          <w:i/>
          <w:color w:val="000000" w:themeColor="text1"/>
          <w:szCs w:val="28"/>
        </w:rPr>
        <w:t xml:space="preserve"> nếu không rõ </w:t>
      </w:r>
      <w:r w:rsidR="005E44BB" w:rsidRPr="001C41C4">
        <w:rPr>
          <w:rFonts w:cs="Times New Roman"/>
          <w:b/>
          <w:i/>
          <w:color w:val="000000" w:themeColor="text1"/>
          <w:szCs w:val="28"/>
        </w:rPr>
        <w:t>thì</w:t>
      </w:r>
      <w:r w:rsidR="002A56F4" w:rsidRPr="001C41C4">
        <w:rPr>
          <w:rFonts w:cs="Times New Roman"/>
          <w:b/>
          <w:i/>
          <w:color w:val="000000" w:themeColor="text1"/>
          <w:szCs w:val="28"/>
        </w:rPr>
        <w:t xml:space="preserve"> liên hệ Trung tâm </w:t>
      </w:r>
      <w:r w:rsidR="006407C7" w:rsidRPr="001C41C4">
        <w:rPr>
          <w:rFonts w:cs="Times New Roman"/>
          <w:b/>
          <w:i/>
          <w:color w:val="000000" w:themeColor="text1"/>
          <w:spacing w:val="-6"/>
          <w:szCs w:val="28"/>
        </w:rPr>
        <w:t>TGPL</w:t>
      </w:r>
      <w:r w:rsidR="006407C7" w:rsidRPr="001C41C4">
        <w:rPr>
          <w:rFonts w:cs="Times New Roman"/>
          <w:b/>
          <w:i/>
          <w:color w:val="000000" w:themeColor="text1"/>
          <w:szCs w:val="28"/>
        </w:rPr>
        <w:t xml:space="preserve"> </w:t>
      </w:r>
      <w:r w:rsidR="002A56F4" w:rsidRPr="001C41C4">
        <w:rPr>
          <w:rFonts w:cs="Times New Roman"/>
          <w:b/>
          <w:i/>
          <w:color w:val="000000" w:themeColor="text1"/>
          <w:szCs w:val="28"/>
        </w:rPr>
        <w:t xml:space="preserve">nhà nước, Chi nhánh Trung tâm </w:t>
      </w:r>
      <w:r w:rsidR="006407C7" w:rsidRPr="001C41C4">
        <w:rPr>
          <w:rFonts w:cs="Times New Roman"/>
          <w:b/>
          <w:i/>
          <w:color w:val="000000" w:themeColor="text1"/>
          <w:spacing w:val="-6"/>
          <w:szCs w:val="28"/>
        </w:rPr>
        <w:t>TGPL</w:t>
      </w:r>
      <w:r w:rsidR="006407C7" w:rsidRPr="001C41C4">
        <w:rPr>
          <w:rFonts w:cs="Times New Roman"/>
          <w:b/>
          <w:i/>
          <w:color w:val="000000" w:themeColor="text1"/>
          <w:szCs w:val="28"/>
        </w:rPr>
        <w:t xml:space="preserve"> </w:t>
      </w:r>
      <w:r w:rsidR="002A56F4" w:rsidRPr="001C41C4">
        <w:rPr>
          <w:rFonts w:cs="Times New Roman"/>
          <w:b/>
          <w:i/>
          <w:color w:val="000000" w:themeColor="text1"/>
          <w:szCs w:val="28"/>
        </w:rPr>
        <w:t>nhà nước</w:t>
      </w:r>
      <w:r w:rsidR="0096607E" w:rsidRPr="001C41C4">
        <w:rPr>
          <w:rFonts w:cs="Times New Roman"/>
          <w:b/>
          <w:i/>
          <w:color w:val="000000" w:themeColor="text1"/>
          <w:szCs w:val="28"/>
        </w:rPr>
        <w:t xml:space="preserve"> tại địa phương</w:t>
      </w:r>
      <w:r w:rsidR="002A56F4" w:rsidRPr="001C41C4">
        <w:rPr>
          <w:rFonts w:cs="Times New Roman"/>
          <w:b/>
          <w:i/>
          <w:color w:val="000000" w:themeColor="text1"/>
          <w:szCs w:val="28"/>
        </w:rPr>
        <w:t xml:space="preserve"> để</w:t>
      </w:r>
      <w:r w:rsidRPr="001C41C4">
        <w:rPr>
          <w:rFonts w:cs="Times New Roman"/>
          <w:b/>
          <w:i/>
          <w:color w:val="000000" w:themeColor="text1"/>
          <w:szCs w:val="28"/>
        </w:rPr>
        <w:t xml:space="preserve"> </w:t>
      </w:r>
      <w:r w:rsidR="005E44BB" w:rsidRPr="001C41C4">
        <w:rPr>
          <w:rFonts w:cs="Times New Roman"/>
          <w:b/>
          <w:i/>
          <w:color w:val="000000" w:themeColor="text1"/>
          <w:szCs w:val="28"/>
        </w:rPr>
        <w:t>được</w:t>
      </w:r>
      <w:r w:rsidRPr="001C41C4">
        <w:rPr>
          <w:rFonts w:cs="Times New Roman"/>
          <w:b/>
          <w:i/>
          <w:color w:val="000000" w:themeColor="text1"/>
          <w:szCs w:val="28"/>
        </w:rPr>
        <w:t xml:space="preserve"> hỗ trợ</w:t>
      </w:r>
      <w:r w:rsidR="00AD5D8B" w:rsidRPr="001C41C4">
        <w:rPr>
          <w:rFonts w:cs="Times New Roman"/>
          <w:b/>
          <w:i/>
          <w:color w:val="000000" w:themeColor="text1"/>
          <w:szCs w:val="28"/>
        </w:rPr>
        <w:t xml:space="preserve">. </w:t>
      </w:r>
    </w:p>
    <w:p w14:paraId="1D8E2953" w14:textId="03A841B2" w:rsidR="00AE507B" w:rsidRPr="001C41C4" w:rsidRDefault="00AE507B" w:rsidP="008603E1">
      <w:pPr>
        <w:spacing w:after="120" w:line="400" w:lineRule="exact"/>
        <w:ind w:firstLine="567"/>
        <w:jc w:val="both"/>
        <w:rPr>
          <w:rFonts w:cs="Times New Roman"/>
          <w:b/>
          <w:i/>
          <w:color w:val="000000" w:themeColor="text1"/>
          <w:szCs w:val="28"/>
        </w:rPr>
      </w:pPr>
      <w:r w:rsidRPr="001C41C4">
        <w:rPr>
          <w:rFonts w:cs="Times New Roman"/>
          <w:b/>
          <w:i/>
          <w:color w:val="000000" w:themeColor="text1"/>
          <w:szCs w:val="28"/>
        </w:rPr>
        <w:t>Các đối tượng thuộc diện đượ</w:t>
      </w:r>
      <w:r w:rsidR="00820844" w:rsidRPr="001C41C4">
        <w:rPr>
          <w:rFonts w:cs="Times New Roman"/>
          <w:b/>
          <w:i/>
          <w:color w:val="000000" w:themeColor="text1"/>
          <w:szCs w:val="28"/>
        </w:rPr>
        <w:t xml:space="preserve">c </w:t>
      </w:r>
      <w:r w:rsidR="006407C7" w:rsidRPr="001C41C4">
        <w:rPr>
          <w:rFonts w:cs="Times New Roman"/>
          <w:b/>
          <w:i/>
          <w:color w:val="000000" w:themeColor="text1"/>
          <w:spacing w:val="-6"/>
          <w:szCs w:val="28"/>
        </w:rPr>
        <w:t>TGPL</w:t>
      </w:r>
      <w:r w:rsidR="006407C7" w:rsidRPr="001C41C4" w:rsidDel="006407C7">
        <w:rPr>
          <w:rFonts w:cs="Times New Roman"/>
          <w:b/>
          <w:i/>
          <w:color w:val="000000" w:themeColor="text1"/>
          <w:szCs w:val="28"/>
        </w:rPr>
        <w:t xml:space="preserve"> </w:t>
      </w:r>
      <w:r w:rsidR="00342054">
        <w:rPr>
          <w:rFonts w:cs="Times New Roman"/>
          <w:b/>
          <w:i/>
          <w:color w:val="000000" w:themeColor="text1"/>
          <w:szCs w:val="28"/>
        </w:rPr>
        <w:t xml:space="preserve">cụ thể </w:t>
      </w:r>
      <w:r w:rsidRPr="001C41C4">
        <w:rPr>
          <w:rFonts w:cs="Times New Roman"/>
          <w:b/>
          <w:i/>
          <w:color w:val="000000" w:themeColor="text1"/>
          <w:szCs w:val="28"/>
        </w:rPr>
        <w:t>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A56F4" w:rsidRPr="001C41C4" w14:paraId="7FEAA608" w14:textId="77777777" w:rsidTr="0077678F">
        <w:tc>
          <w:tcPr>
            <w:tcW w:w="9288" w:type="dxa"/>
          </w:tcPr>
          <w:p w14:paraId="36EE226B" w14:textId="3916BAF2" w:rsidR="002A56F4" w:rsidRPr="001C41C4" w:rsidRDefault="0096607E" w:rsidP="008603E1">
            <w:pPr>
              <w:spacing w:after="120" w:line="360" w:lineRule="exact"/>
              <w:ind w:firstLine="567"/>
              <w:jc w:val="both"/>
              <w:rPr>
                <w:rFonts w:cs="Times New Roman"/>
                <w:b/>
                <w:color w:val="000000" w:themeColor="text1"/>
                <w:sz w:val="24"/>
                <w:szCs w:val="24"/>
              </w:rPr>
            </w:pPr>
            <w:r w:rsidRPr="001C41C4">
              <w:rPr>
                <w:rFonts w:cs="Times New Roman"/>
                <w:b/>
                <w:color w:val="000000" w:themeColor="text1"/>
                <w:sz w:val="24"/>
                <w:szCs w:val="24"/>
              </w:rPr>
              <w:t>1.</w:t>
            </w:r>
            <w:r w:rsidR="002A56F4" w:rsidRPr="001C41C4">
              <w:rPr>
                <w:rFonts w:cs="Times New Roman"/>
                <w:b/>
                <w:color w:val="000000" w:themeColor="text1"/>
                <w:sz w:val="24"/>
                <w:szCs w:val="24"/>
              </w:rPr>
              <w:t xml:space="preserve"> Người có công với cách mạng</w:t>
            </w:r>
          </w:p>
          <w:p w14:paraId="68AB2687" w14:textId="77777777" w:rsidR="002A56F4" w:rsidRPr="001C41C4" w:rsidRDefault="002A56F4" w:rsidP="008603E1">
            <w:pPr>
              <w:spacing w:after="120" w:line="360" w:lineRule="exact"/>
              <w:ind w:firstLine="567"/>
              <w:jc w:val="both"/>
              <w:rPr>
                <w:rFonts w:cs="Times New Roman"/>
                <w:color w:val="000000" w:themeColor="text1"/>
                <w:sz w:val="24"/>
                <w:szCs w:val="24"/>
              </w:rPr>
            </w:pPr>
            <w:r w:rsidRPr="001C41C4">
              <w:rPr>
                <w:rFonts w:cs="Times New Roman"/>
                <w:color w:val="000000" w:themeColor="text1"/>
                <w:sz w:val="24"/>
                <w:szCs w:val="24"/>
              </w:rPr>
              <w:t>Theo Pháp lệnh ưu đãi người có công với cách mạng số 02/2020/UBTVQH14 ngày 09/12/2020 thì người có công với cách mạng bao gồm:</w:t>
            </w:r>
          </w:p>
          <w:p w14:paraId="08F20A13" w14:textId="77777777" w:rsidR="002A56F4" w:rsidRPr="001C41C4" w:rsidRDefault="002A56F4" w:rsidP="008603E1">
            <w:pPr>
              <w:spacing w:after="120" w:line="360" w:lineRule="exact"/>
              <w:ind w:firstLine="567"/>
              <w:jc w:val="both"/>
              <w:rPr>
                <w:rFonts w:cs="Times New Roman"/>
                <w:color w:val="000000" w:themeColor="text1"/>
                <w:sz w:val="24"/>
                <w:szCs w:val="24"/>
              </w:rPr>
            </w:pPr>
            <w:r w:rsidRPr="001C41C4">
              <w:rPr>
                <w:rFonts w:cs="Times New Roman"/>
                <w:color w:val="000000" w:themeColor="text1"/>
                <w:sz w:val="24"/>
                <w:szCs w:val="24"/>
              </w:rPr>
              <w:t>(1) Người hoạt động cách mạng trước ngày 01 tháng 01 năm 1945;</w:t>
            </w:r>
          </w:p>
          <w:p w14:paraId="48792623" w14:textId="77777777" w:rsidR="002A56F4" w:rsidRPr="001C41C4" w:rsidRDefault="002A56F4" w:rsidP="008603E1">
            <w:pPr>
              <w:spacing w:after="120" w:line="360" w:lineRule="exact"/>
              <w:ind w:firstLine="567"/>
              <w:jc w:val="both"/>
              <w:rPr>
                <w:rFonts w:cs="Times New Roman"/>
                <w:color w:val="000000" w:themeColor="text1"/>
                <w:sz w:val="24"/>
                <w:szCs w:val="24"/>
              </w:rPr>
            </w:pPr>
            <w:r w:rsidRPr="001C41C4">
              <w:rPr>
                <w:rFonts w:cs="Times New Roman"/>
                <w:color w:val="000000" w:themeColor="text1"/>
                <w:sz w:val="24"/>
                <w:szCs w:val="24"/>
              </w:rPr>
              <w:t>(2) Người hoạt động cách mạng từ ngày 01 tháng 01 năm 1945 đến ngày khởi nghĩa tháng Tám năm 1945;</w:t>
            </w:r>
          </w:p>
          <w:p w14:paraId="6AB8DF22" w14:textId="77777777" w:rsidR="002A56F4" w:rsidRPr="001C41C4" w:rsidRDefault="002A56F4" w:rsidP="008603E1">
            <w:pPr>
              <w:spacing w:after="120" w:line="360" w:lineRule="exact"/>
              <w:ind w:firstLine="567"/>
              <w:jc w:val="both"/>
              <w:rPr>
                <w:rFonts w:cs="Times New Roman"/>
                <w:color w:val="000000" w:themeColor="text1"/>
                <w:sz w:val="24"/>
                <w:szCs w:val="24"/>
              </w:rPr>
            </w:pPr>
            <w:r w:rsidRPr="001C41C4">
              <w:rPr>
                <w:rFonts w:cs="Times New Roman"/>
                <w:color w:val="000000" w:themeColor="text1"/>
                <w:sz w:val="24"/>
                <w:szCs w:val="24"/>
              </w:rPr>
              <w:t>(3) Liệt sĩ;</w:t>
            </w:r>
          </w:p>
          <w:p w14:paraId="5155140F" w14:textId="77777777" w:rsidR="002A56F4" w:rsidRPr="001C41C4" w:rsidRDefault="002A56F4" w:rsidP="008603E1">
            <w:pPr>
              <w:spacing w:after="120" w:line="360" w:lineRule="exact"/>
              <w:ind w:firstLine="567"/>
              <w:jc w:val="both"/>
              <w:rPr>
                <w:rFonts w:cs="Times New Roman"/>
                <w:color w:val="000000" w:themeColor="text1"/>
                <w:sz w:val="24"/>
                <w:szCs w:val="24"/>
              </w:rPr>
            </w:pPr>
            <w:r w:rsidRPr="001C41C4">
              <w:rPr>
                <w:rFonts w:cs="Times New Roman"/>
                <w:color w:val="000000" w:themeColor="text1"/>
                <w:sz w:val="24"/>
                <w:szCs w:val="24"/>
              </w:rPr>
              <w:t>(4) Bà mẹ Việt Nam anh hùng;</w:t>
            </w:r>
          </w:p>
          <w:p w14:paraId="47EF7531" w14:textId="77777777" w:rsidR="002A56F4" w:rsidRPr="001C41C4" w:rsidRDefault="002A56F4" w:rsidP="008603E1">
            <w:pPr>
              <w:spacing w:after="120" w:line="360" w:lineRule="exact"/>
              <w:ind w:firstLine="567"/>
              <w:jc w:val="both"/>
              <w:rPr>
                <w:rFonts w:cs="Times New Roman"/>
                <w:color w:val="000000" w:themeColor="text1"/>
                <w:sz w:val="24"/>
                <w:szCs w:val="24"/>
              </w:rPr>
            </w:pPr>
            <w:r w:rsidRPr="001C41C4">
              <w:rPr>
                <w:rFonts w:cs="Times New Roman"/>
                <w:color w:val="000000" w:themeColor="text1"/>
                <w:sz w:val="24"/>
                <w:szCs w:val="24"/>
              </w:rPr>
              <w:t>(5) Anh hùng Lực lượng vũ trang nhân dân;</w:t>
            </w:r>
          </w:p>
          <w:p w14:paraId="486FA84D" w14:textId="77777777" w:rsidR="002A56F4" w:rsidRPr="001C41C4" w:rsidRDefault="002A56F4" w:rsidP="008603E1">
            <w:pPr>
              <w:spacing w:after="120" w:line="360" w:lineRule="exact"/>
              <w:ind w:firstLine="567"/>
              <w:jc w:val="both"/>
              <w:rPr>
                <w:rFonts w:cs="Times New Roman"/>
                <w:color w:val="000000" w:themeColor="text1"/>
                <w:sz w:val="24"/>
                <w:szCs w:val="24"/>
              </w:rPr>
            </w:pPr>
            <w:r w:rsidRPr="001C41C4">
              <w:rPr>
                <w:rFonts w:cs="Times New Roman"/>
                <w:color w:val="000000" w:themeColor="text1"/>
                <w:sz w:val="24"/>
                <w:szCs w:val="24"/>
              </w:rPr>
              <w:t>(6) Anh hùng Lao động trong thời kỳ kháng chiến;</w:t>
            </w:r>
          </w:p>
          <w:p w14:paraId="7E986118" w14:textId="77777777" w:rsidR="002A56F4" w:rsidRPr="001C41C4" w:rsidRDefault="002A56F4" w:rsidP="008603E1">
            <w:pPr>
              <w:spacing w:after="120" w:line="360" w:lineRule="exact"/>
              <w:ind w:firstLine="567"/>
              <w:jc w:val="both"/>
              <w:rPr>
                <w:rFonts w:cs="Times New Roman"/>
                <w:color w:val="000000" w:themeColor="text1"/>
                <w:sz w:val="24"/>
                <w:szCs w:val="24"/>
              </w:rPr>
            </w:pPr>
            <w:r w:rsidRPr="001C41C4">
              <w:rPr>
                <w:rFonts w:cs="Times New Roman"/>
                <w:color w:val="000000" w:themeColor="text1"/>
                <w:sz w:val="24"/>
                <w:szCs w:val="24"/>
              </w:rPr>
              <w:t>(7) Thương binh, bao gồm cả thương binh loại B được công nhận trước ngày 31 tháng 12 năm 1993; người hưởng chính sách như thương binh;</w:t>
            </w:r>
          </w:p>
          <w:p w14:paraId="36D1CEBB" w14:textId="77777777" w:rsidR="002A56F4" w:rsidRPr="001C41C4" w:rsidRDefault="002A56F4" w:rsidP="008603E1">
            <w:pPr>
              <w:spacing w:after="120" w:line="360" w:lineRule="exact"/>
              <w:ind w:firstLine="567"/>
              <w:jc w:val="both"/>
              <w:rPr>
                <w:rFonts w:cs="Times New Roman"/>
                <w:color w:val="000000" w:themeColor="text1"/>
                <w:sz w:val="24"/>
                <w:szCs w:val="24"/>
              </w:rPr>
            </w:pPr>
            <w:r w:rsidRPr="001C41C4">
              <w:rPr>
                <w:rFonts w:cs="Times New Roman"/>
                <w:color w:val="000000" w:themeColor="text1"/>
                <w:sz w:val="24"/>
                <w:szCs w:val="24"/>
              </w:rPr>
              <w:t>(8) Bệnh binh;</w:t>
            </w:r>
          </w:p>
          <w:p w14:paraId="29F49CE6" w14:textId="77777777" w:rsidR="002A56F4" w:rsidRPr="001C41C4" w:rsidRDefault="002A56F4" w:rsidP="008603E1">
            <w:pPr>
              <w:spacing w:after="120" w:line="360" w:lineRule="exact"/>
              <w:ind w:firstLine="567"/>
              <w:jc w:val="both"/>
              <w:rPr>
                <w:rFonts w:cs="Times New Roman"/>
                <w:color w:val="000000" w:themeColor="text1"/>
                <w:sz w:val="24"/>
                <w:szCs w:val="24"/>
              </w:rPr>
            </w:pPr>
            <w:r w:rsidRPr="001C41C4">
              <w:rPr>
                <w:rFonts w:cs="Times New Roman"/>
                <w:color w:val="000000" w:themeColor="text1"/>
                <w:sz w:val="24"/>
                <w:szCs w:val="24"/>
              </w:rPr>
              <w:t>(9) Người hoạt động kháng chiến bị nhiễm chất độc hoá học;</w:t>
            </w:r>
          </w:p>
          <w:p w14:paraId="2833E98A" w14:textId="77777777" w:rsidR="002A56F4" w:rsidRPr="001C41C4" w:rsidRDefault="002A56F4" w:rsidP="008603E1">
            <w:pPr>
              <w:spacing w:after="120" w:line="360" w:lineRule="exact"/>
              <w:ind w:firstLine="567"/>
              <w:jc w:val="both"/>
              <w:rPr>
                <w:rFonts w:cs="Times New Roman"/>
                <w:color w:val="000000" w:themeColor="text1"/>
                <w:sz w:val="24"/>
                <w:szCs w:val="24"/>
              </w:rPr>
            </w:pPr>
            <w:r w:rsidRPr="001C41C4">
              <w:rPr>
                <w:rFonts w:cs="Times New Roman"/>
                <w:color w:val="000000" w:themeColor="text1"/>
                <w:sz w:val="24"/>
                <w:szCs w:val="24"/>
              </w:rPr>
              <w:lastRenderedPageBreak/>
              <w:t>(10) Người hoạt động cách mạng, kháng chiến, bảo vệ Tổ quốc, làm nghĩa vụ quốc tế bị địch bắt tù, đày;</w:t>
            </w:r>
          </w:p>
          <w:p w14:paraId="6A931FA2" w14:textId="77777777" w:rsidR="002A56F4" w:rsidRPr="001C41C4" w:rsidRDefault="002A56F4" w:rsidP="008603E1">
            <w:pPr>
              <w:spacing w:after="120" w:line="360" w:lineRule="exact"/>
              <w:ind w:firstLine="567"/>
              <w:jc w:val="both"/>
              <w:rPr>
                <w:rFonts w:cs="Times New Roman"/>
                <w:color w:val="000000" w:themeColor="text1"/>
                <w:sz w:val="24"/>
                <w:szCs w:val="24"/>
              </w:rPr>
            </w:pPr>
            <w:r w:rsidRPr="001C41C4">
              <w:rPr>
                <w:rFonts w:cs="Times New Roman"/>
                <w:color w:val="000000" w:themeColor="text1"/>
                <w:sz w:val="24"/>
                <w:szCs w:val="24"/>
              </w:rPr>
              <w:t>(11) Người hoạt động kháng chiến giải phóng dân tộc, bảo vệ Tổ quốc, làm nghĩa vụ quốc tế;</w:t>
            </w:r>
          </w:p>
          <w:p w14:paraId="58138538" w14:textId="6ADEBF8B" w:rsidR="002A56F4" w:rsidRPr="001C41C4" w:rsidRDefault="002A56F4" w:rsidP="008603E1">
            <w:pPr>
              <w:spacing w:after="120" w:line="360" w:lineRule="exact"/>
              <w:ind w:firstLine="567"/>
              <w:jc w:val="both"/>
              <w:rPr>
                <w:rFonts w:cs="Times New Roman"/>
                <w:color w:val="000000" w:themeColor="text1"/>
                <w:sz w:val="24"/>
                <w:szCs w:val="24"/>
              </w:rPr>
            </w:pPr>
            <w:r w:rsidRPr="001C41C4">
              <w:rPr>
                <w:rFonts w:cs="Times New Roman"/>
                <w:color w:val="000000" w:themeColor="text1"/>
                <w:sz w:val="24"/>
                <w:szCs w:val="24"/>
              </w:rPr>
              <w:t>(12) Người có công giúp đỡ cách mạ</w:t>
            </w:r>
            <w:r w:rsidR="00C5420A" w:rsidRPr="001C41C4">
              <w:rPr>
                <w:rFonts w:cs="Times New Roman"/>
                <w:color w:val="000000" w:themeColor="text1"/>
                <w:sz w:val="24"/>
                <w:szCs w:val="24"/>
              </w:rPr>
              <w:t>ng.</w:t>
            </w:r>
          </w:p>
        </w:tc>
      </w:tr>
      <w:tr w:rsidR="002A56F4" w:rsidRPr="001C41C4" w14:paraId="03803239" w14:textId="77777777" w:rsidTr="0077678F">
        <w:tc>
          <w:tcPr>
            <w:tcW w:w="9288" w:type="dxa"/>
          </w:tcPr>
          <w:p w14:paraId="2BEB3B11" w14:textId="380EB141" w:rsidR="002A56F4" w:rsidRPr="001C41C4" w:rsidRDefault="0096607E" w:rsidP="008603E1">
            <w:pPr>
              <w:spacing w:after="120" w:line="360" w:lineRule="exact"/>
              <w:ind w:firstLine="567"/>
              <w:jc w:val="both"/>
              <w:rPr>
                <w:rFonts w:cs="Times New Roman"/>
                <w:b/>
                <w:color w:val="000000" w:themeColor="text1"/>
                <w:sz w:val="24"/>
                <w:szCs w:val="24"/>
              </w:rPr>
            </w:pPr>
            <w:r w:rsidRPr="001C41C4">
              <w:rPr>
                <w:rFonts w:cs="Times New Roman"/>
                <w:b/>
                <w:color w:val="000000" w:themeColor="text1"/>
                <w:sz w:val="24"/>
                <w:szCs w:val="24"/>
              </w:rPr>
              <w:lastRenderedPageBreak/>
              <w:t>2.</w:t>
            </w:r>
            <w:r w:rsidR="002A56F4" w:rsidRPr="001C41C4">
              <w:rPr>
                <w:rFonts w:cs="Times New Roman"/>
                <w:b/>
                <w:color w:val="000000" w:themeColor="text1"/>
                <w:sz w:val="24"/>
                <w:szCs w:val="24"/>
              </w:rPr>
              <w:t xml:space="preserve"> Người thuộc hộ nghèo:</w:t>
            </w:r>
          </w:p>
          <w:p w14:paraId="7A45D1DD" w14:textId="77777777" w:rsidR="002A56F4" w:rsidRPr="001C41C4" w:rsidRDefault="002A56F4" w:rsidP="008603E1">
            <w:pPr>
              <w:spacing w:after="120" w:line="360" w:lineRule="exact"/>
              <w:ind w:firstLine="567"/>
              <w:jc w:val="both"/>
              <w:rPr>
                <w:rFonts w:cs="Times New Roman"/>
                <w:color w:val="000000" w:themeColor="text1"/>
                <w:sz w:val="24"/>
                <w:szCs w:val="24"/>
              </w:rPr>
            </w:pPr>
            <w:r w:rsidRPr="001C41C4">
              <w:rPr>
                <w:rFonts w:cs="Times New Roman"/>
                <w:color w:val="000000" w:themeColor="text1"/>
                <w:sz w:val="24"/>
                <w:szCs w:val="24"/>
              </w:rPr>
              <w:t>Theo Điều 3 Nghị định số 07/2021/NĐ-CP ngày 27/01/2021 của Chính phủ quy định chuẩn nghèo đa chiều giai đoạn 2021 - 2025 thì các tiêu chí đo lường nghèo đa chiều giai đoạn 2022 – 2025 như sau:</w:t>
            </w:r>
          </w:p>
          <w:p w14:paraId="6391118E" w14:textId="77777777" w:rsidR="002A56F4" w:rsidRPr="001C41C4" w:rsidRDefault="002A56F4" w:rsidP="005D4861">
            <w:pPr>
              <w:spacing w:after="120" w:line="360" w:lineRule="exact"/>
              <w:ind w:firstLine="306"/>
              <w:jc w:val="both"/>
              <w:rPr>
                <w:rFonts w:cs="Times New Roman"/>
                <w:color w:val="000000" w:themeColor="text1"/>
                <w:sz w:val="24"/>
                <w:szCs w:val="24"/>
              </w:rPr>
            </w:pPr>
            <w:r w:rsidRPr="001C41C4">
              <w:rPr>
                <w:rFonts w:cs="Times New Roman"/>
                <w:color w:val="000000" w:themeColor="text1"/>
                <w:sz w:val="24"/>
                <w:szCs w:val="24"/>
              </w:rPr>
              <w:t>- Tiêu chí thu nhập</w:t>
            </w:r>
          </w:p>
          <w:p w14:paraId="4F5B619B" w14:textId="77777777" w:rsidR="002A56F4" w:rsidRPr="001C41C4" w:rsidRDefault="002A56F4" w:rsidP="005D4861">
            <w:pPr>
              <w:spacing w:after="120" w:line="360" w:lineRule="exact"/>
              <w:ind w:firstLine="873"/>
              <w:jc w:val="both"/>
              <w:rPr>
                <w:rFonts w:cs="Times New Roman"/>
                <w:color w:val="000000" w:themeColor="text1"/>
                <w:sz w:val="24"/>
                <w:szCs w:val="24"/>
              </w:rPr>
            </w:pPr>
            <w:r w:rsidRPr="001C41C4">
              <w:rPr>
                <w:rFonts w:cs="Times New Roman"/>
                <w:color w:val="000000" w:themeColor="text1"/>
                <w:sz w:val="24"/>
                <w:szCs w:val="24"/>
              </w:rPr>
              <w:t>+ Khu vực nông thôn: 1.500.000 đồng/người/tháng.</w:t>
            </w:r>
          </w:p>
          <w:p w14:paraId="7FBC5C29" w14:textId="77777777" w:rsidR="002A56F4" w:rsidRPr="001C41C4" w:rsidRDefault="002A56F4" w:rsidP="005D4861">
            <w:pPr>
              <w:spacing w:after="120" w:line="360" w:lineRule="exact"/>
              <w:ind w:firstLine="873"/>
              <w:jc w:val="both"/>
              <w:rPr>
                <w:rFonts w:cs="Times New Roman"/>
                <w:color w:val="000000" w:themeColor="text1"/>
                <w:sz w:val="24"/>
                <w:szCs w:val="24"/>
              </w:rPr>
            </w:pPr>
            <w:r w:rsidRPr="001C41C4">
              <w:rPr>
                <w:rFonts w:cs="Times New Roman"/>
                <w:color w:val="000000" w:themeColor="text1"/>
                <w:sz w:val="24"/>
                <w:szCs w:val="24"/>
              </w:rPr>
              <w:t>+ Khu vực thành thị: 2.000.000 đồng/người/tháng.</w:t>
            </w:r>
          </w:p>
          <w:p w14:paraId="78287D76" w14:textId="1EC10512" w:rsidR="002A56F4" w:rsidRPr="001C41C4" w:rsidRDefault="002A56F4" w:rsidP="005D4861">
            <w:pPr>
              <w:spacing w:after="120" w:line="360" w:lineRule="exact"/>
              <w:ind w:firstLine="306"/>
              <w:jc w:val="both"/>
              <w:rPr>
                <w:rFonts w:cs="Times New Roman"/>
                <w:color w:val="000000" w:themeColor="text1"/>
                <w:sz w:val="24"/>
                <w:szCs w:val="24"/>
              </w:rPr>
            </w:pPr>
            <w:r w:rsidRPr="001C41C4">
              <w:rPr>
                <w:rFonts w:cs="Times New Roman"/>
                <w:color w:val="000000" w:themeColor="text1"/>
                <w:sz w:val="24"/>
                <w:szCs w:val="24"/>
              </w:rPr>
              <w:t>- Tiêu chí mức độ thiếu hụt dịch vụ xã hội cơ bản</w:t>
            </w:r>
            <w:r w:rsidR="005D4861">
              <w:rPr>
                <w:rFonts w:cs="Times New Roman"/>
                <w:color w:val="000000" w:themeColor="text1"/>
                <w:sz w:val="24"/>
                <w:szCs w:val="24"/>
              </w:rPr>
              <w:t>:</w:t>
            </w:r>
          </w:p>
          <w:p w14:paraId="44621FB6" w14:textId="77777777" w:rsidR="002A56F4" w:rsidRPr="001C41C4" w:rsidRDefault="002A56F4" w:rsidP="008603E1">
            <w:pPr>
              <w:spacing w:after="120" w:line="360" w:lineRule="exact"/>
              <w:ind w:firstLine="567"/>
              <w:jc w:val="both"/>
              <w:rPr>
                <w:rFonts w:cs="Times New Roman"/>
                <w:color w:val="000000" w:themeColor="text1"/>
                <w:sz w:val="24"/>
                <w:szCs w:val="24"/>
              </w:rPr>
            </w:pPr>
            <w:r w:rsidRPr="001C41C4">
              <w:rPr>
                <w:rFonts w:cs="Times New Roman"/>
                <w:color w:val="000000" w:themeColor="text1"/>
                <w:sz w:val="24"/>
                <w:szCs w:val="24"/>
              </w:rPr>
              <w:t>+ Các dịch vụ xã hội cơ bản (06 dịch vụ), gồm: việc làm; y tế; giáo dục; nhà ở; nước sinh hoạt và vệ sinh; thông tin.</w:t>
            </w:r>
          </w:p>
          <w:p w14:paraId="03676F19" w14:textId="77777777" w:rsidR="002A56F4" w:rsidRPr="001C41C4" w:rsidRDefault="002A56F4" w:rsidP="008603E1">
            <w:pPr>
              <w:spacing w:after="120" w:line="360" w:lineRule="exact"/>
              <w:ind w:firstLine="567"/>
              <w:jc w:val="both"/>
              <w:rPr>
                <w:rFonts w:cs="Times New Roman"/>
                <w:color w:val="000000" w:themeColor="text1"/>
                <w:sz w:val="24"/>
                <w:szCs w:val="24"/>
              </w:rPr>
            </w:pPr>
            <w:r w:rsidRPr="001C41C4">
              <w:rPr>
                <w:rFonts w:cs="Times New Roman"/>
                <w:color w:val="000000" w:themeColor="text1"/>
                <w:sz w:val="24"/>
                <w:szCs w:val="24"/>
              </w:rPr>
              <w:t>+ Các chỉ số đo lường mức độ thiếu hụt dịch vụ xã hội cơ bản (12 chỉ số), gồm: việc làm; người phụ thuộc trong hộ gia đình; dinh dưỡng; bảo hiểm y tế; trình độ giáo dục của người lớn; tình trạng đi học của trẻ em; chất lượng nhà ở; diện tích nhà ở bình quân đầu người; nguồn nước sinh hoạt; nhà tiêu hợp vệ sinh; sử dụng dịch vụ viễn thông; phương tiện phục vụ tiếp cận thông tin.</w:t>
            </w:r>
          </w:p>
          <w:p w14:paraId="321DCDBA" w14:textId="27F18312" w:rsidR="002A56F4" w:rsidRPr="001C41C4" w:rsidRDefault="005D4861" w:rsidP="008603E1">
            <w:pPr>
              <w:spacing w:after="120" w:line="360" w:lineRule="exact"/>
              <w:ind w:firstLine="567"/>
              <w:jc w:val="both"/>
              <w:rPr>
                <w:rFonts w:cs="Times New Roman"/>
                <w:color w:val="000000" w:themeColor="text1"/>
                <w:sz w:val="24"/>
                <w:szCs w:val="24"/>
              </w:rPr>
            </w:pPr>
            <w:r>
              <w:rPr>
                <w:rFonts w:cs="Times New Roman"/>
                <w:color w:val="000000" w:themeColor="text1"/>
                <w:sz w:val="24"/>
                <w:szCs w:val="24"/>
              </w:rPr>
              <w:t xml:space="preserve">* </w:t>
            </w:r>
            <w:r w:rsidR="002A56F4" w:rsidRPr="001C41C4">
              <w:rPr>
                <w:rFonts w:cs="Times New Roman"/>
                <w:color w:val="000000" w:themeColor="text1"/>
                <w:sz w:val="24"/>
                <w:szCs w:val="24"/>
              </w:rPr>
              <w:t>Theo đó, chuẩn hộ nghèo:</w:t>
            </w:r>
          </w:p>
          <w:p w14:paraId="3C6A2286" w14:textId="77777777" w:rsidR="002A56F4" w:rsidRPr="001C41C4" w:rsidRDefault="002A56F4" w:rsidP="005D4861">
            <w:pPr>
              <w:spacing w:after="120" w:line="360" w:lineRule="exact"/>
              <w:ind w:firstLine="306"/>
              <w:jc w:val="both"/>
              <w:rPr>
                <w:rFonts w:cs="Times New Roman"/>
                <w:color w:val="000000" w:themeColor="text1"/>
                <w:sz w:val="24"/>
                <w:szCs w:val="24"/>
              </w:rPr>
            </w:pPr>
            <w:r w:rsidRPr="001C41C4">
              <w:rPr>
                <w:rFonts w:cs="Times New Roman"/>
                <w:color w:val="000000" w:themeColor="text1"/>
                <w:sz w:val="24"/>
                <w:szCs w:val="24"/>
              </w:rPr>
              <w:t>- Khu vực nông thôn: Là hộ gia đình có thu nhập bình quân đầu người/tháng từ 1.500.000 đồng trở xuống và thiếu hụt từ 03 chỉ số đo lường mức độ thiếu hụt dịch vụ xã hội cơ bản trở lên.</w:t>
            </w:r>
          </w:p>
          <w:p w14:paraId="48ABD7BC" w14:textId="764F1817" w:rsidR="002A56F4" w:rsidRPr="001C41C4" w:rsidRDefault="002A56F4" w:rsidP="005D4861">
            <w:pPr>
              <w:spacing w:after="120" w:line="360" w:lineRule="exact"/>
              <w:ind w:firstLine="306"/>
              <w:jc w:val="both"/>
              <w:rPr>
                <w:rFonts w:cs="Times New Roman"/>
                <w:color w:val="000000" w:themeColor="text1"/>
                <w:sz w:val="24"/>
                <w:szCs w:val="24"/>
              </w:rPr>
            </w:pPr>
            <w:r w:rsidRPr="001C41C4">
              <w:rPr>
                <w:rFonts w:cs="Times New Roman"/>
                <w:color w:val="000000" w:themeColor="text1"/>
                <w:sz w:val="24"/>
                <w:szCs w:val="24"/>
              </w:rPr>
              <w:t>- Khu vực thành thị: Là hộ gia đình có thu nhập bình quân đầu người/tháng từ 2.000.000 đồng trở xuống và thiếu hụt từ 03 chỉ số đo lường mức độ thiếu hụt dịch vụ xã hội cơ bản trở lên.</w:t>
            </w:r>
          </w:p>
        </w:tc>
      </w:tr>
      <w:tr w:rsidR="002A56F4" w:rsidRPr="001C41C4" w14:paraId="118A358C" w14:textId="77777777" w:rsidTr="0077678F">
        <w:tc>
          <w:tcPr>
            <w:tcW w:w="9288" w:type="dxa"/>
          </w:tcPr>
          <w:p w14:paraId="758522A7" w14:textId="26B2CE33" w:rsidR="002A56F4" w:rsidRPr="001C41C4" w:rsidRDefault="0096607E" w:rsidP="008603E1">
            <w:pPr>
              <w:spacing w:after="120" w:line="360" w:lineRule="exact"/>
              <w:ind w:firstLine="567"/>
              <w:jc w:val="both"/>
              <w:rPr>
                <w:rFonts w:cs="Times New Roman"/>
                <w:b/>
                <w:color w:val="000000" w:themeColor="text1"/>
                <w:sz w:val="24"/>
                <w:szCs w:val="24"/>
              </w:rPr>
            </w:pPr>
            <w:r w:rsidRPr="001C41C4">
              <w:rPr>
                <w:rFonts w:cs="Times New Roman"/>
                <w:b/>
                <w:color w:val="000000" w:themeColor="text1"/>
                <w:sz w:val="24"/>
                <w:szCs w:val="24"/>
              </w:rPr>
              <w:t>3.</w:t>
            </w:r>
            <w:r w:rsidR="002A56F4" w:rsidRPr="001C41C4">
              <w:rPr>
                <w:rFonts w:cs="Times New Roman"/>
                <w:b/>
                <w:color w:val="000000" w:themeColor="text1"/>
                <w:sz w:val="24"/>
                <w:szCs w:val="24"/>
              </w:rPr>
              <w:t xml:space="preserve"> Trẻ em</w:t>
            </w:r>
          </w:p>
          <w:p w14:paraId="08F73745" w14:textId="75FC8FA5" w:rsidR="002A56F4" w:rsidRDefault="002A56F4" w:rsidP="008603E1">
            <w:pPr>
              <w:spacing w:after="120" w:line="360" w:lineRule="exact"/>
              <w:ind w:firstLine="567"/>
              <w:jc w:val="both"/>
              <w:rPr>
                <w:rFonts w:cs="Times New Roman"/>
                <w:color w:val="000000" w:themeColor="text1"/>
                <w:sz w:val="24"/>
                <w:szCs w:val="24"/>
              </w:rPr>
            </w:pPr>
            <w:r w:rsidRPr="001C41C4">
              <w:rPr>
                <w:rFonts w:cs="Times New Roman"/>
                <w:color w:val="000000" w:themeColor="text1"/>
                <w:sz w:val="24"/>
                <w:szCs w:val="24"/>
              </w:rPr>
              <w:t>Điều 1 Luật Trẻ em 2016 quy định</w:t>
            </w:r>
            <w:r w:rsidR="005D4861">
              <w:rPr>
                <w:rFonts w:cs="Times New Roman"/>
                <w:color w:val="000000" w:themeColor="text1"/>
                <w:sz w:val="24"/>
                <w:szCs w:val="24"/>
              </w:rPr>
              <w:t xml:space="preserve">: </w:t>
            </w:r>
            <w:r w:rsidRPr="001C41C4">
              <w:rPr>
                <w:rFonts w:cs="Times New Roman"/>
                <w:color w:val="000000" w:themeColor="text1"/>
                <w:sz w:val="24"/>
                <w:szCs w:val="24"/>
              </w:rPr>
              <w:t>“Trẻ em là người dưới 16 tuổi.”</w:t>
            </w:r>
          </w:p>
          <w:p w14:paraId="0936ACA7" w14:textId="003EEC2D" w:rsidR="005D4861" w:rsidRPr="001C41C4" w:rsidRDefault="005D4861" w:rsidP="008603E1">
            <w:pPr>
              <w:spacing w:after="120" w:line="360" w:lineRule="exact"/>
              <w:ind w:firstLine="567"/>
              <w:jc w:val="both"/>
              <w:rPr>
                <w:rFonts w:cs="Times New Roman"/>
                <w:color w:val="000000" w:themeColor="text1"/>
                <w:sz w:val="24"/>
                <w:szCs w:val="24"/>
              </w:rPr>
            </w:pPr>
          </w:p>
        </w:tc>
      </w:tr>
      <w:tr w:rsidR="000A5CAF" w:rsidRPr="001C41C4" w14:paraId="783306A3" w14:textId="77777777" w:rsidTr="0077678F">
        <w:tc>
          <w:tcPr>
            <w:tcW w:w="9288" w:type="dxa"/>
          </w:tcPr>
          <w:p w14:paraId="6419D7C9" w14:textId="349D4E39" w:rsidR="000A5CAF" w:rsidRPr="001C41C4" w:rsidRDefault="0096607E" w:rsidP="000A5CAF">
            <w:pPr>
              <w:spacing w:after="120" w:line="360" w:lineRule="exact"/>
              <w:ind w:firstLine="567"/>
              <w:jc w:val="both"/>
              <w:rPr>
                <w:rFonts w:cs="Times New Roman"/>
                <w:b/>
                <w:color w:val="000000" w:themeColor="text1"/>
                <w:sz w:val="24"/>
                <w:szCs w:val="24"/>
              </w:rPr>
            </w:pPr>
            <w:r w:rsidRPr="001C41C4">
              <w:rPr>
                <w:rFonts w:cs="Times New Roman"/>
                <w:b/>
                <w:color w:val="000000" w:themeColor="text1"/>
                <w:sz w:val="24"/>
                <w:szCs w:val="24"/>
              </w:rPr>
              <w:t>4.</w:t>
            </w:r>
            <w:r w:rsidR="000A5CAF" w:rsidRPr="001C41C4">
              <w:rPr>
                <w:rFonts w:cs="Times New Roman"/>
                <w:b/>
                <w:color w:val="000000" w:themeColor="text1"/>
                <w:sz w:val="24"/>
                <w:szCs w:val="24"/>
              </w:rPr>
              <w:t xml:space="preserve"> Người dân tộc thiểu số cư trú ở vùng có điều kiện kinh tế - xã hội đặc biệt khó khăn:</w:t>
            </w:r>
          </w:p>
          <w:p w14:paraId="4E781E20" w14:textId="77777777" w:rsidR="000A5CAF" w:rsidRPr="001C41C4" w:rsidRDefault="000A5CAF" w:rsidP="000A5CAF">
            <w:pPr>
              <w:spacing w:after="120" w:line="360" w:lineRule="exact"/>
              <w:ind w:firstLine="567"/>
              <w:jc w:val="both"/>
              <w:rPr>
                <w:rFonts w:cs="Times New Roman"/>
                <w:color w:val="000000" w:themeColor="text1"/>
                <w:sz w:val="24"/>
                <w:szCs w:val="24"/>
              </w:rPr>
            </w:pPr>
            <w:r w:rsidRPr="001C41C4">
              <w:rPr>
                <w:rFonts w:cs="Times New Roman"/>
                <w:color w:val="000000" w:themeColor="text1"/>
                <w:sz w:val="24"/>
                <w:szCs w:val="24"/>
              </w:rPr>
              <w:t>Vùng có điều kiện kinh tế - xã hội đặc biệt khó khăn được xác định như sau:</w:t>
            </w:r>
          </w:p>
          <w:p w14:paraId="71287EE0" w14:textId="77777777" w:rsidR="000A5CAF" w:rsidRPr="001C41C4" w:rsidRDefault="000A5CAF" w:rsidP="000A5CAF">
            <w:pPr>
              <w:spacing w:after="120" w:line="360" w:lineRule="exact"/>
              <w:ind w:firstLine="567"/>
              <w:jc w:val="both"/>
              <w:rPr>
                <w:rFonts w:cs="Times New Roman"/>
                <w:color w:val="000000" w:themeColor="text1"/>
                <w:sz w:val="24"/>
                <w:szCs w:val="24"/>
              </w:rPr>
            </w:pPr>
            <w:r w:rsidRPr="001C41C4">
              <w:rPr>
                <w:rFonts w:cs="Times New Roman"/>
                <w:color w:val="000000" w:themeColor="text1"/>
                <w:sz w:val="24"/>
                <w:szCs w:val="24"/>
              </w:rPr>
              <w:lastRenderedPageBreak/>
              <w:t>(1) Xã, phường, thị trấn thuộc vùng khó khăn: theo Quyết định số 1010/QĐ-TTg ngày 10/8/2018 của Thủ tướng Chính phủ ban hành về đơn vị hành chính cấp xã thuộc vùng khó khăn.</w:t>
            </w:r>
          </w:p>
          <w:p w14:paraId="39983BA1" w14:textId="77777777" w:rsidR="000A5CAF" w:rsidRPr="001C41C4" w:rsidRDefault="000A5CAF" w:rsidP="000A5CAF">
            <w:pPr>
              <w:spacing w:after="120" w:line="360" w:lineRule="exact"/>
              <w:ind w:firstLine="567"/>
              <w:jc w:val="both"/>
              <w:rPr>
                <w:rFonts w:cs="Times New Roman"/>
                <w:color w:val="000000" w:themeColor="text1"/>
                <w:sz w:val="24"/>
                <w:szCs w:val="24"/>
              </w:rPr>
            </w:pPr>
            <w:r w:rsidRPr="001C41C4">
              <w:rPr>
                <w:rFonts w:cs="Times New Roman"/>
                <w:color w:val="000000" w:themeColor="text1"/>
                <w:sz w:val="24"/>
                <w:szCs w:val="24"/>
              </w:rPr>
              <w:t>(2) Xã đặc biệt khó khăn:</w:t>
            </w:r>
          </w:p>
          <w:p w14:paraId="20346AD4" w14:textId="74338A4A" w:rsidR="000A5CAF" w:rsidRPr="001C41C4" w:rsidRDefault="000A5CAF" w:rsidP="000A5CAF">
            <w:pPr>
              <w:spacing w:after="120" w:line="360" w:lineRule="exact"/>
              <w:ind w:firstLine="567"/>
              <w:jc w:val="both"/>
              <w:rPr>
                <w:rFonts w:cs="Times New Roman"/>
                <w:color w:val="000000" w:themeColor="text1"/>
                <w:sz w:val="24"/>
                <w:szCs w:val="24"/>
              </w:rPr>
            </w:pPr>
            <w:r w:rsidRPr="001C41C4">
              <w:rPr>
                <w:rFonts w:cs="Times New Roman"/>
                <w:color w:val="000000" w:themeColor="text1"/>
                <w:sz w:val="24"/>
                <w:szCs w:val="24"/>
              </w:rPr>
              <w:t>- Các xã có điều kiện kinh tế - xã hội đặc biệt khó khăn thuộc vùng dân tộc và miền núi là các xã khu vực III được quy định tại Quyết định số 861/QĐ-TTg ngày 04/6/2021 của Thủ tướng Chính phủ về phê duyệt Danh sách các xã khu vực III, khu vực II, khu vực I thuộc vùng dân tộc thiểu số và miền núi giai đoạ</w:t>
            </w:r>
            <w:r w:rsidR="002C43CC" w:rsidRPr="001C41C4">
              <w:rPr>
                <w:rFonts w:cs="Times New Roman"/>
                <w:color w:val="000000" w:themeColor="text1"/>
                <w:sz w:val="24"/>
                <w:szCs w:val="24"/>
              </w:rPr>
              <w:t>n 2021-2025; Quyết định 698/QĐ-TTg ngày 19/7/2024 của Thủ tướng Chính phủ phê duyệt điều chỉnh và hiệu chỉnh danh sách xã khu vực III, khu vực II, khu vực I thuộc vùng đồng bào dân tộc thiểu số và miền núi giai đoạn 2021-2025 do Thủ tướng Chính phủ ban hành.</w:t>
            </w:r>
          </w:p>
          <w:p w14:paraId="15F30A9B" w14:textId="77777777" w:rsidR="000A5CAF" w:rsidRPr="001C41C4" w:rsidRDefault="000A5CAF" w:rsidP="000A5CAF">
            <w:pPr>
              <w:spacing w:after="120" w:line="360" w:lineRule="exact"/>
              <w:ind w:firstLine="567"/>
              <w:jc w:val="both"/>
              <w:rPr>
                <w:rFonts w:cs="Times New Roman"/>
                <w:color w:val="000000" w:themeColor="text1"/>
                <w:sz w:val="24"/>
                <w:szCs w:val="24"/>
              </w:rPr>
            </w:pPr>
            <w:r w:rsidRPr="001C41C4">
              <w:rPr>
                <w:rFonts w:cs="Times New Roman"/>
                <w:color w:val="000000" w:themeColor="text1"/>
                <w:sz w:val="24"/>
                <w:szCs w:val="24"/>
              </w:rPr>
              <w:t>- Các xã đặc biệt khó khăn vùng bãi ngang, ven biển và hải đảo là các xã được quy định tại Quyết định số 353/QĐ-TTg ngày 15/3/2022 của Thủ tướng Chính phủ về việc phê duyệt huyện nghèo, xã đặc biệt khó khăn vùng bãi ngang, ven biển và hải đảo giai đoạn 2021 - 2025.</w:t>
            </w:r>
          </w:p>
          <w:p w14:paraId="54FFE64D" w14:textId="61A28F08" w:rsidR="000A5CAF" w:rsidRPr="001C41C4" w:rsidRDefault="000A5CAF">
            <w:pPr>
              <w:spacing w:after="120" w:line="360" w:lineRule="exact"/>
              <w:ind w:firstLine="567"/>
              <w:jc w:val="both"/>
              <w:rPr>
                <w:rFonts w:cs="Times New Roman"/>
                <w:b/>
                <w:color w:val="000000" w:themeColor="text1"/>
                <w:sz w:val="24"/>
                <w:szCs w:val="24"/>
              </w:rPr>
            </w:pPr>
            <w:r w:rsidRPr="001C41C4">
              <w:rPr>
                <w:rFonts w:cs="Times New Roman"/>
                <w:color w:val="000000" w:themeColor="text1"/>
                <w:sz w:val="24"/>
                <w:szCs w:val="24"/>
              </w:rPr>
              <w:t>(3) Thôn đặc biệt khó khăn: được quy định tại Quyết định số</w:t>
            </w:r>
            <w:r w:rsidR="00FD641C" w:rsidRPr="001C41C4">
              <w:rPr>
                <w:rFonts w:cs="Times New Roman"/>
                <w:color w:val="000000" w:themeColor="text1"/>
                <w:sz w:val="24"/>
                <w:szCs w:val="24"/>
              </w:rPr>
              <w:t xml:space="preserve"> 612</w:t>
            </w:r>
            <w:r w:rsidRPr="001C41C4">
              <w:rPr>
                <w:rFonts w:cs="Times New Roman"/>
                <w:color w:val="000000" w:themeColor="text1"/>
                <w:sz w:val="24"/>
                <w:szCs w:val="24"/>
              </w:rPr>
              <w:t>/QĐ-UBDT</w:t>
            </w:r>
            <w:r w:rsidR="00FD641C" w:rsidRPr="001C41C4">
              <w:rPr>
                <w:rFonts w:cs="Times New Roman"/>
                <w:color w:val="000000" w:themeColor="text1"/>
                <w:sz w:val="24"/>
                <w:szCs w:val="24"/>
              </w:rPr>
              <w:t xml:space="preserve"> ngày 16/9/2021 </w:t>
            </w:r>
            <w:r w:rsidRPr="001C41C4">
              <w:rPr>
                <w:rFonts w:cs="Times New Roman"/>
                <w:color w:val="000000" w:themeColor="text1"/>
                <w:sz w:val="24"/>
                <w:szCs w:val="24"/>
              </w:rPr>
              <w:t xml:space="preserve">của Bộ trưởng, Chủ nhiệm Ủy ban Dân tộc phê duyệt </w:t>
            </w:r>
            <w:r w:rsidR="00FD641C" w:rsidRPr="001C41C4">
              <w:rPr>
                <w:rFonts w:cs="Times New Roman"/>
                <w:color w:val="000000" w:themeColor="text1"/>
                <w:sz w:val="24"/>
                <w:szCs w:val="24"/>
              </w:rPr>
              <w:t>danh sách các thôn đặc biệt khó khăn vùng đồng bào dân tộc thiểu số và miền núi giai đoạn 2021 – 2025.</w:t>
            </w:r>
          </w:p>
        </w:tc>
      </w:tr>
      <w:tr w:rsidR="002A56F4" w:rsidRPr="001C41C4" w14:paraId="6B392643" w14:textId="77777777" w:rsidTr="0077678F">
        <w:tc>
          <w:tcPr>
            <w:tcW w:w="9288" w:type="dxa"/>
          </w:tcPr>
          <w:p w14:paraId="0BCE3F6B" w14:textId="5986FF5F" w:rsidR="002A56F4" w:rsidRPr="001C41C4" w:rsidRDefault="0096607E" w:rsidP="008603E1">
            <w:pPr>
              <w:spacing w:after="120" w:line="360" w:lineRule="exact"/>
              <w:ind w:firstLine="567"/>
              <w:jc w:val="both"/>
              <w:rPr>
                <w:rFonts w:cs="Times New Roman"/>
                <w:b/>
                <w:color w:val="000000" w:themeColor="text1"/>
                <w:sz w:val="24"/>
                <w:szCs w:val="24"/>
              </w:rPr>
            </w:pPr>
            <w:r w:rsidRPr="001C41C4">
              <w:rPr>
                <w:rFonts w:cs="Times New Roman"/>
                <w:b/>
                <w:color w:val="000000" w:themeColor="text1"/>
                <w:sz w:val="24"/>
                <w:szCs w:val="24"/>
              </w:rPr>
              <w:lastRenderedPageBreak/>
              <w:t>5.</w:t>
            </w:r>
            <w:r w:rsidR="002A56F4" w:rsidRPr="001C41C4">
              <w:rPr>
                <w:rFonts w:cs="Times New Roman"/>
                <w:b/>
                <w:color w:val="000000" w:themeColor="text1"/>
                <w:sz w:val="24"/>
                <w:szCs w:val="24"/>
              </w:rPr>
              <w:t xml:space="preserve"> Người bị buộc tội từ đủ 16 tuổi đến dưới 18 tuổi</w:t>
            </w:r>
            <w:r w:rsidR="00C41DD8">
              <w:rPr>
                <w:rStyle w:val="FootnoteReference"/>
                <w:rFonts w:cs="Times New Roman"/>
                <w:b/>
                <w:color w:val="000000" w:themeColor="text1"/>
                <w:sz w:val="24"/>
                <w:szCs w:val="24"/>
              </w:rPr>
              <w:footnoteReference w:id="3"/>
            </w:r>
          </w:p>
          <w:p w14:paraId="5A4C7903" w14:textId="751FA63F" w:rsidR="00C41DD8" w:rsidRDefault="00A1179B" w:rsidP="00053802">
            <w:pPr>
              <w:spacing w:after="0" w:line="360" w:lineRule="exact"/>
              <w:ind w:firstLine="567"/>
              <w:jc w:val="both"/>
              <w:rPr>
                <w:rFonts w:cs="Times New Roman"/>
                <w:i/>
                <w:color w:val="000000" w:themeColor="text1"/>
                <w:sz w:val="24"/>
                <w:szCs w:val="24"/>
              </w:rPr>
            </w:pPr>
            <w:r w:rsidRPr="001C41C4">
              <w:rPr>
                <w:rFonts w:cs="Times New Roman"/>
                <w:i/>
                <w:color w:val="000000" w:themeColor="text1"/>
                <w:sz w:val="24"/>
                <w:szCs w:val="24"/>
              </w:rPr>
              <w:t xml:space="preserve"> </w:t>
            </w:r>
            <w:r w:rsidR="002A56F4" w:rsidRPr="001C41C4">
              <w:rPr>
                <w:rFonts w:cs="Times New Roman"/>
                <w:i/>
                <w:color w:val="000000" w:themeColor="text1"/>
                <w:sz w:val="24"/>
                <w:szCs w:val="24"/>
              </w:rPr>
              <w:t>Người bị buộc tội gồm</w:t>
            </w:r>
            <w:r w:rsidR="00C41DD8">
              <w:rPr>
                <w:rFonts w:cs="Times New Roman"/>
                <w:i/>
                <w:color w:val="000000" w:themeColor="text1"/>
                <w:sz w:val="24"/>
                <w:szCs w:val="24"/>
              </w:rPr>
              <w:t>:</w:t>
            </w:r>
          </w:p>
          <w:p w14:paraId="3A01A369" w14:textId="77777777" w:rsidR="00C41DD8" w:rsidRPr="00053802" w:rsidRDefault="002A56F4" w:rsidP="00B1000A">
            <w:pPr>
              <w:pStyle w:val="ListParagraph"/>
              <w:numPr>
                <w:ilvl w:val="0"/>
                <w:numId w:val="15"/>
              </w:numPr>
              <w:spacing w:after="120" w:line="360" w:lineRule="exact"/>
              <w:ind w:firstLine="437"/>
              <w:jc w:val="both"/>
              <w:rPr>
                <w:rFonts w:cs="Times New Roman"/>
                <w:color w:val="000000" w:themeColor="text1"/>
                <w:sz w:val="24"/>
                <w:szCs w:val="24"/>
              </w:rPr>
            </w:pPr>
            <w:r w:rsidRPr="00053802">
              <w:rPr>
                <w:rFonts w:cs="Times New Roman"/>
                <w:i/>
                <w:color w:val="000000" w:themeColor="text1"/>
                <w:sz w:val="24"/>
                <w:szCs w:val="24"/>
              </w:rPr>
              <w:t xml:space="preserve"> người bị bắt, </w:t>
            </w:r>
          </w:p>
          <w:p w14:paraId="096B4FBA" w14:textId="77777777" w:rsidR="00C41DD8" w:rsidRPr="00053802" w:rsidRDefault="002A56F4" w:rsidP="00B1000A">
            <w:pPr>
              <w:pStyle w:val="ListParagraph"/>
              <w:numPr>
                <w:ilvl w:val="0"/>
                <w:numId w:val="15"/>
              </w:numPr>
              <w:spacing w:after="120" w:line="360" w:lineRule="exact"/>
              <w:ind w:firstLine="436"/>
              <w:jc w:val="both"/>
              <w:rPr>
                <w:rFonts w:cs="Times New Roman"/>
                <w:color w:val="000000" w:themeColor="text1"/>
                <w:sz w:val="24"/>
                <w:szCs w:val="24"/>
              </w:rPr>
            </w:pPr>
            <w:r w:rsidRPr="00053802">
              <w:rPr>
                <w:rFonts w:cs="Times New Roman"/>
                <w:i/>
                <w:color w:val="000000" w:themeColor="text1"/>
                <w:sz w:val="24"/>
                <w:szCs w:val="24"/>
              </w:rPr>
              <w:t xml:space="preserve">người bị tạm giữ, </w:t>
            </w:r>
          </w:p>
          <w:p w14:paraId="11AE6A85" w14:textId="44285D5A" w:rsidR="002A56F4" w:rsidRPr="00053802" w:rsidRDefault="002A56F4" w:rsidP="00B1000A">
            <w:pPr>
              <w:pStyle w:val="ListParagraph"/>
              <w:numPr>
                <w:ilvl w:val="0"/>
                <w:numId w:val="15"/>
              </w:numPr>
              <w:spacing w:after="120" w:line="360" w:lineRule="exact"/>
              <w:ind w:firstLine="436"/>
              <w:jc w:val="both"/>
              <w:rPr>
                <w:rFonts w:cs="Times New Roman"/>
                <w:color w:val="000000" w:themeColor="text1"/>
                <w:sz w:val="24"/>
                <w:szCs w:val="24"/>
              </w:rPr>
            </w:pPr>
            <w:r w:rsidRPr="00053802">
              <w:rPr>
                <w:rFonts w:cs="Times New Roman"/>
                <w:i/>
                <w:color w:val="000000" w:themeColor="text1"/>
                <w:sz w:val="24"/>
                <w:szCs w:val="24"/>
              </w:rPr>
              <w:t>bị can, bị</w:t>
            </w:r>
            <w:r w:rsidR="00A1179B" w:rsidRPr="00053802">
              <w:rPr>
                <w:rFonts w:cs="Times New Roman"/>
                <w:i/>
                <w:color w:val="000000" w:themeColor="text1"/>
                <w:sz w:val="24"/>
                <w:szCs w:val="24"/>
              </w:rPr>
              <w:t xml:space="preserve"> cáo</w:t>
            </w:r>
            <w:r w:rsidRPr="00053802">
              <w:rPr>
                <w:rFonts w:cs="Times New Roman"/>
                <w:i/>
                <w:color w:val="000000" w:themeColor="text1"/>
                <w:sz w:val="24"/>
                <w:szCs w:val="24"/>
              </w:rPr>
              <w:t>”</w:t>
            </w:r>
            <w:r w:rsidR="00A1179B" w:rsidRPr="00053802">
              <w:rPr>
                <w:rFonts w:cs="Times New Roman"/>
                <w:color w:val="000000" w:themeColor="text1"/>
                <w:sz w:val="24"/>
                <w:szCs w:val="24"/>
              </w:rPr>
              <w:t xml:space="preserve"> </w:t>
            </w:r>
          </w:p>
        </w:tc>
      </w:tr>
      <w:tr w:rsidR="00A1179B" w:rsidRPr="001C41C4" w14:paraId="1787B6D2" w14:textId="77777777" w:rsidTr="0077678F">
        <w:tc>
          <w:tcPr>
            <w:tcW w:w="9288" w:type="dxa"/>
          </w:tcPr>
          <w:p w14:paraId="57B96978" w14:textId="423945A5" w:rsidR="00A1179B" w:rsidRPr="001C41C4" w:rsidRDefault="0096607E" w:rsidP="008603E1">
            <w:pPr>
              <w:spacing w:after="120" w:line="360" w:lineRule="exact"/>
              <w:ind w:firstLine="567"/>
              <w:jc w:val="both"/>
              <w:rPr>
                <w:rFonts w:cs="Times New Roman"/>
                <w:b/>
                <w:color w:val="000000" w:themeColor="text1"/>
                <w:sz w:val="24"/>
                <w:szCs w:val="24"/>
              </w:rPr>
            </w:pPr>
            <w:r w:rsidRPr="001C41C4">
              <w:rPr>
                <w:rFonts w:cs="Times New Roman"/>
                <w:b/>
                <w:color w:val="000000" w:themeColor="text1"/>
                <w:sz w:val="24"/>
                <w:szCs w:val="24"/>
              </w:rPr>
              <w:t>6.</w:t>
            </w:r>
            <w:r w:rsidR="00A1179B" w:rsidRPr="001C41C4">
              <w:rPr>
                <w:rFonts w:cs="Times New Roman"/>
                <w:b/>
                <w:color w:val="000000" w:themeColor="text1"/>
                <w:sz w:val="24"/>
                <w:szCs w:val="24"/>
              </w:rPr>
              <w:t xml:space="preserve"> Người bị buộc tội thuộc hộ cận nghèo</w:t>
            </w:r>
          </w:p>
          <w:p w14:paraId="7F0FFA0E" w14:textId="5153966B" w:rsidR="00A1179B" w:rsidRPr="001C41C4" w:rsidRDefault="00A1179B" w:rsidP="008603E1">
            <w:pPr>
              <w:spacing w:after="120" w:line="360" w:lineRule="exact"/>
              <w:ind w:firstLine="567"/>
              <w:jc w:val="both"/>
              <w:rPr>
                <w:rFonts w:cs="Times New Roman"/>
                <w:color w:val="000000" w:themeColor="text1"/>
                <w:sz w:val="24"/>
                <w:szCs w:val="24"/>
              </w:rPr>
            </w:pPr>
            <w:r w:rsidRPr="001C41C4">
              <w:rPr>
                <w:rFonts w:cs="Times New Roman"/>
                <w:color w:val="000000" w:themeColor="text1"/>
                <w:sz w:val="24"/>
                <w:szCs w:val="24"/>
              </w:rPr>
              <w:t xml:space="preserve"> Khoản 2 Điều 3 Nghị định số 07/2021/NĐ-CP ngày 27/01/2021 của Chính phủ</w:t>
            </w:r>
            <w:r w:rsidR="00F5380B" w:rsidRPr="001C41C4">
              <w:rPr>
                <w:rFonts w:cs="Times New Roman"/>
                <w:color w:val="000000" w:themeColor="text1"/>
                <w:sz w:val="24"/>
                <w:szCs w:val="24"/>
              </w:rPr>
              <w:t xml:space="preserve"> quy định chuẩn nghèo đa chiều giai đoạn 2021 - 2025</w:t>
            </w:r>
            <w:r w:rsidRPr="001C41C4">
              <w:rPr>
                <w:rFonts w:cs="Times New Roman"/>
                <w:color w:val="000000" w:themeColor="text1"/>
                <w:sz w:val="24"/>
                <w:szCs w:val="24"/>
              </w:rPr>
              <w:t xml:space="preserve"> quy định chuẩn hộ cận nghèo cụ thể như sau:</w:t>
            </w:r>
          </w:p>
          <w:p w14:paraId="22F8E6A5" w14:textId="4F7DAF6B" w:rsidR="00A1179B" w:rsidRPr="001C41C4" w:rsidRDefault="00A1179B" w:rsidP="008603E1">
            <w:pPr>
              <w:spacing w:after="120" w:line="360" w:lineRule="exact"/>
              <w:ind w:firstLine="567"/>
              <w:jc w:val="both"/>
              <w:rPr>
                <w:rFonts w:cs="Times New Roman"/>
                <w:color w:val="000000" w:themeColor="text1"/>
                <w:sz w:val="24"/>
                <w:szCs w:val="24"/>
              </w:rPr>
            </w:pPr>
            <w:r w:rsidRPr="001C41C4">
              <w:rPr>
                <w:rFonts w:cs="Times New Roman"/>
                <w:color w:val="000000" w:themeColor="text1"/>
                <w:sz w:val="24"/>
                <w:szCs w:val="24"/>
              </w:rPr>
              <w:t>- Khu vực nông thôn: Là hộ gia đình có thu nhập bình quân đầu người/tháng từ 1.500.000 đồng trở xuống và thiếu hụt dưới 03 chỉ số đo lường mức độ thiếu hụt dịch vụ xã hội cơ bản</w:t>
            </w:r>
            <w:r w:rsidR="00F5380B" w:rsidRPr="001C41C4">
              <w:rPr>
                <w:rStyle w:val="FootnoteReference"/>
                <w:rFonts w:cs="Times New Roman"/>
                <w:color w:val="000000" w:themeColor="text1"/>
                <w:sz w:val="24"/>
                <w:szCs w:val="24"/>
              </w:rPr>
              <w:footnoteReference w:id="4"/>
            </w:r>
            <w:r w:rsidRPr="001C41C4">
              <w:rPr>
                <w:rFonts w:cs="Times New Roman"/>
                <w:color w:val="000000" w:themeColor="text1"/>
                <w:sz w:val="24"/>
                <w:szCs w:val="24"/>
              </w:rPr>
              <w:t>.</w:t>
            </w:r>
          </w:p>
          <w:p w14:paraId="4DE7F3D5" w14:textId="77777777" w:rsidR="00A1179B" w:rsidRPr="001C41C4" w:rsidRDefault="00A1179B" w:rsidP="008603E1">
            <w:pPr>
              <w:spacing w:after="120" w:line="360" w:lineRule="exact"/>
              <w:ind w:firstLine="567"/>
              <w:jc w:val="both"/>
              <w:rPr>
                <w:rFonts w:cs="Times New Roman"/>
                <w:color w:val="000000" w:themeColor="text1"/>
                <w:sz w:val="24"/>
                <w:szCs w:val="24"/>
              </w:rPr>
            </w:pPr>
            <w:r w:rsidRPr="001C41C4">
              <w:rPr>
                <w:rFonts w:cs="Times New Roman"/>
                <w:color w:val="000000" w:themeColor="text1"/>
                <w:sz w:val="24"/>
                <w:szCs w:val="24"/>
              </w:rPr>
              <w:t>- Khu vực thành thị: Là hộ gia đình có thu nhập bình quân đầu người/tháng từ 2.000.000 đồng trở xuống và thiếu hụt dưới 03 chỉ số đo lường mức độ thiếu hụt dịch vụ xã hội cơ bản.</w:t>
            </w:r>
          </w:p>
          <w:p w14:paraId="2BC74AA7" w14:textId="5B92205B" w:rsidR="0068027B" w:rsidRPr="001C41C4" w:rsidRDefault="0096607E" w:rsidP="00053802">
            <w:pPr>
              <w:spacing w:after="240" w:line="360" w:lineRule="exact"/>
              <w:ind w:firstLine="567"/>
              <w:jc w:val="both"/>
              <w:rPr>
                <w:rFonts w:cs="Times New Roman"/>
                <w:b/>
                <w:color w:val="000000" w:themeColor="text1"/>
                <w:sz w:val="24"/>
                <w:szCs w:val="24"/>
              </w:rPr>
            </w:pPr>
            <w:r w:rsidRPr="001C41C4">
              <w:rPr>
                <w:rFonts w:cs="Times New Roman"/>
                <w:color w:val="000000" w:themeColor="text1"/>
                <w:sz w:val="24"/>
                <w:szCs w:val="24"/>
              </w:rPr>
              <w:lastRenderedPageBreak/>
              <w:t>(</w:t>
            </w:r>
            <w:r w:rsidRPr="00053802">
              <w:rPr>
                <w:rFonts w:cs="Times New Roman"/>
                <w:i/>
                <w:color w:val="000000" w:themeColor="text1"/>
                <w:sz w:val="24"/>
                <w:szCs w:val="24"/>
              </w:rPr>
              <w:t>Các chỉ số xem ở Mục 2 “Người thuộc hộ nghèo”)</w:t>
            </w:r>
            <w:r w:rsidR="0068027B" w:rsidRPr="00053802">
              <w:rPr>
                <w:rFonts w:cs="Times New Roman"/>
                <w:i/>
                <w:color w:val="000000" w:themeColor="text1"/>
                <w:sz w:val="24"/>
                <w:szCs w:val="24"/>
              </w:rPr>
              <w:t>.</w:t>
            </w:r>
          </w:p>
        </w:tc>
      </w:tr>
      <w:tr w:rsidR="002A56F4" w:rsidRPr="001C41C4" w14:paraId="2F70B136" w14:textId="77777777" w:rsidTr="0077678F">
        <w:tc>
          <w:tcPr>
            <w:tcW w:w="9288" w:type="dxa"/>
          </w:tcPr>
          <w:p w14:paraId="18857056" w14:textId="2A31A0D0" w:rsidR="002A56F4" w:rsidRPr="001C41C4" w:rsidRDefault="0096607E" w:rsidP="008603E1">
            <w:pPr>
              <w:spacing w:after="120" w:line="360" w:lineRule="exact"/>
              <w:ind w:firstLine="567"/>
              <w:jc w:val="both"/>
              <w:rPr>
                <w:rFonts w:cs="Times New Roman"/>
                <w:b/>
                <w:color w:val="000000" w:themeColor="text1"/>
                <w:sz w:val="24"/>
                <w:szCs w:val="24"/>
              </w:rPr>
            </w:pPr>
            <w:r w:rsidRPr="001C41C4">
              <w:rPr>
                <w:rFonts w:cs="Times New Roman"/>
                <w:b/>
                <w:color w:val="000000" w:themeColor="text1"/>
                <w:sz w:val="24"/>
                <w:szCs w:val="24"/>
              </w:rPr>
              <w:lastRenderedPageBreak/>
              <w:t>7.</w:t>
            </w:r>
            <w:r w:rsidR="002A56F4" w:rsidRPr="001C41C4">
              <w:rPr>
                <w:rFonts w:cs="Times New Roman"/>
                <w:b/>
                <w:color w:val="000000" w:themeColor="text1"/>
                <w:sz w:val="24"/>
                <w:szCs w:val="24"/>
              </w:rPr>
              <w:t xml:space="preserve"> Người thuộc một trong các trường hợp sau đây có khó khăn về tài chính:</w:t>
            </w:r>
          </w:p>
          <w:p w14:paraId="52336477" w14:textId="77777777" w:rsidR="002A56F4" w:rsidRPr="001C41C4" w:rsidRDefault="002A56F4" w:rsidP="008603E1">
            <w:pPr>
              <w:spacing w:after="120" w:line="360" w:lineRule="exact"/>
              <w:ind w:firstLine="567"/>
              <w:jc w:val="both"/>
              <w:rPr>
                <w:rFonts w:cs="Times New Roman"/>
                <w:color w:val="000000" w:themeColor="text1"/>
                <w:sz w:val="24"/>
                <w:szCs w:val="24"/>
              </w:rPr>
            </w:pPr>
            <w:r w:rsidRPr="001C41C4">
              <w:rPr>
                <w:rFonts w:cs="Times New Roman"/>
                <w:color w:val="000000" w:themeColor="text1"/>
                <w:sz w:val="24"/>
                <w:szCs w:val="24"/>
              </w:rPr>
              <w:t>- Cha đẻ, mẹ đẻ, vợ, chồng, con của liệt sĩ và người có công nuôi dưỡng khi liệt sĩ còn nhỏ;</w:t>
            </w:r>
          </w:p>
          <w:p w14:paraId="18A1FF2D" w14:textId="77777777" w:rsidR="002A56F4" w:rsidRPr="001C41C4" w:rsidRDefault="002A56F4" w:rsidP="008603E1">
            <w:pPr>
              <w:spacing w:after="120" w:line="360" w:lineRule="exact"/>
              <w:ind w:firstLine="567"/>
              <w:jc w:val="both"/>
              <w:rPr>
                <w:rFonts w:cs="Times New Roman"/>
                <w:color w:val="000000" w:themeColor="text1"/>
                <w:sz w:val="24"/>
                <w:szCs w:val="24"/>
              </w:rPr>
            </w:pPr>
            <w:r w:rsidRPr="001C41C4">
              <w:rPr>
                <w:rFonts w:cs="Times New Roman"/>
                <w:color w:val="000000" w:themeColor="text1"/>
                <w:sz w:val="24"/>
                <w:szCs w:val="24"/>
              </w:rPr>
              <w:t>- Người nhiễm chất độc da cam;</w:t>
            </w:r>
          </w:p>
          <w:p w14:paraId="19C721F0" w14:textId="77777777" w:rsidR="002A56F4" w:rsidRPr="001C41C4" w:rsidRDefault="002A56F4" w:rsidP="008603E1">
            <w:pPr>
              <w:spacing w:after="120" w:line="360" w:lineRule="exact"/>
              <w:ind w:firstLine="567"/>
              <w:jc w:val="both"/>
              <w:rPr>
                <w:rFonts w:cs="Times New Roman"/>
                <w:color w:val="000000" w:themeColor="text1"/>
                <w:sz w:val="24"/>
                <w:szCs w:val="24"/>
              </w:rPr>
            </w:pPr>
            <w:r w:rsidRPr="001C41C4">
              <w:rPr>
                <w:rFonts w:cs="Times New Roman"/>
                <w:color w:val="000000" w:themeColor="text1"/>
                <w:sz w:val="24"/>
                <w:szCs w:val="24"/>
              </w:rPr>
              <w:t>- Người cao tuổi: là người từ đủ 60 tuổi trở lên (Điều 2 Luật Người cao tuổi);</w:t>
            </w:r>
          </w:p>
          <w:p w14:paraId="076DBDB2" w14:textId="77777777" w:rsidR="002A56F4" w:rsidRPr="001C41C4" w:rsidRDefault="002A56F4" w:rsidP="008603E1">
            <w:pPr>
              <w:spacing w:after="120" w:line="360" w:lineRule="exact"/>
              <w:ind w:firstLine="567"/>
              <w:jc w:val="both"/>
              <w:rPr>
                <w:rFonts w:cs="Times New Roman"/>
                <w:color w:val="000000" w:themeColor="text1"/>
                <w:sz w:val="24"/>
                <w:szCs w:val="24"/>
              </w:rPr>
            </w:pPr>
            <w:r w:rsidRPr="001C41C4">
              <w:rPr>
                <w:rFonts w:cs="Times New Roman"/>
                <w:color w:val="000000" w:themeColor="text1"/>
                <w:sz w:val="24"/>
                <w:szCs w:val="24"/>
              </w:rPr>
              <w:t>- Người khuyết tật là người bị khiếm khuyết một hoặc nhiều bộ phận cơ thể hoặc bị suy giảm chức năng được biểu hiện dưới dạng tật khiến cho lao động, sinh hoạt, học tập gặp khó khăn (Khoản 1 Điều 2 Luật Người khuyết tật);</w:t>
            </w:r>
          </w:p>
          <w:p w14:paraId="18131069" w14:textId="77777777" w:rsidR="002A56F4" w:rsidRPr="001C41C4" w:rsidRDefault="002A56F4" w:rsidP="008603E1">
            <w:pPr>
              <w:spacing w:after="120" w:line="360" w:lineRule="exact"/>
              <w:ind w:firstLine="567"/>
              <w:jc w:val="both"/>
              <w:rPr>
                <w:rFonts w:cs="Times New Roman"/>
                <w:color w:val="000000" w:themeColor="text1"/>
                <w:sz w:val="24"/>
                <w:szCs w:val="24"/>
              </w:rPr>
            </w:pPr>
            <w:r w:rsidRPr="001C41C4">
              <w:rPr>
                <w:rFonts w:cs="Times New Roman"/>
                <w:color w:val="000000" w:themeColor="text1"/>
                <w:sz w:val="24"/>
                <w:szCs w:val="24"/>
              </w:rPr>
              <w:t>- Người từ đủ 16 tuổi đến dưới 18 tuổi là bị hại trong vụ án hình sự;</w:t>
            </w:r>
          </w:p>
          <w:p w14:paraId="2E694F35" w14:textId="05CB264A" w:rsidR="002A56F4" w:rsidRPr="001C41C4" w:rsidRDefault="002A56F4" w:rsidP="008603E1">
            <w:pPr>
              <w:spacing w:after="120" w:line="360" w:lineRule="exact"/>
              <w:ind w:firstLine="567"/>
              <w:jc w:val="both"/>
              <w:rPr>
                <w:rFonts w:cs="Times New Roman"/>
                <w:color w:val="000000" w:themeColor="text1"/>
                <w:sz w:val="24"/>
                <w:szCs w:val="24"/>
              </w:rPr>
            </w:pPr>
            <w:r w:rsidRPr="001C41C4">
              <w:rPr>
                <w:rFonts w:cs="Times New Roman"/>
                <w:color w:val="000000" w:themeColor="text1"/>
                <w:sz w:val="24"/>
                <w:szCs w:val="24"/>
              </w:rPr>
              <w:t>- Nạn nhân trong vụ việc bạo lực gia đình</w:t>
            </w:r>
            <w:r w:rsidR="00544AB3" w:rsidRPr="001C41C4">
              <w:rPr>
                <w:rFonts w:cs="Times New Roman"/>
                <w:color w:val="000000" w:themeColor="text1"/>
                <w:sz w:val="24"/>
                <w:szCs w:val="24"/>
              </w:rPr>
              <w:t xml:space="preserve"> (Bạo lực gia đình là hành vi cố ý của thành viên gia đình gây tổn hại hoặc có khả năng gây tổn hại về thể chất, tinh thần, tình dục, kinh tế đối với thành viên khác trong gia đình, các hành vi bạo lực gia đình được quy định tại Điều 3 Luật Phòng, chống bạo lực gia đình năm 2022)</w:t>
            </w:r>
            <w:r w:rsidRPr="001C41C4">
              <w:rPr>
                <w:rFonts w:cs="Times New Roman"/>
                <w:color w:val="000000" w:themeColor="text1"/>
                <w:sz w:val="24"/>
                <w:szCs w:val="24"/>
              </w:rPr>
              <w:t>;</w:t>
            </w:r>
          </w:p>
          <w:p w14:paraId="19106D89" w14:textId="77777777" w:rsidR="002A56F4" w:rsidRPr="001C41C4" w:rsidRDefault="002A56F4" w:rsidP="008603E1">
            <w:pPr>
              <w:spacing w:after="120" w:line="360" w:lineRule="exact"/>
              <w:ind w:firstLine="567"/>
              <w:jc w:val="both"/>
              <w:rPr>
                <w:rFonts w:cs="Times New Roman"/>
                <w:color w:val="000000" w:themeColor="text1"/>
                <w:sz w:val="24"/>
                <w:szCs w:val="24"/>
              </w:rPr>
            </w:pPr>
            <w:r w:rsidRPr="001C41C4">
              <w:rPr>
                <w:rFonts w:cs="Times New Roman"/>
                <w:color w:val="000000" w:themeColor="text1"/>
                <w:sz w:val="24"/>
                <w:szCs w:val="24"/>
              </w:rPr>
              <w:t>- Nạn nhân của hành vi mua bán người theo quy định của Luật Phòng, chống mua bán người;</w:t>
            </w:r>
          </w:p>
          <w:p w14:paraId="2646ECF9" w14:textId="77777777" w:rsidR="002A56F4" w:rsidRPr="001C41C4" w:rsidRDefault="002A56F4" w:rsidP="008603E1">
            <w:pPr>
              <w:spacing w:after="120" w:line="360" w:lineRule="exact"/>
              <w:ind w:firstLine="567"/>
              <w:jc w:val="both"/>
              <w:rPr>
                <w:rFonts w:cs="Times New Roman"/>
                <w:color w:val="000000" w:themeColor="text1"/>
                <w:sz w:val="24"/>
                <w:szCs w:val="24"/>
              </w:rPr>
            </w:pPr>
            <w:r w:rsidRPr="001C41C4">
              <w:rPr>
                <w:rFonts w:cs="Times New Roman"/>
                <w:color w:val="000000" w:themeColor="text1"/>
                <w:sz w:val="24"/>
                <w:szCs w:val="24"/>
              </w:rPr>
              <w:t>- Người nhiễm HIV.</w:t>
            </w:r>
          </w:p>
          <w:p w14:paraId="2BA75EBD" w14:textId="77777777" w:rsidR="00544AB3" w:rsidRPr="001C41C4" w:rsidRDefault="002A56F4" w:rsidP="008603E1">
            <w:pPr>
              <w:spacing w:after="120" w:line="360" w:lineRule="exact"/>
              <w:ind w:firstLine="567"/>
              <w:jc w:val="both"/>
              <w:rPr>
                <w:rFonts w:cs="Times New Roman"/>
                <w:color w:val="000000" w:themeColor="text1"/>
                <w:sz w:val="24"/>
                <w:szCs w:val="24"/>
              </w:rPr>
            </w:pPr>
            <w:r w:rsidRPr="001C41C4">
              <w:rPr>
                <w:rFonts w:cs="Times New Roman"/>
                <w:color w:val="000000" w:themeColor="text1"/>
                <w:sz w:val="24"/>
                <w:szCs w:val="24"/>
              </w:rPr>
              <w:t xml:space="preserve">Điều kiện khó khăn tài chính là người thuộc hộ cận nghèo hoặc là người đang hưởng trợ cấp xã hội theo quy định của pháp luật. </w:t>
            </w:r>
          </w:p>
          <w:p w14:paraId="2FC4E422" w14:textId="2D188845" w:rsidR="002A56F4" w:rsidRPr="001C41C4" w:rsidRDefault="002A56F4" w:rsidP="008603E1">
            <w:pPr>
              <w:spacing w:after="120" w:line="360" w:lineRule="exact"/>
              <w:ind w:firstLine="567"/>
              <w:jc w:val="both"/>
              <w:rPr>
                <w:rFonts w:cs="Times New Roman"/>
                <w:color w:val="000000" w:themeColor="text1"/>
                <w:sz w:val="24"/>
                <w:szCs w:val="24"/>
              </w:rPr>
            </w:pPr>
            <w:r w:rsidRPr="001C41C4">
              <w:rPr>
                <w:rFonts w:cs="Times New Roman"/>
                <w:color w:val="000000" w:themeColor="text1"/>
                <w:sz w:val="24"/>
                <w:szCs w:val="24"/>
              </w:rPr>
              <w:t xml:space="preserve">Như vậy, người thuộc một trong </w:t>
            </w:r>
            <w:r w:rsidR="0096607E" w:rsidRPr="001C41C4">
              <w:rPr>
                <w:rFonts w:cs="Times New Roman"/>
                <w:color w:val="000000" w:themeColor="text1"/>
                <w:sz w:val="24"/>
                <w:szCs w:val="24"/>
              </w:rPr>
              <w:t>7</w:t>
            </w:r>
            <w:r w:rsidRPr="001C41C4">
              <w:rPr>
                <w:rFonts w:cs="Times New Roman"/>
                <w:color w:val="000000" w:themeColor="text1"/>
                <w:sz w:val="24"/>
                <w:szCs w:val="24"/>
              </w:rPr>
              <w:t xml:space="preserve"> diện</w:t>
            </w:r>
            <w:r w:rsidR="00544AB3" w:rsidRPr="001C41C4">
              <w:rPr>
                <w:rFonts w:cs="Times New Roman"/>
                <w:color w:val="000000" w:themeColor="text1"/>
                <w:sz w:val="24"/>
                <w:szCs w:val="24"/>
              </w:rPr>
              <w:t xml:space="preserve"> n</w:t>
            </w:r>
            <w:r w:rsidR="0096607E" w:rsidRPr="001C41C4">
              <w:rPr>
                <w:rFonts w:cs="Times New Roman"/>
                <w:color w:val="000000" w:themeColor="text1"/>
                <w:sz w:val="24"/>
                <w:szCs w:val="24"/>
              </w:rPr>
              <w:t>êu</w:t>
            </w:r>
            <w:r w:rsidRPr="001C41C4">
              <w:rPr>
                <w:rFonts w:cs="Times New Roman"/>
                <w:color w:val="000000" w:themeColor="text1"/>
                <w:sz w:val="24"/>
                <w:szCs w:val="24"/>
              </w:rPr>
              <w:t xml:space="preserve"> trên mà thuộc hộ cận nghèo hoặc đang được hưởng trợ cấp xã hội hàng tháng thì thuộc diệ</w:t>
            </w:r>
            <w:r w:rsidR="00DE48A4" w:rsidRPr="001C41C4">
              <w:rPr>
                <w:rFonts w:cs="Times New Roman"/>
                <w:color w:val="000000" w:themeColor="text1"/>
                <w:sz w:val="24"/>
                <w:szCs w:val="24"/>
              </w:rPr>
              <w:t xml:space="preserve">n </w:t>
            </w:r>
            <w:r w:rsidR="00DE48A4" w:rsidRPr="001C41C4">
              <w:rPr>
                <w:rFonts w:cs="Times New Roman"/>
                <w:color w:val="000000" w:themeColor="text1"/>
                <w:spacing w:val="-6"/>
                <w:sz w:val="24"/>
                <w:szCs w:val="24"/>
              </w:rPr>
              <w:t>TGPL</w:t>
            </w:r>
            <w:r w:rsidRPr="001C41C4">
              <w:rPr>
                <w:rFonts w:cs="Times New Roman"/>
                <w:color w:val="000000" w:themeColor="text1"/>
                <w:sz w:val="24"/>
                <w:szCs w:val="24"/>
              </w:rPr>
              <w:t>.</w:t>
            </w:r>
          </w:p>
        </w:tc>
      </w:tr>
    </w:tbl>
    <w:p w14:paraId="2F1DC696" w14:textId="77777777" w:rsidR="002A56F4" w:rsidRPr="001C41C4" w:rsidRDefault="002A56F4" w:rsidP="008603E1">
      <w:pPr>
        <w:spacing w:after="120" w:line="400" w:lineRule="exact"/>
        <w:ind w:firstLine="567"/>
        <w:jc w:val="both"/>
        <w:rPr>
          <w:rFonts w:cs="Times New Roman"/>
          <w:b/>
          <w:color w:val="000000" w:themeColor="text1"/>
          <w:szCs w:val="28"/>
        </w:rPr>
      </w:pPr>
    </w:p>
    <w:p w14:paraId="11F22538" w14:textId="6C385FD9" w:rsidR="007E696A" w:rsidRPr="001C41C4" w:rsidRDefault="00227CD3" w:rsidP="008603E1">
      <w:pPr>
        <w:spacing w:after="120" w:line="400" w:lineRule="exact"/>
        <w:ind w:firstLine="567"/>
        <w:jc w:val="both"/>
        <w:rPr>
          <w:rFonts w:cs="Times New Roman"/>
          <w:b/>
          <w:color w:val="000000" w:themeColor="text1"/>
          <w:szCs w:val="28"/>
        </w:rPr>
      </w:pPr>
      <w:r w:rsidRPr="001C41C4">
        <w:rPr>
          <w:rFonts w:cs="Times New Roman"/>
          <w:b/>
          <w:color w:val="000000" w:themeColor="text1"/>
          <w:szCs w:val="28"/>
        </w:rPr>
        <w:t>4.</w:t>
      </w:r>
      <w:r w:rsidR="007E696A" w:rsidRPr="001C41C4">
        <w:rPr>
          <w:rFonts w:cs="Times New Roman"/>
          <w:b/>
          <w:color w:val="000000" w:themeColor="text1"/>
          <w:szCs w:val="28"/>
        </w:rPr>
        <w:t xml:space="preserve">3. </w:t>
      </w:r>
      <w:r w:rsidR="000A5CAF" w:rsidRPr="001C41C4">
        <w:rPr>
          <w:rFonts w:cs="Times New Roman"/>
          <w:b/>
          <w:color w:val="000000" w:themeColor="text1"/>
          <w:szCs w:val="28"/>
        </w:rPr>
        <w:t>Người dân được TGPL bằng những hình thức nào?</w:t>
      </w:r>
    </w:p>
    <w:p w14:paraId="5F66A1B3" w14:textId="3CD4AAF6" w:rsidR="00831E3C" w:rsidRPr="001C41C4" w:rsidRDefault="00A26F32" w:rsidP="009E298B">
      <w:pPr>
        <w:spacing w:after="120" w:line="400" w:lineRule="exact"/>
        <w:ind w:firstLine="567"/>
        <w:jc w:val="both"/>
        <w:rPr>
          <w:rFonts w:cs="Times New Roman"/>
          <w:color w:val="000000" w:themeColor="text1"/>
          <w:szCs w:val="28"/>
        </w:rPr>
      </w:pPr>
      <w:r w:rsidRPr="001C41C4">
        <w:rPr>
          <w:rFonts w:cs="Times New Roman"/>
          <w:color w:val="000000" w:themeColor="text1"/>
          <w:szCs w:val="28"/>
        </w:rPr>
        <w:t>Người</w:t>
      </w:r>
      <w:r w:rsidR="00B323A5" w:rsidRPr="001C41C4">
        <w:rPr>
          <w:rFonts w:cs="Times New Roman"/>
          <w:color w:val="000000" w:themeColor="text1"/>
          <w:szCs w:val="28"/>
        </w:rPr>
        <w:t xml:space="preserve"> </w:t>
      </w:r>
      <w:r w:rsidRPr="001C41C4">
        <w:rPr>
          <w:rFonts w:cs="Times New Roman"/>
          <w:color w:val="000000" w:themeColor="text1"/>
          <w:szCs w:val="28"/>
        </w:rPr>
        <w:t>dân</w:t>
      </w:r>
      <w:r w:rsidR="00B323A5" w:rsidRPr="001C41C4">
        <w:rPr>
          <w:rFonts w:cs="Times New Roman"/>
          <w:color w:val="000000" w:themeColor="text1"/>
          <w:szCs w:val="28"/>
        </w:rPr>
        <w:t xml:space="preserve"> được TGPL</w:t>
      </w:r>
      <w:r w:rsidRPr="001C41C4">
        <w:rPr>
          <w:rFonts w:cs="Times New Roman"/>
          <w:color w:val="000000" w:themeColor="text1"/>
          <w:szCs w:val="28"/>
        </w:rPr>
        <w:t xml:space="preserve"> thông qua </w:t>
      </w:r>
      <w:r w:rsidR="006F4552" w:rsidRPr="001C41C4">
        <w:rPr>
          <w:rFonts w:cs="Times New Roman"/>
          <w:color w:val="000000" w:themeColor="text1"/>
          <w:szCs w:val="28"/>
        </w:rPr>
        <w:t>0</w:t>
      </w:r>
      <w:r w:rsidRPr="001C41C4">
        <w:rPr>
          <w:rFonts w:cs="Times New Roman"/>
          <w:color w:val="000000" w:themeColor="text1"/>
          <w:szCs w:val="28"/>
        </w:rPr>
        <w:t xml:space="preserve">3 </w:t>
      </w:r>
      <w:r w:rsidR="00227CD3" w:rsidRPr="001C41C4">
        <w:rPr>
          <w:rFonts w:cs="Times New Roman"/>
          <w:color w:val="000000" w:themeColor="text1"/>
          <w:szCs w:val="28"/>
        </w:rPr>
        <w:t>hình</w:t>
      </w:r>
      <w:r w:rsidRPr="001C41C4">
        <w:rPr>
          <w:rFonts w:cs="Times New Roman"/>
          <w:color w:val="000000" w:themeColor="text1"/>
          <w:szCs w:val="28"/>
        </w:rPr>
        <w:t xml:space="preserve"> thức sau:</w:t>
      </w:r>
    </w:p>
    <w:p w14:paraId="03181FCC" w14:textId="0FF03B06" w:rsidR="00831E3C" w:rsidRPr="001C41C4" w:rsidRDefault="00E50EE6" w:rsidP="008603E1">
      <w:pPr>
        <w:spacing w:after="120" w:line="400" w:lineRule="exact"/>
        <w:ind w:firstLine="567"/>
        <w:jc w:val="both"/>
        <w:rPr>
          <w:rFonts w:cs="Times New Roman"/>
          <w:color w:val="000000" w:themeColor="text1"/>
          <w:szCs w:val="28"/>
        </w:rPr>
      </w:pPr>
      <w:r w:rsidRPr="001C41C4">
        <w:rPr>
          <w:rFonts w:cs="Times New Roman"/>
          <w:noProof/>
          <w:color w:val="000000" w:themeColor="text1"/>
          <w:szCs w:val="28"/>
        </w:rPr>
        <w:drawing>
          <wp:anchor distT="0" distB="0" distL="114300" distR="114300" simplePos="0" relativeHeight="251656704" behindDoc="1" locked="0" layoutInCell="1" allowOverlap="1" wp14:anchorId="342078C6" wp14:editId="0667CD95">
            <wp:simplePos x="0" y="0"/>
            <wp:positionH relativeFrom="column">
              <wp:posOffset>939800</wp:posOffset>
            </wp:positionH>
            <wp:positionV relativeFrom="paragraph">
              <wp:posOffset>152400</wp:posOffset>
            </wp:positionV>
            <wp:extent cx="3476625" cy="2094230"/>
            <wp:effectExtent l="0" t="0" r="0" b="0"/>
            <wp:wrapTight wrapText="bothSides">
              <wp:wrapPolygon edited="0">
                <wp:start x="9350" y="1572"/>
                <wp:lineTo x="8403" y="2358"/>
                <wp:lineTo x="6155" y="4519"/>
                <wp:lineTo x="5799" y="6091"/>
                <wp:lineTo x="5089" y="8252"/>
                <wp:lineTo x="4853" y="11396"/>
                <wp:lineTo x="5208" y="14540"/>
                <wp:lineTo x="6391" y="18076"/>
                <wp:lineTo x="8758" y="20238"/>
                <wp:lineTo x="9232" y="20631"/>
                <wp:lineTo x="11836" y="20631"/>
                <wp:lineTo x="12309" y="20238"/>
                <wp:lineTo x="14676" y="18076"/>
                <wp:lineTo x="15860" y="14540"/>
                <wp:lineTo x="16215" y="11396"/>
                <wp:lineTo x="15978" y="8252"/>
                <wp:lineTo x="15150" y="5698"/>
                <wp:lineTo x="15031" y="4519"/>
                <wp:lineTo x="12782" y="2358"/>
                <wp:lineTo x="11717" y="1572"/>
                <wp:lineTo x="9350" y="1572"/>
              </wp:wrapPolygon>
            </wp:wrapTight>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margin">
              <wp14:pctWidth>0</wp14:pctWidth>
            </wp14:sizeRelH>
            <wp14:sizeRelV relativeFrom="margin">
              <wp14:pctHeight>0</wp14:pctHeight>
            </wp14:sizeRelV>
          </wp:anchor>
        </w:drawing>
      </w:r>
    </w:p>
    <w:p w14:paraId="2CC074DE" w14:textId="77777777" w:rsidR="00831E3C" w:rsidRPr="001C41C4" w:rsidRDefault="00831E3C" w:rsidP="008603E1">
      <w:pPr>
        <w:spacing w:after="120" w:line="400" w:lineRule="exact"/>
        <w:ind w:firstLine="567"/>
        <w:jc w:val="both"/>
        <w:rPr>
          <w:rFonts w:cs="Times New Roman"/>
          <w:color w:val="000000" w:themeColor="text1"/>
          <w:szCs w:val="28"/>
        </w:rPr>
      </w:pPr>
    </w:p>
    <w:p w14:paraId="7EC463F0" w14:textId="77777777" w:rsidR="00831E3C" w:rsidRPr="001C41C4" w:rsidRDefault="00831E3C" w:rsidP="008603E1">
      <w:pPr>
        <w:spacing w:after="120" w:line="400" w:lineRule="exact"/>
        <w:ind w:firstLine="567"/>
        <w:jc w:val="both"/>
        <w:rPr>
          <w:rFonts w:cs="Times New Roman"/>
          <w:color w:val="000000" w:themeColor="text1"/>
          <w:szCs w:val="28"/>
        </w:rPr>
      </w:pPr>
    </w:p>
    <w:p w14:paraId="459F054E" w14:textId="77777777" w:rsidR="00C5420A" w:rsidRPr="001C41C4" w:rsidRDefault="00C5420A" w:rsidP="008603E1">
      <w:pPr>
        <w:spacing w:after="120" w:line="400" w:lineRule="exact"/>
        <w:ind w:firstLine="567"/>
        <w:jc w:val="both"/>
        <w:rPr>
          <w:rFonts w:cs="Times New Roman"/>
          <w:color w:val="000000" w:themeColor="text1"/>
          <w:szCs w:val="28"/>
        </w:rPr>
      </w:pPr>
    </w:p>
    <w:p w14:paraId="489F1B48" w14:textId="7A460C4B" w:rsidR="00984ED6" w:rsidRPr="001C41C4" w:rsidRDefault="00984ED6" w:rsidP="008603E1">
      <w:pPr>
        <w:spacing w:after="120" w:line="400" w:lineRule="exact"/>
        <w:ind w:firstLine="567"/>
        <w:jc w:val="both"/>
        <w:rPr>
          <w:rFonts w:cs="Times New Roman"/>
          <w:color w:val="000000" w:themeColor="text1"/>
          <w:szCs w:val="28"/>
        </w:rPr>
      </w:pPr>
    </w:p>
    <w:p w14:paraId="601E6902" w14:textId="77777777" w:rsidR="0068027B" w:rsidRDefault="0068027B" w:rsidP="008603E1">
      <w:pPr>
        <w:spacing w:after="120" w:line="400" w:lineRule="exact"/>
        <w:ind w:firstLine="567"/>
        <w:jc w:val="both"/>
        <w:rPr>
          <w:rFonts w:cs="Times New Roman"/>
          <w:color w:val="000000" w:themeColor="text1"/>
          <w:szCs w:val="28"/>
        </w:rPr>
      </w:pPr>
    </w:p>
    <w:p w14:paraId="151B4AD6" w14:textId="2AE64CD6" w:rsidR="007E696A" w:rsidRDefault="006F4552" w:rsidP="008603E1">
      <w:pPr>
        <w:spacing w:after="120" w:line="400" w:lineRule="exact"/>
        <w:ind w:firstLine="567"/>
        <w:jc w:val="both"/>
        <w:rPr>
          <w:rFonts w:cs="Times New Roman"/>
          <w:color w:val="000000" w:themeColor="text1"/>
          <w:szCs w:val="28"/>
        </w:rPr>
      </w:pPr>
      <w:r w:rsidRPr="001C41C4">
        <w:rPr>
          <w:rFonts w:cs="Times New Roman"/>
          <w:color w:val="000000" w:themeColor="text1"/>
          <w:szCs w:val="28"/>
        </w:rPr>
        <w:lastRenderedPageBreak/>
        <w:sym w:font="Wingdings" w:char="F046"/>
      </w:r>
      <w:r w:rsidR="007E696A" w:rsidRPr="001C41C4">
        <w:rPr>
          <w:rFonts w:cs="Times New Roman"/>
          <w:color w:val="000000" w:themeColor="text1"/>
          <w:szCs w:val="28"/>
        </w:rPr>
        <w:t xml:space="preserve"> </w:t>
      </w:r>
      <w:r w:rsidR="007E696A" w:rsidRPr="001C41C4">
        <w:rPr>
          <w:rFonts w:cs="Times New Roman"/>
          <w:b/>
          <w:color w:val="000000" w:themeColor="text1"/>
          <w:szCs w:val="28"/>
        </w:rPr>
        <w:t>Tư vấn pháp luật</w:t>
      </w:r>
      <w:r w:rsidR="007E696A" w:rsidRPr="001C41C4">
        <w:rPr>
          <w:rFonts w:cs="Times New Roman"/>
          <w:color w:val="000000" w:themeColor="text1"/>
          <w:szCs w:val="28"/>
        </w:rPr>
        <w:t xml:space="preserve"> là</w:t>
      </w:r>
      <w:r w:rsidR="00B323A5" w:rsidRPr="001C41C4">
        <w:rPr>
          <w:rFonts w:cs="Times New Roman"/>
          <w:color w:val="000000" w:themeColor="text1"/>
          <w:szCs w:val="28"/>
        </w:rPr>
        <w:t xml:space="preserve"> được</w:t>
      </w:r>
      <w:r w:rsidR="007E696A" w:rsidRPr="001C41C4">
        <w:rPr>
          <w:rFonts w:cs="Times New Roman"/>
          <w:color w:val="000000" w:themeColor="text1"/>
          <w:szCs w:val="28"/>
        </w:rPr>
        <w:t xml:space="preserve"> hướng dẫn, đưa ra ý kiến, giúp soạn thảo văn bản liên quan đến tranh chấp, khiếu nại, vướng mắc pháp luật; hướng dẫn giúp các bên hòa giải, thương lượng, thống nhất hướng giải quyết vụ việc.</w:t>
      </w:r>
    </w:p>
    <w:p w14:paraId="781C7730" w14:textId="77777777" w:rsidR="00157B38" w:rsidRPr="001C41C4" w:rsidRDefault="00157B38" w:rsidP="008603E1">
      <w:pPr>
        <w:spacing w:after="120" w:line="400" w:lineRule="exact"/>
        <w:ind w:firstLine="567"/>
        <w:jc w:val="both"/>
        <w:rPr>
          <w:rFonts w:cs="Times New Roman"/>
          <w:color w:val="000000" w:themeColor="text1"/>
          <w:szCs w:val="28"/>
        </w:rPr>
      </w:pP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7"/>
      </w:tblGrid>
      <w:tr w:rsidR="00D42E2F" w:rsidRPr="00AF595D" w14:paraId="0C3E4BB0" w14:textId="77777777" w:rsidTr="0001326E">
        <w:tc>
          <w:tcPr>
            <w:tcW w:w="8167" w:type="dxa"/>
          </w:tcPr>
          <w:p w14:paraId="305E0701" w14:textId="77777777" w:rsidR="00BA57B2" w:rsidRPr="00053802" w:rsidRDefault="00D42E2F">
            <w:pPr>
              <w:spacing w:after="120" w:line="400" w:lineRule="exact"/>
              <w:jc w:val="both"/>
              <w:rPr>
                <w:rFonts w:cs="Times New Roman"/>
                <w:i/>
                <w:color w:val="000000" w:themeColor="text1"/>
                <w:sz w:val="26"/>
                <w:szCs w:val="26"/>
                <w:lang w:val="fr-FR"/>
              </w:rPr>
            </w:pPr>
            <w:r w:rsidRPr="00053802">
              <w:rPr>
                <w:rFonts w:cs="Times New Roman"/>
                <w:b/>
                <w:i/>
                <w:color w:val="000000" w:themeColor="text1"/>
                <w:sz w:val="26"/>
                <w:szCs w:val="26"/>
                <w:u w:val="single"/>
                <w:lang w:val="fr-FR"/>
              </w:rPr>
              <w:t xml:space="preserve">Ví </w:t>
            </w:r>
            <w:proofErr w:type="gramStart"/>
            <w:r w:rsidRPr="00053802">
              <w:rPr>
                <w:rFonts w:cs="Times New Roman"/>
                <w:b/>
                <w:i/>
                <w:color w:val="000000" w:themeColor="text1"/>
                <w:sz w:val="26"/>
                <w:szCs w:val="26"/>
                <w:u w:val="single"/>
                <w:lang w:val="fr-FR"/>
              </w:rPr>
              <w:t>dụ:</w:t>
            </w:r>
            <w:proofErr w:type="gramEnd"/>
            <w:r w:rsidRPr="00053802">
              <w:rPr>
                <w:rFonts w:cs="Times New Roman"/>
                <w:i/>
                <w:color w:val="000000" w:themeColor="text1"/>
                <w:sz w:val="26"/>
                <w:szCs w:val="26"/>
                <w:lang w:val="fr-FR"/>
              </w:rPr>
              <w:t xml:space="preserve"> </w:t>
            </w:r>
          </w:p>
          <w:p w14:paraId="3DB2B7B4" w14:textId="770E1818" w:rsidR="00D42E2F" w:rsidRPr="00137D0B" w:rsidRDefault="00D42E2F" w:rsidP="00343E58">
            <w:pPr>
              <w:spacing w:after="120" w:line="400" w:lineRule="exact"/>
              <w:jc w:val="both"/>
              <w:rPr>
                <w:rFonts w:cs="Times New Roman"/>
                <w:color w:val="000000" w:themeColor="text1"/>
                <w:sz w:val="24"/>
                <w:szCs w:val="24"/>
                <w:lang w:val="fr-FR"/>
              </w:rPr>
            </w:pPr>
            <w:r w:rsidRPr="00053802">
              <w:rPr>
                <w:rFonts w:cs="Times New Roman"/>
                <w:i/>
                <w:color w:val="000000" w:themeColor="text1"/>
                <w:sz w:val="26"/>
                <w:szCs w:val="26"/>
                <w:lang w:val="fr-FR"/>
              </w:rPr>
              <w:t xml:space="preserve">Ông T là </w:t>
            </w:r>
            <w:r w:rsidR="0096607E" w:rsidRPr="00053802">
              <w:rPr>
                <w:rFonts w:cs="Times New Roman"/>
                <w:i/>
                <w:color w:val="000000" w:themeColor="text1"/>
                <w:sz w:val="26"/>
                <w:szCs w:val="26"/>
                <w:lang w:val="fr-FR"/>
              </w:rPr>
              <w:t>người</w:t>
            </w:r>
            <w:r w:rsidR="00BA57B2">
              <w:rPr>
                <w:rFonts w:cs="Times New Roman"/>
                <w:i/>
                <w:color w:val="000000" w:themeColor="text1"/>
                <w:sz w:val="26"/>
                <w:szCs w:val="26"/>
                <w:lang w:val="fr-FR"/>
              </w:rPr>
              <w:t xml:space="preserve"> thuộc diện</w:t>
            </w:r>
            <w:r w:rsidRPr="00053802">
              <w:rPr>
                <w:rFonts w:cs="Times New Roman"/>
                <w:i/>
                <w:color w:val="000000" w:themeColor="text1"/>
                <w:sz w:val="26"/>
                <w:szCs w:val="26"/>
                <w:lang w:val="fr-FR"/>
              </w:rPr>
              <w:t xml:space="preserve"> được </w:t>
            </w:r>
            <w:r w:rsidR="006407C7" w:rsidRPr="00053802">
              <w:rPr>
                <w:rFonts w:cs="Times New Roman"/>
                <w:i/>
                <w:color w:val="000000" w:themeColor="text1"/>
                <w:spacing w:val="-6"/>
                <w:sz w:val="26"/>
                <w:szCs w:val="26"/>
                <w:lang w:val="fr-FR"/>
              </w:rPr>
              <w:t>TGPL</w:t>
            </w:r>
            <w:r w:rsidR="001740D6" w:rsidRPr="00053802">
              <w:rPr>
                <w:rFonts w:cs="Times New Roman"/>
                <w:i/>
                <w:color w:val="000000" w:themeColor="text1"/>
                <w:spacing w:val="-6"/>
                <w:sz w:val="26"/>
                <w:szCs w:val="26"/>
                <w:lang w:val="fr-FR"/>
              </w:rPr>
              <w:t xml:space="preserve">. Ông T đang tranh chấp quyền sử dụng thửa </w:t>
            </w:r>
            <w:proofErr w:type="gramStart"/>
            <w:r w:rsidR="001740D6" w:rsidRPr="00053802">
              <w:rPr>
                <w:rFonts w:cs="Times New Roman"/>
                <w:i/>
                <w:color w:val="000000" w:themeColor="text1"/>
                <w:spacing w:val="-6"/>
                <w:sz w:val="26"/>
                <w:szCs w:val="26"/>
                <w:lang w:val="fr-FR"/>
              </w:rPr>
              <w:t>đất  với</w:t>
            </w:r>
            <w:proofErr w:type="gramEnd"/>
            <w:r w:rsidR="001740D6" w:rsidRPr="00053802">
              <w:rPr>
                <w:rFonts w:cs="Times New Roman"/>
                <w:i/>
                <w:color w:val="000000" w:themeColor="text1"/>
                <w:spacing w:val="-6"/>
                <w:sz w:val="26"/>
                <w:szCs w:val="26"/>
                <w:lang w:val="fr-FR"/>
              </w:rPr>
              <w:t xml:space="preserve"> ông H</w:t>
            </w:r>
            <w:r w:rsidRPr="00053802">
              <w:rPr>
                <w:rFonts w:cs="Times New Roman"/>
                <w:i/>
                <w:color w:val="000000" w:themeColor="text1"/>
                <w:sz w:val="26"/>
                <w:szCs w:val="26"/>
                <w:lang w:val="fr-FR"/>
              </w:rPr>
              <w:t xml:space="preserve">. Ông T có thể đến Trung tâm </w:t>
            </w:r>
            <w:r w:rsidR="006407C7" w:rsidRPr="00053802">
              <w:rPr>
                <w:rFonts w:cs="Times New Roman"/>
                <w:i/>
                <w:color w:val="000000" w:themeColor="text1"/>
                <w:spacing w:val="-6"/>
                <w:sz w:val="26"/>
                <w:szCs w:val="26"/>
                <w:lang w:val="fr-FR"/>
              </w:rPr>
              <w:t>TGPL</w:t>
            </w:r>
            <w:r w:rsidR="006407C7" w:rsidRPr="00053802">
              <w:rPr>
                <w:rFonts w:cs="Times New Roman"/>
                <w:i/>
                <w:color w:val="000000" w:themeColor="text1"/>
                <w:sz w:val="26"/>
                <w:szCs w:val="26"/>
                <w:lang w:val="fr-FR"/>
              </w:rPr>
              <w:t xml:space="preserve"> </w:t>
            </w:r>
            <w:r w:rsidRPr="00053802">
              <w:rPr>
                <w:rFonts w:cs="Times New Roman"/>
                <w:i/>
                <w:color w:val="000000" w:themeColor="text1"/>
                <w:sz w:val="26"/>
                <w:szCs w:val="26"/>
                <w:lang w:val="fr-FR"/>
              </w:rPr>
              <w:t>nhà nước</w:t>
            </w:r>
            <w:r w:rsidR="0096607E" w:rsidRPr="00053802">
              <w:rPr>
                <w:rFonts w:cs="Times New Roman"/>
                <w:i/>
                <w:color w:val="000000" w:themeColor="text1"/>
                <w:sz w:val="26"/>
                <w:szCs w:val="26"/>
                <w:lang w:val="fr-FR"/>
              </w:rPr>
              <w:t xml:space="preserve"> của</w:t>
            </w:r>
            <w:r w:rsidRPr="00053802">
              <w:rPr>
                <w:rFonts w:cs="Times New Roman"/>
                <w:i/>
                <w:color w:val="000000" w:themeColor="text1"/>
                <w:sz w:val="26"/>
                <w:szCs w:val="26"/>
                <w:lang w:val="fr-FR"/>
              </w:rPr>
              <w:t xml:space="preserve"> tỉnh</w:t>
            </w:r>
            <w:r w:rsidR="0096607E" w:rsidRPr="00053802">
              <w:rPr>
                <w:rFonts w:cs="Times New Roman"/>
                <w:i/>
                <w:color w:val="000000" w:themeColor="text1"/>
                <w:sz w:val="26"/>
                <w:szCs w:val="26"/>
                <w:lang w:val="fr-FR"/>
              </w:rPr>
              <w:t xml:space="preserve"> để</w:t>
            </w:r>
            <w:r w:rsidRPr="00053802">
              <w:rPr>
                <w:rFonts w:cs="Times New Roman"/>
                <w:i/>
                <w:color w:val="000000" w:themeColor="text1"/>
                <w:sz w:val="26"/>
                <w:szCs w:val="26"/>
                <w:lang w:val="fr-FR"/>
              </w:rPr>
              <w:t xml:space="preserve"> yêu cầu </w:t>
            </w:r>
            <w:r w:rsidR="006407C7" w:rsidRPr="00053802">
              <w:rPr>
                <w:rFonts w:cs="Times New Roman"/>
                <w:i/>
                <w:color w:val="000000" w:themeColor="text1"/>
                <w:spacing w:val="-6"/>
                <w:sz w:val="26"/>
                <w:szCs w:val="26"/>
                <w:lang w:val="fr-FR"/>
              </w:rPr>
              <w:t>TGPL</w:t>
            </w:r>
            <w:r w:rsidR="006407C7" w:rsidRPr="00053802">
              <w:rPr>
                <w:rFonts w:cs="Times New Roman"/>
                <w:i/>
                <w:color w:val="000000" w:themeColor="text1"/>
                <w:sz w:val="26"/>
                <w:szCs w:val="26"/>
                <w:lang w:val="fr-FR"/>
              </w:rPr>
              <w:t xml:space="preserve"> </w:t>
            </w:r>
            <w:r w:rsidRPr="00053802">
              <w:rPr>
                <w:rFonts w:cs="Times New Roman"/>
                <w:i/>
                <w:color w:val="000000" w:themeColor="text1"/>
                <w:sz w:val="26"/>
                <w:szCs w:val="26"/>
                <w:lang w:val="fr-FR"/>
              </w:rPr>
              <w:t>để được hướng dẫn</w:t>
            </w:r>
            <w:r w:rsidR="001740D6" w:rsidRPr="00053802">
              <w:rPr>
                <w:rFonts w:cs="Times New Roman"/>
                <w:i/>
                <w:color w:val="000000" w:themeColor="text1"/>
                <w:sz w:val="26"/>
                <w:szCs w:val="26"/>
                <w:lang w:val="fr-FR"/>
              </w:rPr>
              <w:t xml:space="preserve"> giải quyết vụ việc</w:t>
            </w:r>
            <w:r w:rsidR="0096607E" w:rsidRPr="00053802">
              <w:rPr>
                <w:rFonts w:cs="Times New Roman"/>
                <w:i/>
                <w:color w:val="000000" w:themeColor="text1"/>
                <w:sz w:val="26"/>
                <w:szCs w:val="26"/>
                <w:lang w:val="fr-FR"/>
              </w:rPr>
              <w:t xml:space="preserve"> của ông</w:t>
            </w:r>
            <w:r w:rsidR="001740D6" w:rsidRPr="00053802">
              <w:rPr>
                <w:rFonts w:cs="Times New Roman"/>
                <w:i/>
                <w:color w:val="000000" w:themeColor="text1"/>
                <w:sz w:val="26"/>
                <w:szCs w:val="26"/>
                <w:lang w:val="fr-FR"/>
              </w:rPr>
              <w:t>.</w:t>
            </w:r>
          </w:p>
        </w:tc>
      </w:tr>
    </w:tbl>
    <w:p w14:paraId="6023742A" w14:textId="77777777" w:rsidR="00D42E2F" w:rsidRPr="00137D0B" w:rsidRDefault="00D42E2F" w:rsidP="008603E1">
      <w:pPr>
        <w:spacing w:after="120" w:line="400" w:lineRule="exact"/>
        <w:ind w:firstLine="567"/>
        <w:jc w:val="both"/>
        <w:rPr>
          <w:rFonts w:cs="Times New Roman"/>
          <w:color w:val="000000" w:themeColor="text1"/>
          <w:szCs w:val="28"/>
          <w:lang w:val="fr-FR"/>
        </w:rPr>
      </w:pPr>
    </w:p>
    <w:p w14:paraId="5312C20B" w14:textId="6876DD09" w:rsidR="007E696A" w:rsidRPr="00137D0B" w:rsidRDefault="006F4552" w:rsidP="008603E1">
      <w:pPr>
        <w:spacing w:after="120" w:line="400" w:lineRule="exact"/>
        <w:ind w:firstLine="567"/>
        <w:jc w:val="both"/>
        <w:rPr>
          <w:rFonts w:cs="Times New Roman"/>
          <w:color w:val="000000" w:themeColor="text1"/>
          <w:szCs w:val="28"/>
          <w:lang w:val="fr-FR"/>
        </w:rPr>
      </w:pPr>
      <w:r w:rsidRPr="001C41C4">
        <w:rPr>
          <w:rFonts w:cs="Times New Roman"/>
          <w:color w:val="000000" w:themeColor="text1"/>
          <w:szCs w:val="28"/>
        </w:rPr>
        <w:sym w:font="Wingdings" w:char="F046"/>
      </w:r>
      <w:r w:rsidR="007E696A" w:rsidRPr="00137D0B">
        <w:rPr>
          <w:rFonts w:cs="Times New Roman"/>
          <w:color w:val="000000" w:themeColor="text1"/>
          <w:szCs w:val="28"/>
          <w:lang w:val="fr-FR"/>
        </w:rPr>
        <w:t xml:space="preserve"> </w:t>
      </w:r>
      <w:r w:rsidR="007E696A" w:rsidRPr="00137D0B">
        <w:rPr>
          <w:rFonts w:cs="Times New Roman"/>
          <w:b/>
          <w:color w:val="000000" w:themeColor="text1"/>
          <w:szCs w:val="28"/>
          <w:lang w:val="fr-FR"/>
        </w:rPr>
        <w:t>Tham gia tố tụng</w:t>
      </w:r>
      <w:r w:rsidR="007E696A" w:rsidRPr="00137D0B">
        <w:rPr>
          <w:rFonts w:cs="Times New Roman"/>
          <w:color w:val="000000" w:themeColor="text1"/>
          <w:szCs w:val="28"/>
          <w:lang w:val="fr-FR"/>
        </w:rPr>
        <w:t xml:space="preserve"> là trợ giúp viên pháp lý, luật sư thực hiện </w:t>
      </w:r>
      <w:proofErr w:type="gramStart"/>
      <w:r w:rsidR="006407C7" w:rsidRPr="00137D0B">
        <w:rPr>
          <w:rFonts w:cs="Times New Roman"/>
          <w:color w:val="000000" w:themeColor="text1"/>
          <w:spacing w:val="-6"/>
          <w:szCs w:val="28"/>
          <w:lang w:val="fr-FR"/>
        </w:rPr>
        <w:t>TGPL</w:t>
      </w:r>
      <w:r w:rsidR="006407C7" w:rsidRPr="00137D0B" w:rsidDel="006407C7">
        <w:rPr>
          <w:rFonts w:cs="Times New Roman"/>
          <w:color w:val="000000" w:themeColor="text1"/>
          <w:szCs w:val="28"/>
          <w:lang w:val="fr-FR"/>
        </w:rPr>
        <w:t xml:space="preserve"> </w:t>
      </w:r>
      <w:r w:rsidR="007E696A" w:rsidRPr="00137D0B">
        <w:rPr>
          <w:rFonts w:cs="Times New Roman"/>
          <w:color w:val="000000" w:themeColor="text1"/>
          <w:szCs w:val="28"/>
          <w:lang w:val="fr-FR"/>
        </w:rPr>
        <w:t xml:space="preserve"> tham</w:t>
      </w:r>
      <w:proofErr w:type="gramEnd"/>
      <w:r w:rsidR="007E696A" w:rsidRPr="00137D0B">
        <w:rPr>
          <w:rFonts w:cs="Times New Roman"/>
          <w:color w:val="000000" w:themeColor="text1"/>
          <w:szCs w:val="28"/>
          <w:lang w:val="fr-FR"/>
        </w:rPr>
        <w:t xml:space="preserve"> gia tố tụng với tư cách bào chữa hoặc người bảo vệ quyền và lợi ích hợp pháp cho người được </w:t>
      </w:r>
      <w:r w:rsidR="006407C7" w:rsidRPr="00137D0B">
        <w:rPr>
          <w:rFonts w:cs="Times New Roman"/>
          <w:color w:val="000000" w:themeColor="text1"/>
          <w:spacing w:val="-6"/>
          <w:szCs w:val="28"/>
          <w:lang w:val="fr-FR"/>
        </w:rPr>
        <w:t>TGPL</w:t>
      </w:r>
      <w:r w:rsidR="006407C7" w:rsidRPr="00137D0B" w:rsidDel="006407C7">
        <w:rPr>
          <w:rFonts w:cs="Times New Roman"/>
          <w:color w:val="000000" w:themeColor="text1"/>
          <w:szCs w:val="28"/>
          <w:lang w:val="fr-FR"/>
        </w:rPr>
        <w:t xml:space="preserve"> </w:t>
      </w:r>
      <w:r w:rsidR="007E696A" w:rsidRPr="00137D0B">
        <w:rPr>
          <w:rFonts w:cs="Times New Roman"/>
          <w:color w:val="000000" w:themeColor="text1"/>
          <w:szCs w:val="28"/>
          <w:lang w:val="fr-FR"/>
        </w:rPr>
        <w:t xml:space="preserve">theo quy định của Luật </w:t>
      </w:r>
      <w:r w:rsidR="006407C7" w:rsidRPr="00137D0B">
        <w:rPr>
          <w:rFonts w:cs="Times New Roman"/>
          <w:color w:val="000000" w:themeColor="text1"/>
          <w:spacing w:val="-6"/>
          <w:szCs w:val="28"/>
          <w:lang w:val="fr-FR"/>
        </w:rPr>
        <w:t>TGPL</w:t>
      </w:r>
      <w:r w:rsidR="006407C7" w:rsidRPr="00137D0B" w:rsidDel="006407C7">
        <w:rPr>
          <w:rFonts w:cs="Times New Roman"/>
          <w:color w:val="000000" w:themeColor="text1"/>
          <w:szCs w:val="28"/>
          <w:lang w:val="fr-FR"/>
        </w:rPr>
        <w:t xml:space="preserve"> </w:t>
      </w:r>
      <w:r w:rsidR="007E696A" w:rsidRPr="00137D0B">
        <w:rPr>
          <w:rFonts w:cs="Times New Roman"/>
          <w:color w:val="000000" w:themeColor="text1"/>
          <w:szCs w:val="28"/>
          <w:lang w:val="fr-FR"/>
        </w:rPr>
        <w:t>và pháp luật về tố tụng.</w:t>
      </w:r>
    </w:p>
    <w:p w14:paraId="330A852D" w14:textId="77777777" w:rsidR="00157B38" w:rsidRPr="00137D0B" w:rsidRDefault="00157B38" w:rsidP="008603E1">
      <w:pPr>
        <w:spacing w:after="120" w:line="400" w:lineRule="exact"/>
        <w:ind w:firstLine="567"/>
        <w:jc w:val="both"/>
        <w:rPr>
          <w:rFonts w:cs="Times New Roman"/>
          <w:color w:val="000000" w:themeColor="text1"/>
          <w:szCs w:val="28"/>
          <w:lang w:val="fr-FR"/>
        </w:rPr>
      </w:pP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7"/>
      </w:tblGrid>
      <w:tr w:rsidR="001414B5" w:rsidRPr="00AF595D" w14:paraId="0FBE3FA4" w14:textId="77777777" w:rsidTr="0001326E">
        <w:tc>
          <w:tcPr>
            <w:tcW w:w="8167" w:type="dxa"/>
          </w:tcPr>
          <w:p w14:paraId="79941D7A" w14:textId="77777777" w:rsidR="00BA57B2" w:rsidRPr="00053802" w:rsidRDefault="001414B5" w:rsidP="001414B5">
            <w:pPr>
              <w:spacing w:after="120" w:line="400" w:lineRule="exact"/>
              <w:jc w:val="both"/>
              <w:rPr>
                <w:rFonts w:cs="Times New Roman"/>
                <w:b/>
                <w:i/>
                <w:color w:val="000000" w:themeColor="text1"/>
                <w:sz w:val="26"/>
                <w:szCs w:val="26"/>
                <w:u w:val="single"/>
                <w:lang w:val="fr-FR"/>
              </w:rPr>
            </w:pPr>
            <w:r w:rsidRPr="00053802">
              <w:rPr>
                <w:rFonts w:cs="Times New Roman"/>
                <w:b/>
                <w:i/>
                <w:color w:val="000000" w:themeColor="text1"/>
                <w:sz w:val="26"/>
                <w:szCs w:val="26"/>
                <w:u w:val="single"/>
                <w:lang w:val="fr-FR"/>
              </w:rPr>
              <w:t xml:space="preserve">Ví </w:t>
            </w:r>
            <w:proofErr w:type="gramStart"/>
            <w:r w:rsidRPr="00053802">
              <w:rPr>
                <w:rFonts w:cs="Times New Roman"/>
                <w:b/>
                <w:i/>
                <w:color w:val="000000" w:themeColor="text1"/>
                <w:sz w:val="26"/>
                <w:szCs w:val="26"/>
                <w:u w:val="single"/>
                <w:lang w:val="fr-FR"/>
              </w:rPr>
              <w:t>dụ:</w:t>
            </w:r>
            <w:proofErr w:type="gramEnd"/>
          </w:p>
          <w:p w14:paraId="3DC6D3F5" w14:textId="0A8A6011" w:rsidR="001414B5" w:rsidRPr="00137D0B" w:rsidRDefault="001414B5" w:rsidP="001414B5">
            <w:pPr>
              <w:spacing w:after="120" w:line="400" w:lineRule="exact"/>
              <w:jc w:val="both"/>
              <w:rPr>
                <w:rFonts w:cs="Times New Roman"/>
                <w:color w:val="000000" w:themeColor="text1"/>
                <w:sz w:val="24"/>
                <w:szCs w:val="24"/>
                <w:lang w:val="fr-FR"/>
              </w:rPr>
            </w:pPr>
            <w:r w:rsidRPr="00053802">
              <w:rPr>
                <w:rFonts w:cs="Times New Roman"/>
                <w:i/>
                <w:color w:val="000000" w:themeColor="text1"/>
                <w:sz w:val="26"/>
                <w:szCs w:val="26"/>
                <w:lang w:val="fr-FR"/>
              </w:rPr>
              <w:t xml:space="preserve"> Ông M và ông H có tranh chấp đất đai, ông M nộp đơn ra Toà án nhân dân huyện X để yêu cầu giải quyết vụ việc. Ông M là </w:t>
            </w:r>
            <w:r w:rsidR="0096607E" w:rsidRPr="00053802">
              <w:rPr>
                <w:rFonts w:cs="Times New Roman"/>
                <w:i/>
                <w:color w:val="000000" w:themeColor="text1"/>
                <w:sz w:val="26"/>
                <w:szCs w:val="26"/>
                <w:lang w:val="fr-FR"/>
              </w:rPr>
              <w:t>người</w:t>
            </w:r>
            <w:r w:rsidRPr="00053802">
              <w:rPr>
                <w:rFonts w:cs="Times New Roman"/>
                <w:i/>
                <w:color w:val="000000" w:themeColor="text1"/>
                <w:sz w:val="26"/>
                <w:szCs w:val="26"/>
                <w:lang w:val="fr-FR"/>
              </w:rPr>
              <w:t xml:space="preserve"> được </w:t>
            </w:r>
            <w:r w:rsidR="006407C7" w:rsidRPr="00053802">
              <w:rPr>
                <w:rFonts w:cs="Times New Roman"/>
                <w:i/>
                <w:color w:val="000000" w:themeColor="text1"/>
                <w:spacing w:val="-6"/>
                <w:sz w:val="26"/>
                <w:szCs w:val="26"/>
                <w:lang w:val="fr-FR"/>
              </w:rPr>
              <w:t>TGPL</w:t>
            </w:r>
            <w:r w:rsidRPr="00053802">
              <w:rPr>
                <w:rFonts w:cs="Times New Roman"/>
                <w:i/>
                <w:color w:val="000000" w:themeColor="text1"/>
                <w:sz w:val="26"/>
                <w:szCs w:val="26"/>
                <w:lang w:val="fr-FR"/>
              </w:rPr>
              <w:t>. Ông M có thể đến Trung tâm TGPL nhà nước</w:t>
            </w:r>
            <w:r w:rsidR="0096607E" w:rsidRPr="00053802">
              <w:rPr>
                <w:rFonts w:cs="Times New Roman"/>
                <w:i/>
                <w:color w:val="000000" w:themeColor="text1"/>
                <w:sz w:val="26"/>
                <w:szCs w:val="26"/>
                <w:lang w:val="fr-FR"/>
              </w:rPr>
              <w:t xml:space="preserve"> của</w:t>
            </w:r>
            <w:r w:rsidRPr="00053802">
              <w:rPr>
                <w:rFonts w:cs="Times New Roman"/>
                <w:i/>
                <w:color w:val="000000" w:themeColor="text1"/>
                <w:sz w:val="26"/>
                <w:szCs w:val="26"/>
                <w:lang w:val="fr-FR"/>
              </w:rPr>
              <w:t xml:space="preserve"> tỉnh để yêu cầu </w:t>
            </w:r>
            <w:r w:rsidR="006407C7" w:rsidRPr="00053802">
              <w:rPr>
                <w:rFonts w:cs="Times New Roman"/>
                <w:i/>
                <w:color w:val="000000" w:themeColor="text1"/>
                <w:spacing w:val="-6"/>
                <w:sz w:val="26"/>
                <w:szCs w:val="26"/>
                <w:lang w:val="fr-FR"/>
              </w:rPr>
              <w:t>TGPL</w:t>
            </w:r>
            <w:r w:rsidR="006407C7" w:rsidRPr="00053802">
              <w:rPr>
                <w:rFonts w:cs="Times New Roman"/>
                <w:i/>
                <w:color w:val="000000" w:themeColor="text1"/>
                <w:sz w:val="26"/>
                <w:szCs w:val="26"/>
                <w:lang w:val="fr-FR"/>
              </w:rPr>
              <w:t xml:space="preserve"> </w:t>
            </w:r>
            <w:r w:rsidRPr="00053802">
              <w:rPr>
                <w:rFonts w:cs="Times New Roman"/>
                <w:i/>
                <w:color w:val="000000" w:themeColor="text1"/>
                <w:sz w:val="26"/>
                <w:szCs w:val="26"/>
                <w:lang w:val="fr-FR"/>
              </w:rPr>
              <w:t>với hình thức tham gia tố tụng để Trung tâm cử trợ giúp viên pháp lý tham gia tố tụng tại phiên toà với tư cách là người bảo vệ quyền và lợi ích hợp pháp cho ông M.</w:t>
            </w:r>
          </w:p>
        </w:tc>
      </w:tr>
    </w:tbl>
    <w:p w14:paraId="0396AC6F" w14:textId="77777777" w:rsidR="001414B5" w:rsidRPr="00137D0B" w:rsidRDefault="001414B5" w:rsidP="008603E1">
      <w:pPr>
        <w:spacing w:after="120" w:line="400" w:lineRule="exact"/>
        <w:jc w:val="both"/>
        <w:rPr>
          <w:rFonts w:cs="Times New Roman"/>
          <w:color w:val="000000" w:themeColor="text1"/>
          <w:szCs w:val="28"/>
          <w:lang w:val="fr-FR"/>
        </w:rPr>
      </w:pPr>
    </w:p>
    <w:p w14:paraId="427F0E83" w14:textId="53440CA4" w:rsidR="0098694C" w:rsidRDefault="006F4552" w:rsidP="008603E1">
      <w:pPr>
        <w:spacing w:after="120" w:line="400" w:lineRule="exact"/>
        <w:ind w:firstLine="567"/>
        <w:jc w:val="both"/>
        <w:rPr>
          <w:rFonts w:cs="Times New Roman"/>
          <w:color w:val="000000" w:themeColor="text1"/>
          <w:szCs w:val="28"/>
          <w:lang w:val="fr-FR"/>
        </w:rPr>
      </w:pPr>
      <w:r w:rsidRPr="001C41C4">
        <w:rPr>
          <w:rFonts w:cs="Times New Roman"/>
          <w:color w:val="000000" w:themeColor="text1"/>
          <w:szCs w:val="28"/>
        </w:rPr>
        <w:sym w:font="Wingdings" w:char="F046"/>
      </w:r>
      <w:r w:rsidR="007E696A" w:rsidRPr="00137D0B">
        <w:rPr>
          <w:rFonts w:cs="Times New Roman"/>
          <w:color w:val="000000" w:themeColor="text1"/>
          <w:szCs w:val="28"/>
          <w:lang w:val="fr-FR"/>
        </w:rPr>
        <w:t xml:space="preserve"> </w:t>
      </w:r>
      <w:r w:rsidR="007E696A" w:rsidRPr="00137D0B">
        <w:rPr>
          <w:rFonts w:cs="Times New Roman"/>
          <w:b/>
          <w:color w:val="000000" w:themeColor="text1"/>
          <w:szCs w:val="28"/>
          <w:lang w:val="fr-FR"/>
        </w:rPr>
        <w:t>Đại diện ngoài tố tụng</w:t>
      </w:r>
      <w:r w:rsidR="007E696A" w:rsidRPr="00137D0B">
        <w:rPr>
          <w:rFonts w:cs="Times New Roman"/>
          <w:color w:val="000000" w:themeColor="text1"/>
          <w:szCs w:val="28"/>
          <w:lang w:val="fr-FR"/>
        </w:rPr>
        <w:t xml:space="preserve"> là</w:t>
      </w:r>
      <w:r w:rsidR="0098694C" w:rsidRPr="00137D0B">
        <w:rPr>
          <w:rFonts w:cs="Times New Roman"/>
          <w:color w:val="000000" w:themeColor="text1"/>
          <w:szCs w:val="28"/>
          <w:lang w:val="fr-FR"/>
        </w:rPr>
        <w:t xml:space="preserve"> việc</w:t>
      </w:r>
      <w:r w:rsidR="007E696A" w:rsidRPr="00137D0B">
        <w:rPr>
          <w:rFonts w:cs="Times New Roman"/>
          <w:color w:val="000000" w:themeColor="text1"/>
          <w:szCs w:val="28"/>
          <w:lang w:val="fr-FR"/>
        </w:rPr>
        <w:t xml:space="preserve"> trợ giúp viên pháp lý, luật sư </w:t>
      </w:r>
      <w:r w:rsidR="0098694C" w:rsidRPr="00137D0B">
        <w:rPr>
          <w:rFonts w:cs="Times New Roman"/>
          <w:color w:val="000000" w:themeColor="text1"/>
          <w:szCs w:val="28"/>
          <w:lang w:val="fr-FR"/>
        </w:rPr>
        <w:t xml:space="preserve">thay mặt cho người được </w:t>
      </w:r>
      <w:r w:rsidR="006407C7" w:rsidRPr="00137D0B">
        <w:rPr>
          <w:rFonts w:cs="Times New Roman"/>
          <w:color w:val="000000" w:themeColor="text1"/>
          <w:spacing w:val="-6"/>
          <w:szCs w:val="28"/>
          <w:lang w:val="fr-FR"/>
        </w:rPr>
        <w:t>TGPL</w:t>
      </w:r>
      <w:r w:rsidR="006407C7" w:rsidRPr="00137D0B">
        <w:rPr>
          <w:rFonts w:cs="Times New Roman"/>
          <w:color w:val="000000" w:themeColor="text1"/>
          <w:szCs w:val="28"/>
          <w:lang w:val="fr-FR"/>
        </w:rPr>
        <w:t xml:space="preserve"> </w:t>
      </w:r>
      <w:r w:rsidR="0098694C" w:rsidRPr="00137D0B">
        <w:rPr>
          <w:rFonts w:cs="Times New Roman"/>
          <w:color w:val="000000" w:themeColor="text1"/>
          <w:szCs w:val="28"/>
          <w:lang w:val="fr-FR"/>
        </w:rPr>
        <w:t xml:space="preserve">thực hiện quyền và nghĩa vụ của họ trong quan hệ pháp luật </w:t>
      </w:r>
      <w:r w:rsidR="006218CC" w:rsidRPr="00137D0B">
        <w:rPr>
          <w:rFonts w:cs="Times New Roman"/>
          <w:color w:val="000000" w:themeColor="text1"/>
          <w:szCs w:val="28"/>
          <w:lang w:val="fr-FR"/>
        </w:rPr>
        <w:t>(</w:t>
      </w:r>
      <w:r w:rsidR="0098694C" w:rsidRPr="00137D0B">
        <w:rPr>
          <w:rFonts w:cs="Times New Roman"/>
          <w:color w:val="000000" w:themeColor="text1"/>
          <w:szCs w:val="28"/>
          <w:lang w:val="fr-FR"/>
        </w:rPr>
        <w:t xml:space="preserve">quan hệ pháp luật dân sự, quan hệ pháp luật hành chính...) trước cơ quan nhà nước có thẩm quyền. Các công việc này không nằm trong giai đoạn, thủ tục tố tụng. Với hình thức thực hiện </w:t>
      </w:r>
      <w:r w:rsidR="006407C7" w:rsidRPr="00137D0B">
        <w:rPr>
          <w:rFonts w:cs="Times New Roman"/>
          <w:color w:val="000000" w:themeColor="text1"/>
          <w:spacing w:val="-6"/>
          <w:szCs w:val="28"/>
          <w:lang w:val="fr-FR"/>
        </w:rPr>
        <w:t>TGPL</w:t>
      </w:r>
      <w:r w:rsidR="006407C7" w:rsidRPr="00137D0B">
        <w:rPr>
          <w:rFonts w:cs="Times New Roman"/>
          <w:color w:val="000000" w:themeColor="text1"/>
          <w:szCs w:val="28"/>
          <w:lang w:val="fr-FR"/>
        </w:rPr>
        <w:t xml:space="preserve"> </w:t>
      </w:r>
      <w:r w:rsidR="0098694C" w:rsidRPr="00137D0B">
        <w:rPr>
          <w:rFonts w:cs="Times New Roman"/>
          <w:color w:val="000000" w:themeColor="text1"/>
          <w:szCs w:val="28"/>
          <w:lang w:val="fr-FR"/>
        </w:rPr>
        <w:t>này, trợ giúp viên pháp lý, luậ</w:t>
      </w:r>
      <w:r w:rsidR="008F5F83" w:rsidRPr="00137D0B">
        <w:rPr>
          <w:rFonts w:cs="Times New Roman"/>
          <w:color w:val="000000" w:themeColor="text1"/>
          <w:szCs w:val="28"/>
          <w:lang w:val="fr-FR"/>
        </w:rPr>
        <w:t>t sư thực hiện các công việc với cơ quan nhà nước</w:t>
      </w:r>
      <w:r w:rsidR="0098694C" w:rsidRPr="00137D0B">
        <w:rPr>
          <w:rFonts w:cs="Times New Roman"/>
          <w:color w:val="000000" w:themeColor="text1"/>
          <w:szCs w:val="28"/>
          <w:lang w:val="fr-FR"/>
        </w:rPr>
        <w:t xml:space="preserve"> với tư cách là người đại diện theo uỷ quyền của người được </w:t>
      </w:r>
      <w:r w:rsidR="006407C7" w:rsidRPr="00137D0B">
        <w:rPr>
          <w:rFonts w:cs="Times New Roman"/>
          <w:color w:val="000000" w:themeColor="text1"/>
          <w:spacing w:val="-6"/>
          <w:szCs w:val="28"/>
          <w:lang w:val="fr-FR"/>
        </w:rPr>
        <w:t>TGPL</w:t>
      </w:r>
      <w:r w:rsidR="0098694C" w:rsidRPr="00137D0B">
        <w:rPr>
          <w:rFonts w:cs="Times New Roman"/>
          <w:color w:val="000000" w:themeColor="text1"/>
          <w:szCs w:val="28"/>
          <w:lang w:val="fr-FR"/>
        </w:rPr>
        <w:t xml:space="preserve">. </w:t>
      </w:r>
    </w:p>
    <w:p w14:paraId="74A5D268" w14:textId="49D0E733" w:rsidR="00A05FB5" w:rsidRDefault="00A05FB5" w:rsidP="008603E1">
      <w:pPr>
        <w:spacing w:after="120" w:line="400" w:lineRule="exact"/>
        <w:ind w:firstLine="567"/>
        <w:jc w:val="both"/>
        <w:rPr>
          <w:rFonts w:cs="Times New Roman"/>
          <w:color w:val="000000" w:themeColor="text1"/>
          <w:szCs w:val="28"/>
          <w:lang w:val="fr-FR"/>
        </w:rPr>
      </w:pPr>
    </w:p>
    <w:p w14:paraId="6E427235" w14:textId="77777777" w:rsidR="00A05FB5" w:rsidRPr="00137D0B" w:rsidRDefault="00A05FB5" w:rsidP="008603E1">
      <w:pPr>
        <w:spacing w:after="120" w:line="400" w:lineRule="exact"/>
        <w:ind w:firstLine="567"/>
        <w:jc w:val="both"/>
        <w:rPr>
          <w:rFonts w:cs="Times New Roman"/>
          <w:color w:val="000000" w:themeColor="text1"/>
          <w:szCs w:val="28"/>
          <w:lang w:val="fr-FR"/>
        </w:rPr>
      </w:pPr>
    </w:p>
    <w:p w14:paraId="1ADD1474" w14:textId="77777777" w:rsidR="00157B38" w:rsidRPr="00137D0B" w:rsidRDefault="00157B38" w:rsidP="008603E1">
      <w:pPr>
        <w:spacing w:after="120" w:line="400" w:lineRule="exact"/>
        <w:ind w:firstLine="567"/>
        <w:jc w:val="both"/>
        <w:rPr>
          <w:rFonts w:cs="Times New Roman"/>
          <w:color w:val="000000" w:themeColor="text1"/>
          <w:szCs w:val="28"/>
          <w:lang w:val="fr-FR"/>
        </w:rPr>
      </w:pP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7"/>
      </w:tblGrid>
      <w:tr w:rsidR="001414B5" w:rsidRPr="00AF595D" w14:paraId="3FE2187C" w14:textId="77777777" w:rsidTr="0001326E">
        <w:tc>
          <w:tcPr>
            <w:tcW w:w="8167" w:type="dxa"/>
          </w:tcPr>
          <w:p w14:paraId="32B550F5" w14:textId="77777777" w:rsidR="00BA57B2" w:rsidRPr="00053802" w:rsidRDefault="001414B5">
            <w:pPr>
              <w:spacing w:after="120" w:line="400" w:lineRule="exact"/>
              <w:jc w:val="both"/>
              <w:rPr>
                <w:rFonts w:cs="Times New Roman"/>
                <w:b/>
                <w:i/>
                <w:color w:val="000000" w:themeColor="text1"/>
                <w:sz w:val="26"/>
                <w:szCs w:val="26"/>
                <w:u w:val="single"/>
                <w:lang w:val="fr-FR"/>
              </w:rPr>
            </w:pPr>
            <w:r w:rsidRPr="00053802">
              <w:rPr>
                <w:rFonts w:cs="Times New Roman"/>
                <w:b/>
                <w:i/>
                <w:color w:val="000000" w:themeColor="text1"/>
                <w:sz w:val="26"/>
                <w:szCs w:val="26"/>
                <w:u w:val="single"/>
                <w:lang w:val="fr-FR"/>
              </w:rPr>
              <w:lastRenderedPageBreak/>
              <w:t xml:space="preserve">Ví </w:t>
            </w:r>
            <w:proofErr w:type="gramStart"/>
            <w:r w:rsidRPr="00053802">
              <w:rPr>
                <w:rFonts w:cs="Times New Roman"/>
                <w:b/>
                <w:i/>
                <w:color w:val="000000" w:themeColor="text1"/>
                <w:sz w:val="26"/>
                <w:szCs w:val="26"/>
                <w:u w:val="single"/>
                <w:lang w:val="fr-FR"/>
              </w:rPr>
              <w:t>dụ:</w:t>
            </w:r>
            <w:proofErr w:type="gramEnd"/>
          </w:p>
          <w:p w14:paraId="09E20B8F" w14:textId="40CA71B5" w:rsidR="001414B5" w:rsidRPr="00137D0B" w:rsidRDefault="001414B5">
            <w:pPr>
              <w:spacing w:after="120" w:line="400" w:lineRule="exact"/>
              <w:jc w:val="both"/>
              <w:rPr>
                <w:rFonts w:cs="Times New Roman"/>
                <w:color w:val="000000" w:themeColor="text1"/>
                <w:sz w:val="24"/>
                <w:szCs w:val="24"/>
                <w:lang w:val="fr-FR"/>
              </w:rPr>
            </w:pPr>
            <w:r w:rsidRPr="00053802">
              <w:rPr>
                <w:rFonts w:cs="Times New Roman"/>
                <w:i/>
                <w:color w:val="000000" w:themeColor="text1"/>
                <w:sz w:val="26"/>
                <w:szCs w:val="26"/>
                <w:lang w:val="fr-FR"/>
              </w:rPr>
              <w:t xml:space="preserve"> </w:t>
            </w:r>
            <w:r w:rsidR="00A54C35" w:rsidRPr="00053802">
              <w:rPr>
                <w:rFonts w:cs="Times New Roman"/>
                <w:i/>
                <w:color w:val="000000" w:themeColor="text1"/>
                <w:sz w:val="26"/>
                <w:szCs w:val="26"/>
                <w:lang w:val="fr-FR"/>
              </w:rPr>
              <w:t xml:space="preserve">Ông A là </w:t>
            </w:r>
            <w:r w:rsidR="0096607E" w:rsidRPr="00053802">
              <w:rPr>
                <w:rFonts w:cs="Times New Roman"/>
                <w:i/>
                <w:color w:val="000000" w:themeColor="text1"/>
                <w:sz w:val="26"/>
                <w:szCs w:val="26"/>
                <w:lang w:val="fr-FR"/>
              </w:rPr>
              <w:t>người</w:t>
            </w:r>
            <w:r w:rsidR="00A54C35" w:rsidRPr="00053802">
              <w:rPr>
                <w:rFonts w:cs="Times New Roman"/>
                <w:i/>
                <w:color w:val="000000" w:themeColor="text1"/>
                <w:sz w:val="26"/>
                <w:szCs w:val="26"/>
                <w:lang w:val="fr-FR"/>
              </w:rPr>
              <w:t xml:space="preserve"> được </w:t>
            </w:r>
            <w:r w:rsidR="006407C7" w:rsidRPr="00053802">
              <w:rPr>
                <w:rFonts w:cs="Times New Roman"/>
                <w:i/>
                <w:color w:val="000000" w:themeColor="text1"/>
                <w:spacing w:val="-6"/>
                <w:sz w:val="26"/>
                <w:szCs w:val="26"/>
                <w:lang w:val="fr-FR"/>
              </w:rPr>
              <w:t>TGPL</w:t>
            </w:r>
            <w:r w:rsidR="00A54C35" w:rsidRPr="00053802">
              <w:rPr>
                <w:rFonts w:cs="Times New Roman"/>
                <w:i/>
                <w:color w:val="000000" w:themeColor="text1"/>
                <w:sz w:val="26"/>
                <w:szCs w:val="26"/>
                <w:lang w:val="fr-FR"/>
              </w:rPr>
              <w:t>. Ông A muốn khiếu nại quyết định hành chính của Ủy ban nhân dân huyện X. Ông A có thể đến Trung tâm TGPL nhà nước</w:t>
            </w:r>
            <w:r w:rsidR="0096607E" w:rsidRPr="00053802">
              <w:rPr>
                <w:rFonts w:cs="Times New Roman"/>
                <w:i/>
                <w:color w:val="000000" w:themeColor="text1"/>
                <w:sz w:val="26"/>
                <w:szCs w:val="26"/>
                <w:lang w:val="fr-FR"/>
              </w:rPr>
              <w:t xml:space="preserve"> của</w:t>
            </w:r>
            <w:r w:rsidR="00A54C35" w:rsidRPr="00053802">
              <w:rPr>
                <w:rFonts w:cs="Times New Roman"/>
                <w:i/>
                <w:color w:val="000000" w:themeColor="text1"/>
                <w:sz w:val="26"/>
                <w:szCs w:val="26"/>
                <w:lang w:val="fr-FR"/>
              </w:rPr>
              <w:t xml:space="preserve"> tỉnh để yêu cầu TGPL với hình thức đại diện ngoài tố tụng, ủy quyền cho trợ giúp viên pháp lý</w:t>
            </w:r>
            <w:r w:rsidR="0096607E" w:rsidRPr="00053802">
              <w:rPr>
                <w:rFonts w:cs="Times New Roman"/>
                <w:i/>
                <w:color w:val="000000" w:themeColor="text1"/>
                <w:sz w:val="26"/>
                <w:szCs w:val="26"/>
                <w:lang w:val="fr-FR"/>
              </w:rPr>
              <w:t xml:space="preserve"> thực hiện giúp ông quyền</w:t>
            </w:r>
            <w:r w:rsidR="00A54C35" w:rsidRPr="00053802">
              <w:rPr>
                <w:rFonts w:cs="Times New Roman"/>
                <w:i/>
                <w:color w:val="000000" w:themeColor="text1"/>
                <w:sz w:val="26"/>
                <w:szCs w:val="26"/>
                <w:lang w:val="fr-FR"/>
              </w:rPr>
              <w:t xml:space="preserve"> khiếu nại để bảo vệ quyền, lợi ích hợp pháp của </w:t>
            </w:r>
            <w:r w:rsidR="0096607E" w:rsidRPr="00053802">
              <w:rPr>
                <w:rFonts w:cs="Times New Roman"/>
                <w:i/>
                <w:color w:val="000000" w:themeColor="text1"/>
                <w:sz w:val="26"/>
                <w:szCs w:val="26"/>
                <w:lang w:val="fr-FR"/>
              </w:rPr>
              <w:t>ông A.</w:t>
            </w:r>
          </w:p>
        </w:tc>
      </w:tr>
    </w:tbl>
    <w:p w14:paraId="60853188" w14:textId="5A8DFE02" w:rsidR="00157B38" w:rsidRPr="00137D0B" w:rsidRDefault="00157B38" w:rsidP="008603E1">
      <w:pPr>
        <w:spacing w:after="120" w:line="400" w:lineRule="exact"/>
        <w:ind w:firstLine="567"/>
        <w:jc w:val="both"/>
        <w:rPr>
          <w:rFonts w:cs="Times New Roman"/>
          <w:color w:val="000000" w:themeColor="text1"/>
          <w:szCs w:val="28"/>
          <w:lang w:val="fr-FR"/>
        </w:rPr>
      </w:pPr>
    </w:p>
    <w:p w14:paraId="0F4F01D3" w14:textId="6AADF5A5" w:rsidR="007E696A" w:rsidRPr="00137D0B" w:rsidRDefault="00227CD3" w:rsidP="008603E1">
      <w:pPr>
        <w:spacing w:after="120" w:line="400" w:lineRule="exact"/>
        <w:ind w:firstLine="567"/>
        <w:jc w:val="both"/>
        <w:rPr>
          <w:rFonts w:cs="Times New Roman"/>
          <w:b/>
          <w:color w:val="000000" w:themeColor="text1"/>
          <w:szCs w:val="28"/>
          <w:lang w:val="fr-FR"/>
        </w:rPr>
      </w:pPr>
      <w:r w:rsidRPr="00137D0B">
        <w:rPr>
          <w:rFonts w:cs="Times New Roman"/>
          <w:b/>
          <w:color w:val="000000" w:themeColor="text1"/>
          <w:szCs w:val="28"/>
          <w:lang w:val="fr-FR"/>
        </w:rPr>
        <w:t>4.</w:t>
      </w:r>
      <w:r w:rsidR="007E696A" w:rsidRPr="00137D0B">
        <w:rPr>
          <w:rFonts w:cs="Times New Roman"/>
          <w:b/>
          <w:color w:val="000000" w:themeColor="text1"/>
          <w:szCs w:val="28"/>
          <w:lang w:val="fr-FR"/>
        </w:rPr>
        <w:t xml:space="preserve">4. Người dân có phải trả tiền khi được trợ giúp pháp lý </w:t>
      </w:r>
      <w:proofErr w:type="gramStart"/>
      <w:r w:rsidR="007E696A" w:rsidRPr="00137D0B">
        <w:rPr>
          <w:rFonts w:cs="Times New Roman"/>
          <w:b/>
          <w:color w:val="000000" w:themeColor="text1"/>
          <w:szCs w:val="28"/>
          <w:lang w:val="fr-FR"/>
        </w:rPr>
        <w:t>không</w:t>
      </w:r>
      <w:r w:rsidR="00342054" w:rsidRPr="00137D0B">
        <w:rPr>
          <w:rFonts w:cs="Times New Roman"/>
          <w:b/>
          <w:color w:val="000000" w:themeColor="text1"/>
          <w:szCs w:val="28"/>
          <w:lang w:val="fr-FR"/>
        </w:rPr>
        <w:t>?</w:t>
      </w:r>
      <w:proofErr w:type="gramEnd"/>
    </w:p>
    <w:p w14:paraId="34D832F7" w14:textId="7E5F01A9" w:rsidR="006F4552" w:rsidRPr="00137D0B" w:rsidRDefault="00227CD3" w:rsidP="008603E1">
      <w:pPr>
        <w:spacing w:after="120" w:line="400" w:lineRule="exact"/>
        <w:ind w:firstLine="567"/>
        <w:jc w:val="both"/>
        <w:rPr>
          <w:rFonts w:cs="Times New Roman"/>
          <w:color w:val="000000" w:themeColor="text1"/>
          <w:szCs w:val="28"/>
          <w:lang w:val="fr-FR"/>
        </w:rPr>
      </w:pPr>
      <w:r w:rsidRPr="00137D0B">
        <w:rPr>
          <w:rFonts w:cs="Times New Roman"/>
          <w:color w:val="000000" w:themeColor="text1"/>
          <w:szCs w:val="28"/>
          <w:lang w:val="fr-FR"/>
        </w:rPr>
        <w:t xml:space="preserve">Khi </w:t>
      </w:r>
      <w:r w:rsidR="00261C3B" w:rsidRPr="00137D0B">
        <w:rPr>
          <w:rFonts w:cs="Times New Roman"/>
          <w:color w:val="000000" w:themeColor="text1"/>
          <w:szCs w:val="28"/>
          <w:lang w:val="fr-FR"/>
        </w:rPr>
        <w:t xml:space="preserve">được </w:t>
      </w:r>
      <w:r w:rsidR="006407C7" w:rsidRPr="00137D0B">
        <w:rPr>
          <w:rFonts w:cs="Times New Roman"/>
          <w:color w:val="000000" w:themeColor="text1"/>
          <w:spacing w:val="-6"/>
          <w:szCs w:val="28"/>
          <w:lang w:val="fr-FR"/>
        </w:rPr>
        <w:t>TGPL</w:t>
      </w:r>
      <w:r w:rsidR="009C5A18" w:rsidRPr="00137D0B">
        <w:rPr>
          <w:rFonts w:cs="Times New Roman"/>
          <w:color w:val="000000" w:themeColor="text1"/>
          <w:szCs w:val="28"/>
          <w:lang w:val="fr-FR"/>
        </w:rPr>
        <w:t>, người dân</w:t>
      </w:r>
      <w:r w:rsidR="00261C3B" w:rsidRPr="00137D0B">
        <w:rPr>
          <w:rFonts w:cs="Times New Roman"/>
          <w:color w:val="000000" w:themeColor="text1"/>
          <w:szCs w:val="28"/>
          <w:lang w:val="fr-FR"/>
        </w:rPr>
        <w:t xml:space="preserve"> </w:t>
      </w:r>
      <w:r w:rsidR="00261C3B" w:rsidRPr="00137D0B">
        <w:rPr>
          <w:rFonts w:cs="Times New Roman"/>
          <w:b/>
          <w:color w:val="000000" w:themeColor="text1"/>
          <w:szCs w:val="28"/>
          <w:lang w:val="fr-FR"/>
        </w:rPr>
        <w:t xml:space="preserve">không </w:t>
      </w:r>
      <w:r w:rsidR="00261C3B" w:rsidRPr="00137D0B">
        <w:rPr>
          <w:rFonts w:cs="Times New Roman"/>
          <w:color w:val="000000" w:themeColor="text1"/>
          <w:szCs w:val="28"/>
          <w:lang w:val="fr-FR"/>
        </w:rPr>
        <w:t>phải trả tiền hay bất cứ lợi ích vật chất</w:t>
      </w:r>
      <w:r w:rsidR="00261C3B" w:rsidRPr="00137D0B">
        <w:rPr>
          <w:rFonts w:cs="Times New Roman"/>
          <w:b/>
          <w:color w:val="000000" w:themeColor="text1"/>
          <w:szCs w:val="28"/>
          <w:lang w:val="fr-FR"/>
        </w:rPr>
        <w:t xml:space="preserve"> </w:t>
      </w:r>
      <w:r w:rsidR="00261C3B" w:rsidRPr="00137D0B">
        <w:rPr>
          <w:rFonts w:cs="Times New Roman"/>
          <w:color w:val="000000" w:themeColor="text1"/>
          <w:szCs w:val="28"/>
          <w:lang w:val="fr-FR"/>
        </w:rPr>
        <w:t xml:space="preserve">nào khác. Lợi ích vật chất khác có thể là quà biếu hoặc cam kết làm việc gì đó mang lại lợi ích cho người thực hiện </w:t>
      </w:r>
      <w:r w:rsidR="006407C7" w:rsidRPr="00137D0B">
        <w:rPr>
          <w:rFonts w:cs="Times New Roman"/>
          <w:color w:val="000000" w:themeColor="text1"/>
          <w:spacing w:val="-6"/>
          <w:szCs w:val="28"/>
          <w:lang w:val="fr-FR"/>
        </w:rPr>
        <w:t>TGPL</w:t>
      </w:r>
      <w:r w:rsidR="006407C7" w:rsidRPr="00137D0B" w:rsidDel="006407C7">
        <w:rPr>
          <w:rFonts w:cs="Times New Roman"/>
          <w:color w:val="000000" w:themeColor="text1"/>
          <w:szCs w:val="28"/>
          <w:lang w:val="fr-FR"/>
        </w:rPr>
        <w:t xml:space="preserve"> </w:t>
      </w:r>
      <w:r w:rsidR="00C33D6F" w:rsidRPr="00137D0B">
        <w:rPr>
          <w:rFonts w:cs="Times New Roman"/>
          <w:color w:val="000000" w:themeColor="text1"/>
          <w:szCs w:val="28"/>
          <w:lang w:val="fr-FR"/>
        </w:rPr>
        <w:t xml:space="preserve">hay tổ chức thực hiện </w:t>
      </w:r>
      <w:r w:rsidR="006407C7" w:rsidRPr="00137D0B">
        <w:rPr>
          <w:rFonts w:cs="Times New Roman"/>
          <w:color w:val="000000" w:themeColor="text1"/>
          <w:spacing w:val="-6"/>
          <w:szCs w:val="28"/>
          <w:lang w:val="fr-FR"/>
        </w:rPr>
        <w:t>TGPL</w:t>
      </w:r>
      <w:r w:rsidR="00C33D6F" w:rsidRPr="00137D0B">
        <w:rPr>
          <w:rFonts w:cs="Times New Roman"/>
          <w:color w:val="000000" w:themeColor="text1"/>
          <w:szCs w:val="28"/>
          <w:lang w:val="fr-FR"/>
        </w:rPr>
        <w:t>.</w:t>
      </w:r>
    </w:p>
    <w:p w14:paraId="0A641529" w14:textId="54F6C457" w:rsidR="009E298B" w:rsidRPr="00137D0B" w:rsidRDefault="00A05FB5" w:rsidP="008603E1">
      <w:pPr>
        <w:spacing w:after="120" w:line="400" w:lineRule="exact"/>
        <w:ind w:firstLine="567"/>
        <w:jc w:val="both"/>
        <w:rPr>
          <w:rFonts w:cs="Times New Roman"/>
          <w:color w:val="000000" w:themeColor="text1"/>
          <w:szCs w:val="28"/>
          <w:lang w:val="fr-FR"/>
        </w:rPr>
      </w:pPr>
      <w:r>
        <w:rPr>
          <w:noProof/>
        </w:rPr>
        <w:drawing>
          <wp:anchor distT="0" distB="0" distL="114300" distR="114300" simplePos="0" relativeHeight="251802112" behindDoc="0" locked="0" layoutInCell="1" allowOverlap="1" wp14:anchorId="36E080BD" wp14:editId="3F613830">
            <wp:simplePos x="0" y="0"/>
            <wp:positionH relativeFrom="page">
              <wp:posOffset>2405380</wp:posOffset>
            </wp:positionH>
            <wp:positionV relativeFrom="margin">
              <wp:posOffset>3229610</wp:posOffset>
            </wp:positionV>
            <wp:extent cx="2693035" cy="1681480"/>
            <wp:effectExtent l="0" t="0" r="0" b="0"/>
            <wp:wrapSquare wrapText="bothSides"/>
            <wp:docPr id="1064571218" name="Picture 1064571218" descr="Có quyền giữ xe máy của con nợ không chịu trả tiền kh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ó quyền giữ xe máy của con nợ không chịu trả tiền khô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93035" cy="1681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298B">
        <w:rPr>
          <w:noProof/>
        </w:rPr>
        <mc:AlternateContent>
          <mc:Choice Requires="wps">
            <w:drawing>
              <wp:anchor distT="0" distB="0" distL="114300" distR="114300" simplePos="0" relativeHeight="251805184" behindDoc="0" locked="0" layoutInCell="1" allowOverlap="1" wp14:anchorId="67942876" wp14:editId="21193987">
                <wp:simplePos x="0" y="0"/>
                <wp:positionH relativeFrom="column">
                  <wp:posOffset>1996440</wp:posOffset>
                </wp:positionH>
                <wp:positionV relativeFrom="paragraph">
                  <wp:posOffset>260985</wp:posOffset>
                </wp:positionV>
                <wp:extent cx="1514475" cy="1219200"/>
                <wp:effectExtent l="19050" t="19050" r="28575" b="19050"/>
                <wp:wrapNone/>
                <wp:docPr id="1064571222" name="Straight Connector 1064571222"/>
                <wp:cNvGraphicFramePr/>
                <a:graphic xmlns:a="http://schemas.openxmlformats.org/drawingml/2006/main">
                  <a:graphicData uri="http://schemas.microsoft.com/office/word/2010/wordprocessingShape">
                    <wps:wsp>
                      <wps:cNvCnPr/>
                      <wps:spPr>
                        <a:xfrm flipH="1">
                          <a:off x="0" y="0"/>
                          <a:ext cx="1514475" cy="121920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3B07D2" id="Straight Connector 1064571222" o:spid="_x0000_s1026" style="position:absolute;flip:x;z-index:251805184;visibility:visible;mso-wrap-style:square;mso-wrap-distance-left:9pt;mso-wrap-distance-top:0;mso-wrap-distance-right:9pt;mso-wrap-distance-bottom:0;mso-position-horizontal:absolute;mso-position-horizontal-relative:text;mso-position-vertical:absolute;mso-position-vertical-relative:text" from="157.2pt,20.55pt" to="276.45pt,1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Niy0wEAAOoDAAAOAAAAZHJzL2Uyb0RvYy54bWysU9uO0zAQfUfiHyy/01xo9xI13YeugAcE&#10;1S58gNexGwvfNDZN+veMnWyoAK0Q4sWyPWeOz5wZb+9Go8lJQFDOtrRalZQIy12n7LGlX7+8e3ND&#10;SYjMdkw7K1p6FoHe7V6/2g6+EbXrne4EECSxoRl8S/sYfVMUgffCsLByXlgMSgeGRTzCseiADchu&#10;dFGX5VUxOOg8OC5CwNv7KUh3mV9KweNnKYOIRLcUtcW8Ql6f0lrstqw5AvO94rMM9g8qDFMWH12o&#10;7llk5Duo36iM4uCCk3HFnSmclIqLXANWU5W/VPPYMy9yLWhO8ItN4f/R8k+nAxDVYe/Kq/Xmuqrr&#10;mhLLDPbqMQJTxz6SvbMWnXRALkDo3OBDgwR7e4D5FPwBkg2jBEOkVv4DEmdjsFQyZt/Pi+9ijITj&#10;ZbWp1uvrDSUcY1Vd3WJnU2eKiSgRegjxvXCGpE1LtbLJGNaw08cQJ+gzJF1rS4aWvr2pZqKkdNKW&#10;d/GsxQR7EBKrTxoyXZ47sddATgwnpvtWzTq0RWRKkUrrJal8OWnGpjSRZ/FvExd0ftHZuCQaZR38&#10;6dU4PkuVEx7tu6g1bZ9cd86dygEcqOzwPPxpYi/POf3nF939AAAA//8DAFBLAwQUAAYACAAAACEA&#10;zwcVv+AAAAAKAQAADwAAAGRycy9kb3ducmV2LnhtbEyPy07DMBBF90j8gzVI7KjjxOURMqkqJBYs&#10;qNTHhp0bT+OI2A6x04a/x6xgObpH956pVrPt2ZnG0HmHIBYZMHKN151rEQ7717tHYCEqp1XvHSF8&#10;U4BVfX1VqVL7i9vSeRdblkpcKBWCiXEoOQ+NIavCwg/kUnbyo1UxnWPL9aguqdz2PM+ye25V59KC&#10;UQO9GGo+d5NF2Dz4096Mh80kP9aSN+/yLfuSiLc38/oZWKQ5/sHwq5/UoU5ORz85HViPUAgpE4og&#10;hQCWgOUyfwJ2RMiLQgCvK/7/hfoHAAD//wMAUEsBAi0AFAAGAAgAAAAhALaDOJL+AAAA4QEAABMA&#10;AAAAAAAAAAAAAAAAAAAAAFtDb250ZW50X1R5cGVzXS54bWxQSwECLQAUAAYACAAAACEAOP0h/9YA&#10;AACUAQAACwAAAAAAAAAAAAAAAAAvAQAAX3JlbHMvLnJlbHNQSwECLQAUAAYACAAAACEAQtzYstMB&#10;AADqAwAADgAAAAAAAAAAAAAAAAAuAgAAZHJzL2Uyb0RvYy54bWxQSwECLQAUAAYACAAAACEAzwcV&#10;v+AAAAAKAQAADwAAAAAAAAAAAAAAAAAtBAAAZHJzL2Rvd25yZXYueG1sUEsFBgAAAAAEAAQA8wAA&#10;ADoFAAAAAA==&#10;" strokecolor="black [3040]" strokeweight="3pt"/>
            </w:pict>
          </mc:Fallback>
        </mc:AlternateContent>
      </w:r>
      <w:r w:rsidR="009E298B">
        <w:rPr>
          <w:noProof/>
        </w:rPr>
        <mc:AlternateContent>
          <mc:Choice Requires="wps">
            <w:drawing>
              <wp:anchor distT="0" distB="0" distL="114300" distR="114300" simplePos="0" relativeHeight="251804160" behindDoc="0" locked="0" layoutInCell="1" allowOverlap="1" wp14:anchorId="0666BF6F" wp14:editId="4A7427F0">
                <wp:simplePos x="0" y="0"/>
                <wp:positionH relativeFrom="column">
                  <wp:posOffset>1977389</wp:posOffset>
                </wp:positionH>
                <wp:positionV relativeFrom="paragraph">
                  <wp:posOffset>280035</wp:posOffset>
                </wp:positionV>
                <wp:extent cx="1647825" cy="1219200"/>
                <wp:effectExtent l="19050" t="19050" r="28575" b="19050"/>
                <wp:wrapNone/>
                <wp:docPr id="1064571221" name="Straight Connector 1064571221"/>
                <wp:cNvGraphicFramePr/>
                <a:graphic xmlns:a="http://schemas.openxmlformats.org/drawingml/2006/main">
                  <a:graphicData uri="http://schemas.microsoft.com/office/word/2010/wordprocessingShape">
                    <wps:wsp>
                      <wps:cNvCnPr/>
                      <wps:spPr>
                        <a:xfrm>
                          <a:off x="0" y="0"/>
                          <a:ext cx="1647825" cy="121920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D12C41" id="Straight Connector 1064571221" o:spid="_x0000_s1026" style="position:absolute;z-index:251804160;visibility:visible;mso-wrap-style:square;mso-wrap-distance-left:9pt;mso-wrap-distance-top:0;mso-wrap-distance-right:9pt;mso-wrap-distance-bottom:0;mso-position-horizontal:absolute;mso-position-horizontal-relative:text;mso-position-vertical:absolute;mso-position-vertical-relative:text" from="155.7pt,22.05pt" to="285.45pt,1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NDRzAEAAOADAAAOAAAAZHJzL2Uyb0RvYy54bWysU8tu2zAQvBfoPxC813o0cVzBcg4O2kvR&#10;Gk36AQxFWkT4wpK15L/vklIUoy2KosiFIrmzw9nZ1fZ2NJqcBATlbEurVUmJsNx1yh5b+v3h47sN&#10;JSEy2zHtrGjpWQR6u3v7Zjv4RtSud7oTQJDEhmbwLe1j9E1RBN4Lw8LKeWExKB0YFvEIx6IDNiC7&#10;0UVdluticNB5cFyEgLd3U5DuMr+UgsevUgYRiW4paot5hbw+prXYbVlzBOZ7xWcZ7D9UGKYsPrpQ&#10;3bHIyA9Qv1EZxcEFJ+OKO1M4KRUXuQaspip/qea+Z17kWtCc4BebwuvR8i+nAxDVYe/K9dX1TVXX&#10;FSWWGezVfQSmjn0ke2ctOumAXIDQucGHBgn29gDzKfgDJBtGCSZ9sUAyZrfPi9tijITjZbW+utnU&#10;15RwjFV19QH7mfpRvKR7CPGTcIakTUu1sskO1rDT5xAn6DMkXWtLhpa+31QzUdI3Kcq7eNZign0T&#10;EmtOGjJdnjax10BODOeke6pmHdoiMqVIpfWSVP49acamNJEn8F8TF3R+0dm4JBplHfzp1Tg+S5UT&#10;Hu27qDVtH113zv3JARyj7PA88mlOL885/eXH3P0EAAD//wMAUEsDBBQABgAIAAAAIQDpQ+Xo3wAA&#10;AAoBAAAPAAAAZHJzL2Rvd25yZXYueG1sTI/BToQwEIbvJr5DMybe3NJdFhakbIzRRL256r3bViDS&#10;KdLCok/veNLjZL7/n2+q/eJ6NtsxdB4liFUCzKL2psNGwuvL/dUOWIgKjeo9WglfNsC+Pj+rVGn8&#10;CZ/tfIgNoxIMpZLQxjiUnAfdWqfCyg8WaffuR6cijWPDzahOVO56vk6SjDvVIV1o1WBvW6s/DpMj&#10;jae3u+UzyYb5O9cP07bYFfmjlvLyYrm5BhbtEv9g+NWnDNTkdPQTmsB6CRshUkIlpKkARsA2Twpg&#10;RwnrTSaA1xX//0L9AwAA//8DAFBLAQItABQABgAIAAAAIQC2gziS/gAAAOEBAAATAAAAAAAAAAAA&#10;AAAAAAAAAABbQ29udGVudF9UeXBlc10ueG1sUEsBAi0AFAAGAAgAAAAhADj9If/WAAAAlAEAAAsA&#10;AAAAAAAAAAAAAAAALwEAAF9yZWxzLy5yZWxzUEsBAi0AFAAGAAgAAAAhAEK80NHMAQAA4AMAAA4A&#10;AAAAAAAAAAAAAAAALgIAAGRycy9lMm9Eb2MueG1sUEsBAi0AFAAGAAgAAAAhAOlD5ejfAAAACgEA&#10;AA8AAAAAAAAAAAAAAAAAJgQAAGRycy9kb3ducmV2LnhtbFBLBQYAAAAABAAEAPMAAAAyBQAAAAA=&#10;" strokecolor="black [3040]" strokeweight="3pt"/>
            </w:pict>
          </mc:Fallback>
        </mc:AlternateContent>
      </w:r>
      <w:r w:rsidR="009E298B">
        <w:rPr>
          <w:noProof/>
        </w:rPr>
        <mc:AlternateContent>
          <mc:Choice Requires="wps">
            <w:drawing>
              <wp:anchor distT="0" distB="0" distL="114300" distR="114300" simplePos="0" relativeHeight="251803136" behindDoc="0" locked="0" layoutInCell="1" allowOverlap="1" wp14:anchorId="64298A96" wp14:editId="34027C49">
                <wp:simplePos x="0" y="0"/>
                <wp:positionH relativeFrom="column">
                  <wp:posOffset>1653540</wp:posOffset>
                </wp:positionH>
                <wp:positionV relativeFrom="paragraph">
                  <wp:posOffset>156210</wp:posOffset>
                </wp:positionV>
                <wp:extent cx="2257425" cy="1471930"/>
                <wp:effectExtent l="0" t="0" r="0" b="0"/>
                <wp:wrapNone/>
                <wp:docPr id="1064571220" name="Multiply 1064571220"/>
                <wp:cNvGraphicFramePr/>
                <a:graphic xmlns:a="http://schemas.openxmlformats.org/drawingml/2006/main">
                  <a:graphicData uri="http://schemas.microsoft.com/office/word/2010/wordprocessingShape">
                    <wps:wsp>
                      <wps:cNvSpPr/>
                      <wps:spPr>
                        <a:xfrm>
                          <a:off x="0" y="0"/>
                          <a:ext cx="2257425" cy="1471930"/>
                        </a:xfrm>
                        <a:prstGeom prst="mathMultiply">
                          <a:avLst/>
                        </a:prstGeom>
                        <a:noFill/>
                        <a:ln>
                          <a:noFill/>
                        </a:ln>
                      </wps:spPr>
                      <wps:style>
                        <a:lnRef idx="0">
                          <a:scrgbClr r="0" g="0" b="0"/>
                        </a:lnRef>
                        <a:fillRef idx="0">
                          <a:scrgbClr r="0" g="0" b="0"/>
                        </a:fillRef>
                        <a:effectRef idx="0">
                          <a:scrgbClr r="0" g="0" b="0"/>
                        </a:effectRef>
                        <a:fontRef idx="minor">
                          <a:schemeClr val="accent3"/>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79F3692" id="Multiply 1064571220" o:spid="_x0000_s1026" style="position:absolute;margin-left:130.2pt;margin-top:12.3pt;width:177.75pt;height:115.9pt;z-index:251803136;visibility:visible;mso-wrap-style:square;mso-wrap-distance-left:9pt;mso-wrap-distance-top:0;mso-wrap-distance-right:9pt;mso-wrap-distance-bottom:0;mso-position-horizontal:absolute;mso-position-horizontal-relative:text;mso-position-vertical:absolute;mso-position-vertical-relative:text;v-text-anchor:middle" coordsize="2257425,147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swfQIAAGAFAAAOAAAAZHJzL2Uyb0RvYy54bWysVFtv2yAUfp+0/4B4Xx276S2qU0WtOk3q&#10;2mrt1GeCIUYCDgMSJ/v1O2A7zbq9dNqLDZz7d75zLq+2RpON8EGBrWl5NKFEWA6Nsquafn++/XRO&#10;SYjMNkyDFTXdiUCv5h8/XHZuJipoQTfCE3Riw6xzNW1jdLOiCLwVhoUjcMKiUII3LOLVr4rGsw69&#10;G11Uk8lp0YFvnAcuQsDXm15I59m/lILHBymDiETXFHOL+evzd5m+xfySzVaeuVbxIQ32D1kYpiwG&#10;3bu6YZGRtVd/uDKKewgg4xEHU4CUiotcA1ZTTt5U89QyJ3ItCE5we5jC/3PL7zePnqgGezc5nZ6c&#10;lVWFMFlmsFdf1zoqp3fkQIR4dS7M0OzJPfrhFvCYit9Kb9IfyyLbjPFuj7HYRsLxsapOzqbVCSUc&#10;ZeX0rLw4zl0oXs2dD/GzAEPSoabY+XZMJWPMNnchYmg0GVVTVAu3SuvcUG1/e0DF9FKkzPtc8ynu&#10;tEh62n4TEjHIKaeHwP1qea096YmCTEZMRrpkZ2iQFCUGfKftYJKsRebnO+33Rjk+2Li3N8qCzwDl&#10;6RGpgA1D3jPOhY3HieuYvOxtRjh6EBIeS2h2yAUP/ZAEx28VNuCOhfjIPE4FgoCTHh/wIzV0NYXh&#10;REkL/uff3pM+khWllHQ4ZTUNP9bMC0r0F4s0viin0zSW+YL0S+Tzh5LlocSuzTVgQSXuFMfzMelH&#10;PR6lB/OCC2GRoqKIWY6xa8qjHy/XsW8qrhQuFoushqPoWLyzT44n5wnZRKzn7QvzbmBhRALfwziR&#10;bPaGhL1usrSwWEeQKjP0FdcBbxzj3IVh5aQ9cXjPWq+Lcf4LAAD//wMAUEsDBBQABgAIAAAAIQAP&#10;1TfY3wAAAAoBAAAPAAAAZHJzL2Rvd25yZXYueG1sTI9NTsMwEEb3SNzBGiQ2qHVapRYNcSoEqpCQ&#10;WFA4gBNPk1B7HGK3DbdnWNHd/Dx986bcTN6JE46xD6RhMc9AIDXB9tRq+PzYzu5BxGTIGhcINfxg&#10;hE11fVWawoYzveNpl1rBIRQLo6FLaSikjE2H3sR5GJB4tw+jN4nbsZV2NGcO904us0xJb3riC50Z&#10;8KnD5rA7eg13Xn3XGJ5fWnWQb/nrsP1ya6f17c30+AAi4ZT+YfjTZ3Wo2KkOR7JROA1LleWMcpEr&#10;EAyoxWoNoubBSuUgq1JevlD9AgAA//8DAFBLAQItABQABgAIAAAAIQC2gziS/gAAAOEBAAATAAAA&#10;AAAAAAAAAAAAAAAAAABbQ29udGVudF9UeXBlc10ueG1sUEsBAi0AFAAGAAgAAAAhADj9If/WAAAA&#10;lAEAAAsAAAAAAAAAAAAAAAAALwEAAF9yZWxzLy5yZWxzUEsBAi0AFAAGAAgAAAAhAL7IazB9AgAA&#10;YAUAAA4AAAAAAAAAAAAAAAAALgIAAGRycy9lMm9Eb2MueG1sUEsBAi0AFAAGAAgAAAAhAA/VN9jf&#10;AAAACgEAAA8AAAAAAAAAAAAAAAAA1wQAAGRycy9kb3ducmV2LnhtbFBLBQYAAAAABAAEAPMAAADj&#10;BQAAAAA=&#10;" path="m447632,498519l636722,208522r491991,320798l1620703,208522r189090,289997l1445634,735965r364159,237446l1620703,1263408,1128713,942610,636722,1263408,447632,973411,811791,735965,447632,498519xe" filled="f" stroked="f">
                <v:path arrowok="t" o:connecttype="custom" o:connectlocs="447632,498519;636722,208522;1128713,529320;1620703,208522;1809793,498519;1445634,735965;1809793,973411;1620703,1263408;1128713,942610;636722,1263408;447632,973411;811791,735965;447632,498519" o:connectangles="0,0,0,0,0,0,0,0,0,0,0,0,0"/>
              </v:shape>
            </w:pict>
          </mc:Fallback>
        </mc:AlternateContent>
      </w:r>
    </w:p>
    <w:p w14:paraId="4D220180" w14:textId="3CF31844" w:rsidR="009E298B" w:rsidRPr="00137D0B" w:rsidRDefault="009E298B" w:rsidP="008603E1">
      <w:pPr>
        <w:spacing w:after="120" w:line="400" w:lineRule="exact"/>
        <w:ind w:firstLine="567"/>
        <w:jc w:val="both"/>
        <w:rPr>
          <w:rFonts w:cs="Times New Roman"/>
          <w:color w:val="000000" w:themeColor="text1"/>
          <w:szCs w:val="28"/>
          <w:lang w:val="fr-FR"/>
        </w:rPr>
      </w:pPr>
    </w:p>
    <w:p w14:paraId="51E2FEF8" w14:textId="01BB9F7A" w:rsidR="009E298B" w:rsidRPr="00137D0B" w:rsidRDefault="009E298B" w:rsidP="008603E1">
      <w:pPr>
        <w:spacing w:after="120" w:line="400" w:lineRule="exact"/>
        <w:ind w:firstLine="567"/>
        <w:jc w:val="both"/>
        <w:rPr>
          <w:rFonts w:cs="Times New Roman"/>
          <w:color w:val="000000" w:themeColor="text1"/>
          <w:szCs w:val="28"/>
          <w:lang w:val="fr-FR"/>
        </w:rPr>
      </w:pPr>
    </w:p>
    <w:p w14:paraId="6BD9D5A0" w14:textId="77777777" w:rsidR="009E298B" w:rsidRPr="00137D0B" w:rsidRDefault="009E298B" w:rsidP="008603E1">
      <w:pPr>
        <w:spacing w:after="120" w:line="400" w:lineRule="exact"/>
        <w:ind w:firstLine="567"/>
        <w:jc w:val="both"/>
        <w:rPr>
          <w:rFonts w:cs="Times New Roman"/>
          <w:b/>
          <w:color w:val="000000" w:themeColor="text1"/>
          <w:szCs w:val="28"/>
          <w:lang w:val="fr-FR"/>
        </w:rPr>
      </w:pPr>
    </w:p>
    <w:p w14:paraId="6F76B861" w14:textId="77777777" w:rsidR="009E298B" w:rsidRPr="00137D0B" w:rsidRDefault="009E298B" w:rsidP="008603E1">
      <w:pPr>
        <w:spacing w:after="120" w:line="400" w:lineRule="exact"/>
        <w:ind w:firstLine="567"/>
        <w:jc w:val="both"/>
        <w:rPr>
          <w:rFonts w:cs="Times New Roman"/>
          <w:b/>
          <w:color w:val="000000" w:themeColor="text1"/>
          <w:szCs w:val="28"/>
          <w:lang w:val="fr-FR"/>
        </w:rPr>
      </w:pPr>
    </w:p>
    <w:p w14:paraId="4B9BFBBD" w14:textId="77777777" w:rsidR="009E298B" w:rsidRPr="00137D0B" w:rsidRDefault="009E298B" w:rsidP="008603E1">
      <w:pPr>
        <w:spacing w:after="120" w:line="400" w:lineRule="exact"/>
        <w:ind w:firstLine="567"/>
        <w:jc w:val="both"/>
        <w:rPr>
          <w:rFonts w:cs="Times New Roman"/>
          <w:b/>
          <w:color w:val="000000" w:themeColor="text1"/>
          <w:szCs w:val="28"/>
          <w:lang w:val="fr-FR"/>
        </w:rPr>
      </w:pPr>
    </w:p>
    <w:p w14:paraId="3F18F4B5" w14:textId="096039F4" w:rsidR="00E67827" w:rsidRPr="00137D0B" w:rsidRDefault="009C5A18" w:rsidP="008603E1">
      <w:pPr>
        <w:spacing w:after="120" w:line="400" w:lineRule="exact"/>
        <w:ind w:firstLine="567"/>
        <w:jc w:val="both"/>
        <w:rPr>
          <w:rFonts w:cs="Times New Roman"/>
          <w:b/>
          <w:color w:val="000000" w:themeColor="text1"/>
          <w:szCs w:val="28"/>
          <w:lang w:val="fr-FR"/>
        </w:rPr>
      </w:pPr>
      <w:r w:rsidRPr="00137D0B">
        <w:rPr>
          <w:rFonts w:cs="Times New Roman"/>
          <w:b/>
          <w:color w:val="000000" w:themeColor="text1"/>
          <w:szCs w:val="28"/>
          <w:lang w:val="fr-FR"/>
        </w:rPr>
        <w:t>5</w:t>
      </w:r>
      <w:r w:rsidR="009C1262" w:rsidRPr="00137D0B">
        <w:rPr>
          <w:rFonts w:cs="Times New Roman"/>
          <w:b/>
          <w:color w:val="000000" w:themeColor="text1"/>
          <w:szCs w:val="28"/>
          <w:lang w:val="fr-FR"/>
        </w:rPr>
        <w:t>.</w:t>
      </w:r>
      <w:r w:rsidR="00E67827" w:rsidRPr="00137D0B">
        <w:rPr>
          <w:rFonts w:cs="Times New Roman"/>
          <w:b/>
          <w:color w:val="000000" w:themeColor="text1"/>
          <w:szCs w:val="28"/>
          <w:lang w:val="fr-FR"/>
        </w:rPr>
        <w:t xml:space="preserve"> </w:t>
      </w:r>
      <w:r w:rsidR="00C33D6F" w:rsidRPr="00137D0B">
        <w:rPr>
          <w:rFonts w:cs="Times New Roman"/>
          <w:b/>
          <w:color w:val="000000" w:themeColor="text1"/>
          <w:szCs w:val="28"/>
          <w:lang w:val="fr-FR"/>
        </w:rPr>
        <w:t>H</w:t>
      </w:r>
      <w:r w:rsidR="00E67827" w:rsidRPr="00137D0B">
        <w:rPr>
          <w:rFonts w:cs="Times New Roman"/>
          <w:b/>
          <w:color w:val="000000" w:themeColor="text1"/>
          <w:szCs w:val="28"/>
          <w:lang w:val="fr-FR"/>
        </w:rPr>
        <w:t>ướng dẫn</w:t>
      </w:r>
      <w:r w:rsidR="00C33D6F" w:rsidRPr="00137D0B">
        <w:rPr>
          <w:rFonts w:cs="Times New Roman"/>
          <w:b/>
          <w:color w:val="000000" w:themeColor="text1"/>
          <w:szCs w:val="28"/>
          <w:lang w:val="fr-FR"/>
        </w:rPr>
        <w:t xml:space="preserve"> khi người dân có nhu cầu trợ giúp pháp lý </w:t>
      </w:r>
      <w:r w:rsidR="00820844" w:rsidRPr="00137D0B" w:rsidDel="00820844">
        <w:rPr>
          <w:rFonts w:cs="Times New Roman"/>
          <w:b/>
          <w:color w:val="000000" w:themeColor="text1"/>
          <w:szCs w:val="28"/>
          <w:lang w:val="fr-FR"/>
        </w:rPr>
        <w:t xml:space="preserve"> </w:t>
      </w:r>
    </w:p>
    <w:p w14:paraId="3B70A144" w14:textId="18F7C9D8" w:rsidR="00E67827" w:rsidRPr="00137D0B" w:rsidRDefault="009C5A18" w:rsidP="008603E1">
      <w:pPr>
        <w:spacing w:after="120" w:line="400" w:lineRule="exact"/>
        <w:ind w:firstLine="567"/>
        <w:rPr>
          <w:rFonts w:cs="Times New Roman"/>
          <w:b/>
          <w:i/>
          <w:color w:val="000000" w:themeColor="text1"/>
          <w:szCs w:val="28"/>
          <w:lang w:val="fr-FR"/>
        </w:rPr>
      </w:pPr>
      <w:r w:rsidRPr="00137D0B">
        <w:rPr>
          <w:rFonts w:cs="Times New Roman"/>
          <w:b/>
          <w:i/>
          <w:color w:val="000000" w:themeColor="text1"/>
          <w:szCs w:val="28"/>
          <w:lang w:val="fr-FR"/>
        </w:rPr>
        <w:t>5.</w:t>
      </w:r>
      <w:r w:rsidR="002A7850" w:rsidRPr="00137D0B">
        <w:rPr>
          <w:rFonts w:cs="Times New Roman"/>
          <w:b/>
          <w:i/>
          <w:color w:val="000000" w:themeColor="text1"/>
          <w:szCs w:val="28"/>
          <w:lang w:val="fr-FR"/>
        </w:rPr>
        <w:t xml:space="preserve">1. </w:t>
      </w:r>
      <w:r w:rsidR="00E67827" w:rsidRPr="00137D0B">
        <w:rPr>
          <w:rFonts w:cs="Times New Roman"/>
          <w:b/>
          <w:i/>
          <w:color w:val="000000" w:themeColor="text1"/>
          <w:szCs w:val="28"/>
          <w:lang w:val="fr-FR"/>
        </w:rPr>
        <w:t xml:space="preserve">Giới thiệu về quyền của người </w:t>
      </w:r>
      <w:r w:rsidR="005B5DED" w:rsidRPr="00137D0B">
        <w:rPr>
          <w:rFonts w:cs="Times New Roman"/>
          <w:b/>
          <w:i/>
          <w:color w:val="000000" w:themeColor="text1"/>
          <w:szCs w:val="28"/>
          <w:lang w:val="fr-FR"/>
        </w:rPr>
        <w:t>đ</w:t>
      </w:r>
      <w:r w:rsidR="00E67827" w:rsidRPr="00137D0B">
        <w:rPr>
          <w:rFonts w:cs="Times New Roman"/>
          <w:b/>
          <w:i/>
          <w:color w:val="000000" w:themeColor="text1"/>
          <w:szCs w:val="28"/>
          <w:lang w:val="fr-FR"/>
        </w:rPr>
        <w:t xml:space="preserve">ược </w:t>
      </w:r>
      <w:r w:rsidR="00820844" w:rsidRPr="00137D0B">
        <w:rPr>
          <w:rFonts w:cs="Times New Roman"/>
          <w:b/>
          <w:i/>
          <w:color w:val="000000" w:themeColor="text1"/>
          <w:szCs w:val="28"/>
          <w:lang w:val="fr-FR"/>
        </w:rPr>
        <w:t>trợ giúp pháp lý</w:t>
      </w:r>
      <w:r w:rsidR="00820844" w:rsidRPr="00137D0B" w:rsidDel="00820844">
        <w:rPr>
          <w:rFonts w:cs="Times New Roman"/>
          <w:b/>
          <w:i/>
          <w:color w:val="000000" w:themeColor="text1"/>
          <w:szCs w:val="28"/>
          <w:lang w:val="fr-FR"/>
        </w:rPr>
        <w:t xml:space="preserve"> </w:t>
      </w:r>
    </w:p>
    <w:p w14:paraId="4D15BE92" w14:textId="035CBC58" w:rsidR="00C80F9A" w:rsidRPr="00137D0B" w:rsidRDefault="00C80F9A" w:rsidP="008603E1">
      <w:pPr>
        <w:spacing w:after="120" w:line="400" w:lineRule="exact"/>
        <w:ind w:firstLine="567"/>
        <w:jc w:val="both"/>
        <w:rPr>
          <w:rFonts w:cs="Times New Roman"/>
          <w:color w:val="000000" w:themeColor="text1"/>
          <w:szCs w:val="28"/>
          <w:lang w:val="fr-FR"/>
        </w:rPr>
      </w:pPr>
      <w:r w:rsidRPr="00137D0B">
        <w:rPr>
          <w:rFonts w:cs="Times New Roman"/>
          <w:color w:val="000000" w:themeColor="text1"/>
          <w:szCs w:val="28"/>
          <w:lang w:val="fr-FR"/>
        </w:rPr>
        <w:t>Người được TGPL có các quyền như sau</w:t>
      </w:r>
      <w:r w:rsidRPr="001C41C4">
        <w:rPr>
          <w:rStyle w:val="FootnoteReference"/>
          <w:rFonts w:cs="Times New Roman"/>
          <w:color w:val="000000" w:themeColor="text1"/>
          <w:szCs w:val="28"/>
        </w:rPr>
        <w:footnoteReference w:id="5"/>
      </w:r>
      <w:r w:rsidRPr="00137D0B">
        <w:rPr>
          <w:rFonts w:cs="Times New Roman"/>
          <w:color w:val="000000" w:themeColor="text1"/>
          <w:szCs w:val="28"/>
          <w:lang w:val="fr-FR"/>
        </w:rPr>
        <w:t>:</w:t>
      </w:r>
    </w:p>
    <w:p w14:paraId="4D7BC5DC" w14:textId="2A6E282D" w:rsidR="004303F3" w:rsidRPr="00137D0B" w:rsidRDefault="004303F3" w:rsidP="008603E1">
      <w:pPr>
        <w:spacing w:after="120" w:line="400" w:lineRule="exact"/>
        <w:ind w:firstLine="567"/>
        <w:jc w:val="both"/>
        <w:rPr>
          <w:rFonts w:cs="Times New Roman"/>
          <w:color w:val="000000" w:themeColor="text1"/>
          <w:szCs w:val="28"/>
          <w:lang w:val="fr-FR"/>
        </w:rPr>
      </w:pPr>
      <w:r w:rsidRPr="00137D0B">
        <w:rPr>
          <w:rFonts w:cs="Times New Roman"/>
          <w:color w:val="000000" w:themeColor="text1"/>
          <w:szCs w:val="28"/>
          <w:lang w:val="fr-FR"/>
        </w:rPr>
        <w:t xml:space="preserve">1. Được </w:t>
      </w:r>
      <w:r w:rsidR="006407C7" w:rsidRPr="00137D0B">
        <w:rPr>
          <w:rFonts w:cs="Times New Roman"/>
          <w:color w:val="000000" w:themeColor="text1"/>
          <w:spacing w:val="-6"/>
          <w:szCs w:val="28"/>
          <w:lang w:val="fr-FR"/>
        </w:rPr>
        <w:t>TGPL</w:t>
      </w:r>
      <w:r w:rsidR="006407C7" w:rsidRPr="00137D0B" w:rsidDel="006407C7">
        <w:rPr>
          <w:rFonts w:cs="Times New Roman"/>
          <w:color w:val="000000" w:themeColor="text1"/>
          <w:szCs w:val="28"/>
          <w:lang w:val="fr-FR"/>
        </w:rPr>
        <w:t xml:space="preserve"> </w:t>
      </w:r>
      <w:r w:rsidRPr="00137D0B">
        <w:rPr>
          <w:rFonts w:cs="Times New Roman"/>
          <w:color w:val="000000" w:themeColor="text1"/>
          <w:szCs w:val="28"/>
          <w:lang w:val="fr-FR"/>
        </w:rPr>
        <w:t>mà không phải trả tiền, lợi ích vật chất hoặc lợi ích khác.</w:t>
      </w:r>
    </w:p>
    <w:p w14:paraId="206269A8" w14:textId="3E92F9AE" w:rsidR="004303F3" w:rsidRPr="00137D0B" w:rsidRDefault="004303F3" w:rsidP="008603E1">
      <w:pPr>
        <w:spacing w:after="120" w:line="400" w:lineRule="exact"/>
        <w:ind w:firstLine="567"/>
        <w:jc w:val="both"/>
        <w:rPr>
          <w:rFonts w:cs="Times New Roman"/>
          <w:color w:val="000000" w:themeColor="text1"/>
          <w:szCs w:val="28"/>
          <w:lang w:val="fr-FR"/>
        </w:rPr>
      </w:pPr>
      <w:r w:rsidRPr="00137D0B">
        <w:rPr>
          <w:rFonts w:cs="Times New Roman"/>
          <w:color w:val="000000" w:themeColor="text1"/>
          <w:szCs w:val="28"/>
          <w:lang w:val="fr-FR"/>
        </w:rPr>
        <w:t xml:space="preserve">2. Tự mình hoặc thông qua người thân thích, cơ quan, người có thẩm quyền tiến hành tố tụng hoặc cơ quan, tổ chức, cá nhân khác yêu cầu </w:t>
      </w:r>
      <w:r w:rsidR="006407C7" w:rsidRPr="00137D0B">
        <w:rPr>
          <w:rFonts w:cs="Times New Roman"/>
          <w:color w:val="000000" w:themeColor="text1"/>
          <w:spacing w:val="-6"/>
          <w:szCs w:val="28"/>
          <w:lang w:val="fr-FR"/>
        </w:rPr>
        <w:t>TGPL</w:t>
      </w:r>
      <w:r w:rsidRPr="00137D0B">
        <w:rPr>
          <w:rFonts w:cs="Times New Roman"/>
          <w:color w:val="000000" w:themeColor="text1"/>
          <w:szCs w:val="28"/>
          <w:lang w:val="fr-FR"/>
        </w:rPr>
        <w:t>.</w:t>
      </w:r>
    </w:p>
    <w:p w14:paraId="7A7C189C" w14:textId="72DCFE5F" w:rsidR="004303F3" w:rsidRPr="00137D0B" w:rsidRDefault="004303F3" w:rsidP="008603E1">
      <w:pPr>
        <w:spacing w:after="120" w:line="400" w:lineRule="exact"/>
        <w:ind w:firstLine="567"/>
        <w:jc w:val="both"/>
        <w:rPr>
          <w:rFonts w:cs="Times New Roman"/>
          <w:color w:val="000000" w:themeColor="text1"/>
          <w:szCs w:val="28"/>
          <w:lang w:val="fr-FR"/>
        </w:rPr>
      </w:pPr>
      <w:r w:rsidRPr="00137D0B">
        <w:rPr>
          <w:rFonts w:cs="Times New Roman"/>
          <w:color w:val="000000" w:themeColor="text1"/>
          <w:szCs w:val="28"/>
          <w:lang w:val="fr-FR"/>
        </w:rPr>
        <w:t xml:space="preserve">3. Được thông tin về quyền được </w:t>
      </w:r>
      <w:r w:rsidR="006407C7" w:rsidRPr="00137D0B">
        <w:rPr>
          <w:rFonts w:cs="Times New Roman"/>
          <w:color w:val="000000" w:themeColor="text1"/>
          <w:spacing w:val="-6"/>
          <w:szCs w:val="28"/>
          <w:lang w:val="fr-FR"/>
        </w:rPr>
        <w:t>TGPL</w:t>
      </w:r>
      <w:r w:rsidRPr="00137D0B">
        <w:rPr>
          <w:rFonts w:cs="Times New Roman"/>
          <w:color w:val="000000" w:themeColor="text1"/>
          <w:szCs w:val="28"/>
          <w:lang w:val="fr-FR"/>
        </w:rPr>
        <w:t xml:space="preserve">, trình tự, thủ tục </w:t>
      </w:r>
      <w:r w:rsidR="006407C7" w:rsidRPr="00137D0B">
        <w:rPr>
          <w:rFonts w:cs="Times New Roman"/>
          <w:color w:val="000000" w:themeColor="text1"/>
          <w:spacing w:val="-6"/>
          <w:szCs w:val="28"/>
          <w:lang w:val="fr-FR"/>
        </w:rPr>
        <w:t>TGPL</w:t>
      </w:r>
      <w:r w:rsidR="006407C7" w:rsidRPr="00137D0B" w:rsidDel="006407C7">
        <w:rPr>
          <w:rFonts w:cs="Times New Roman"/>
          <w:color w:val="000000" w:themeColor="text1"/>
          <w:szCs w:val="28"/>
          <w:lang w:val="fr-FR"/>
        </w:rPr>
        <w:t xml:space="preserve"> </w:t>
      </w:r>
      <w:r w:rsidRPr="00137D0B">
        <w:rPr>
          <w:rFonts w:cs="Times New Roman"/>
          <w:color w:val="000000" w:themeColor="text1"/>
          <w:szCs w:val="28"/>
          <w:lang w:val="fr-FR"/>
        </w:rPr>
        <w:t xml:space="preserve">khi đến tổ chức thực hiện </w:t>
      </w:r>
      <w:r w:rsidR="006407C7" w:rsidRPr="00137D0B">
        <w:rPr>
          <w:rFonts w:cs="Times New Roman"/>
          <w:color w:val="000000" w:themeColor="text1"/>
          <w:spacing w:val="-6"/>
          <w:szCs w:val="28"/>
          <w:lang w:val="fr-FR"/>
        </w:rPr>
        <w:t>TGPL</w:t>
      </w:r>
      <w:r w:rsidR="006407C7" w:rsidRPr="00137D0B" w:rsidDel="006407C7">
        <w:rPr>
          <w:rFonts w:cs="Times New Roman"/>
          <w:color w:val="000000" w:themeColor="text1"/>
          <w:szCs w:val="28"/>
          <w:lang w:val="fr-FR"/>
        </w:rPr>
        <w:t xml:space="preserve"> </w:t>
      </w:r>
      <w:r w:rsidRPr="00137D0B">
        <w:rPr>
          <w:rFonts w:cs="Times New Roman"/>
          <w:color w:val="000000" w:themeColor="text1"/>
          <w:szCs w:val="28"/>
          <w:lang w:val="fr-FR"/>
        </w:rPr>
        <w:t>và các cơ quan nhà nước có liên quan.</w:t>
      </w:r>
    </w:p>
    <w:p w14:paraId="7D7A0B4B" w14:textId="3076AF93" w:rsidR="000000B9" w:rsidRPr="00137D0B" w:rsidRDefault="004303F3" w:rsidP="008603E1">
      <w:pPr>
        <w:spacing w:after="120" w:line="400" w:lineRule="exact"/>
        <w:ind w:firstLine="567"/>
        <w:jc w:val="both"/>
        <w:rPr>
          <w:rFonts w:cs="Times New Roman"/>
          <w:color w:val="000000" w:themeColor="text1"/>
          <w:szCs w:val="28"/>
          <w:lang w:val="fr-FR"/>
        </w:rPr>
      </w:pPr>
      <w:r w:rsidRPr="00137D0B">
        <w:rPr>
          <w:rFonts w:cs="Times New Roman"/>
          <w:color w:val="000000" w:themeColor="text1"/>
          <w:szCs w:val="28"/>
          <w:lang w:val="fr-FR"/>
        </w:rPr>
        <w:t xml:space="preserve">4. Yêu cầu giữ bí mật về nội dung vụ việc </w:t>
      </w:r>
      <w:r w:rsidR="006407C7" w:rsidRPr="00137D0B">
        <w:rPr>
          <w:rFonts w:cs="Times New Roman"/>
          <w:color w:val="000000" w:themeColor="text1"/>
          <w:spacing w:val="-6"/>
          <w:szCs w:val="28"/>
          <w:lang w:val="fr-FR"/>
        </w:rPr>
        <w:t>TGPL</w:t>
      </w:r>
      <w:r w:rsidRPr="00137D0B">
        <w:rPr>
          <w:rFonts w:cs="Times New Roman"/>
          <w:color w:val="000000" w:themeColor="text1"/>
          <w:szCs w:val="28"/>
          <w:lang w:val="fr-FR"/>
        </w:rPr>
        <w:t>.</w:t>
      </w:r>
    </w:p>
    <w:p w14:paraId="3470FCAA" w14:textId="45D8E60E" w:rsidR="000947D5" w:rsidRPr="00137D0B" w:rsidRDefault="000947D5" w:rsidP="00053802">
      <w:pPr>
        <w:spacing w:after="240" w:line="400" w:lineRule="exact"/>
        <w:ind w:firstLine="567"/>
        <w:jc w:val="both"/>
        <w:rPr>
          <w:rFonts w:cs="Times New Roman"/>
          <w:color w:val="000000" w:themeColor="text1"/>
          <w:szCs w:val="28"/>
          <w:lang w:val="fr-FR"/>
        </w:rPr>
      </w:pPr>
      <w:r w:rsidRPr="00137D0B">
        <w:rPr>
          <w:rFonts w:cs="Times New Roman"/>
          <w:color w:val="000000" w:themeColor="text1"/>
          <w:szCs w:val="28"/>
          <w:lang w:val="fr-FR"/>
        </w:rPr>
        <w:t xml:space="preserve">Người được </w:t>
      </w:r>
      <w:r w:rsidR="006407C7" w:rsidRPr="00137D0B">
        <w:rPr>
          <w:rFonts w:cs="Times New Roman"/>
          <w:color w:val="000000" w:themeColor="text1"/>
          <w:spacing w:val="-6"/>
          <w:szCs w:val="28"/>
          <w:lang w:val="fr-FR"/>
        </w:rPr>
        <w:t>TGPL</w:t>
      </w:r>
      <w:r w:rsidR="006407C7" w:rsidRPr="00137D0B">
        <w:rPr>
          <w:rFonts w:cs="Times New Roman"/>
          <w:color w:val="000000" w:themeColor="text1"/>
          <w:szCs w:val="28"/>
          <w:lang w:val="fr-FR"/>
        </w:rPr>
        <w:t xml:space="preserve"> </w:t>
      </w:r>
      <w:r w:rsidRPr="00137D0B">
        <w:rPr>
          <w:rFonts w:cs="Times New Roman"/>
          <w:color w:val="000000" w:themeColor="text1"/>
          <w:szCs w:val="28"/>
          <w:lang w:val="fr-FR"/>
        </w:rPr>
        <w:t xml:space="preserve">có quyền yêu cầu người thực hiện </w:t>
      </w:r>
      <w:r w:rsidR="006407C7" w:rsidRPr="00137D0B">
        <w:rPr>
          <w:rFonts w:cs="Times New Roman"/>
          <w:color w:val="000000" w:themeColor="text1"/>
          <w:spacing w:val="-6"/>
          <w:szCs w:val="28"/>
          <w:lang w:val="fr-FR"/>
        </w:rPr>
        <w:t>TGPL</w:t>
      </w:r>
      <w:r w:rsidRPr="00137D0B">
        <w:rPr>
          <w:rFonts w:cs="Times New Roman"/>
          <w:color w:val="000000" w:themeColor="text1"/>
          <w:szCs w:val="28"/>
          <w:lang w:val="fr-FR"/>
        </w:rPr>
        <w:t xml:space="preserve">, tổ chức thực hiện </w:t>
      </w:r>
      <w:r w:rsidR="006407C7" w:rsidRPr="00137D0B">
        <w:rPr>
          <w:rFonts w:cs="Times New Roman"/>
          <w:color w:val="000000" w:themeColor="text1"/>
          <w:spacing w:val="-6"/>
          <w:szCs w:val="28"/>
          <w:lang w:val="fr-FR"/>
        </w:rPr>
        <w:t>TGPL</w:t>
      </w:r>
      <w:r w:rsidR="006407C7" w:rsidRPr="00137D0B">
        <w:rPr>
          <w:rFonts w:cs="Times New Roman"/>
          <w:color w:val="000000" w:themeColor="text1"/>
          <w:szCs w:val="28"/>
          <w:lang w:val="fr-FR"/>
        </w:rPr>
        <w:t xml:space="preserve"> </w:t>
      </w:r>
      <w:r w:rsidRPr="00137D0B">
        <w:rPr>
          <w:rFonts w:cs="Times New Roman"/>
          <w:color w:val="000000" w:themeColor="text1"/>
          <w:szCs w:val="28"/>
          <w:lang w:val="fr-FR"/>
        </w:rPr>
        <w:t>giữ bí mật các thông tin liên quan đến vụ việc.</w:t>
      </w: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7"/>
      </w:tblGrid>
      <w:tr w:rsidR="00D47F2D" w:rsidRPr="00AF595D" w14:paraId="141EDCDB" w14:textId="77777777" w:rsidTr="0001326E">
        <w:tc>
          <w:tcPr>
            <w:tcW w:w="8437" w:type="dxa"/>
          </w:tcPr>
          <w:p w14:paraId="67A23B75" w14:textId="77777777" w:rsidR="00BA57B2" w:rsidRDefault="00D47F2D">
            <w:pPr>
              <w:tabs>
                <w:tab w:val="left" w:pos="720"/>
                <w:tab w:val="left" w:pos="3261"/>
              </w:tabs>
              <w:spacing w:after="120" w:line="340" w:lineRule="exact"/>
              <w:jc w:val="both"/>
              <w:rPr>
                <w:rFonts w:cs="Times New Roman"/>
                <w:i/>
                <w:sz w:val="24"/>
                <w:szCs w:val="24"/>
                <w:lang w:val="it-IT"/>
              </w:rPr>
            </w:pPr>
            <w:r w:rsidRPr="00053802">
              <w:rPr>
                <w:rFonts w:cs="Times New Roman"/>
                <w:b/>
                <w:i/>
                <w:sz w:val="24"/>
                <w:szCs w:val="24"/>
                <w:u w:val="single"/>
                <w:lang w:val="it-IT"/>
              </w:rPr>
              <w:lastRenderedPageBreak/>
              <w:t>Ví dụ:</w:t>
            </w:r>
            <w:r w:rsidRPr="00053802">
              <w:rPr>
                <w:rFonts w:cs="Times New Roman"/>
                <w:i/>
                <w:sz w:val="24"/>
                <w:szCs w:val="24"/>
                <w:lang w:val="it-IT"/>
              </w:rPr>
              <w:t xml:space="preserve"> </w:t>
            </w:r>
          </w:p>
          <w:p w14:paraId="130DD130" w14:textId="42D7B0B1" w:rsidR="00D47F2D" w:rsidRPr="00053802" w:rsidRDefault="000947D5">
            <w:pPr>
              <w:tabs>
                <w:tab w:val="left" w:pos="720"/>
                <w:tab w:val="left" w:pos="3261"/>
              </w:tabs>
              <w:spacing w:after="120" w:line="340" w:lineRule="exact"/>
              <w:jc w:val="both"/>
              <w:rPr>
                <w:rFonts w:cs="Times New Roman"/>
                <w:i/>
                <w:sz w:val="24"/>
                <w:szCs w:val="24"/>
                <w:lang w:val="it-IT"/>
              </w:rPr>
            </w:pPr>
            <w:r w:rsidRPr="00053802">
              <w:rPr>
                <w:rFonts w:cs="Times New Roman"/>
                <w:i/>
                <w:sz w:val="24"/>
                <w:szCs w:val="24"/>
                <w:lang w:val="it-IT"/>
              </w:rPr>
              <w:t>Bà A là mẹ của bé gái T 14 tuổi (T là nạn nhân của hành vi xâm hại tình dục). Bà A</w:t>
            </w:r>
            <w:r w:rsidR="008474C9" w:rsidRPr="00053802">
              <w:rPr>
                <w:rFonts w:cs="Times New Roman"/>
                <w:i/>
                <w:sz w:val="24"/>
                <w:szCs w:val="24"/>
                <w:lang w:val="it-IT"/>
              </w:rPr>
              <w:t xml:space="preserve"> là đại diện hợp pháp cho T</w:t>
            </w:r>
            <w:r w:rsidRPr="00053802">
              <w:rPr>
                <w:rFonts w:cs="Times New Roman"/>
                <w:i/>
                <w:sz w:val="24"/>
                <w:szCs w:val="24"/>
                <w:lang w:val="it-IT"/>
              </w:rPr>
              <w:t xml:space="preserve"> đến Trung tâm TGPL nhà nước</w:t>
            </w:r>
            <w:r w:rsidR="008474C9" w:rsidRPr="00053802">
              <w:rPr>
                <w:rFonts w:cs="Times New Roman"/>
                <w:i/>
                <w:sz w:val="24"/>
                <w:szCs w:val="24"/>
                <w:lang w:val="it-IT"/>
              </w:rPr>
              <w:t xml:space="preserve"> của</w:t>
            </w:r>
            <w:r w:rsidRPr="00053802">
              <w:rPr>
                <w:rFonts w:cs="Times New Roman"/>
                <w:i/>
                <w:sz w:val="24"/>
                <w:szCs w:val="24"/>
                <w:lang w:val="it-IT"/>
              </w:rPr>
              <w:t xml:space="preserve"> tỉnh </w:t>
            </w:r>
            <w:r w:rsidR="00342054" w:rsidRPr="00053802">
              <w:rPr>
                <w:rFonts w:cs="Times New Roman"/>
                <w:i/>
                <w:sz w:val="24"/>
                <w:szCs w:val="24"/>
                <w:lang w:val="it-IT"/>
              </w:rPr>
              <w:t xml:space="preserve">M </w:t>
            </w:r>
            <w:r w:rsidRPr="00053802">
              <w:rPr>
                <w:rFonts w:cs="Times New Roman"/>
                <w:i/>
                <w:sz w:val="24"/>
                <w:szCs w:val="24"/>
                <w:lang w:val="it-IT"/>
              </w:rPr>
              <w:t xml:space="preserve">để làm đơn yêu cầu </w:t>
            </w:r>
            <w:r w:rsidR="006407C7" w:rsidRPr="00053802">
              <w:rPr>
                <w:rFonts w:cs="Times New Roman"/>
                <w:i/>
                <w:color w:val="000000" w:themeColor="text1"/>
                <w:spacing w:val="-6"/>
                <w:sz w:val="24"/>
                <w:szCs w:val="24"/>
                <w:lang w:val="it-IT"/>
              </w:rPr>
              <w:t>TGPL</w:t>
            </w:r>
            <w:r w:rsidR="006407C7" w:rsidRPr="00053802">
              <w:rPr>
                <w:rFonts w:cs="Times New Roman"/>
                <w:i/>
                <w:sz w:val="24"/>
                <w:szCs w:val="24"/>
                <w:lang w:val="it-IT"/>
              </w:rPr>
              <w:t xml:space="preserve"> </w:t>
            </w:r>
            <w:r w:rsidRPr="00053802">
              <w:rPr>
                <w:rFonts w:cs="Times New Roman"/>
                <w:i/>
                <w:sz w:val="24"/>
                <w:szCs w:val="24"/>
                <w:lang w:val="it-IT"/>
              </w:rPr>
              <w:t xml:space="preserve">cho T. Vì T đang gặp rối loạn về tinh thần nên bà A muốn được giữ bí mật về nội dung vụ việc. Bà A có quyền yêu cầu Trung tâm giữ bí mật về nội dung vụ việc </w:t>
            </w:r>
            <w:r w:rsidR="006407C7" w:rsidRPr="00053802">
              <w:rPr>
                <w:rFonts w:cs="Times New Roman"/>
                <w:i/>
                <w:color w:val="000000" w:themeColor="text1"/>
                <w:spacing w:val="-6"/>
                <w:sz w:val="24"/>
                <w:szCs w:val="24"/>
                <w:lang w:val="it-IT"/>
              </w:rPr>
              <w:t>TGPL</w:t>
            </w:r>
            <w:r w:rsidR="006407C7" w:rsidRPr="00053802">
              <w:rPr>
                <w:rFonts w:cs="Times New Roman"/>
                <w:i/>
                <w:sz w:val="24"/>
                <w:szCs w:val="24"/>
                <w:lang w:val="it-IT"/>
              </w:rPr>
              <w:t xml:space="preserve"> </w:t>
            </w:r>
            <w:r w:rsidRPr="00053802">
              <w:rPr>
                <w:rFonts w:cs="Times New Roman"/>
                <w:i/>
                <w:sz w:val="24"/>
                <w:szCs w:val="24"/>
                <w:lang w:val="it-IT"/>
              </w:rPr>
              <w:t xml:space="preserve">này. </w:t>
            </w:r>
          </w:p>
        </w:tc>
      </w:tr>
    </w:tbl>
    <w:p w14:paraId="4EB6E4EB" w14:textId="77777777" w:rsidR="00D47F2D" w:rsidRPr="00137D0B" w:rsidRDefault="00D47F2D" w:rsidP="00A7141C">
      <w:pPr>
        <w:spacing w:after="120" w:line="400" w:lineRule="exact"/>
        <w:jc w:val="both"/>
        <w:rPr>
          <w:rFonts w:cs="Times New Roman"/>
          <w:color w:val="000000" w:themeColor="text1"/>
          <w:szCs w:val="28"/>
          <w:lang w:val="it-IT"/>
        </w:rPr>
      </w:pPr>
    </w:p>
    <w:p w14:paraId="5E1A7859" w14:textId="5A6CDBE2" w:rsidR="00D47F2D" w:rsidRPr="00137D0B" w:rsidRDefault="004303F3" w:rsidP="00053802">
      <w:pPr>
        <w:spacing w:after="240" w:line="400" w:lineRule="exact"/>
        <w:ind w:firstLine="567"/>
        <w:jc w:val="both"/>
        <w:rPr>
          <w:rFonts w:cs="Times New Roman"/>
          <w:color w:val="000000" w:themeColor="text1"/>
          <w:szCs w:val="28"/>
          <w:lang w:val="it-IT"/>
        </w:rPr>
      </w:pPr>
      <w:r w:rsidRPr="00137D0B">
        <w:rPr>
          <w:rFonts w:cs="Times New Roman"/>
          <w:color w:val="000000" w:themeColor="text1"/>
          <w:szCs w:val="28"/>
          <w:lang w:val="it-IT"/>
        </w:rPr>
        <w:t xml:space="preserve">5. Lựa chọn một tổ chức thực hiện </w:t>
      </w:r>
      <w:r w:rsidR="006407C7" w:rsidRPr="00137D0B">
        <w:rPr>
          <w:rFonts w:cs="Times New Roman"/>
          <w:color w:val="000000" w:themeColor="text1"/>
          <w:spacing w:val="-6"/>
          <w:szCs w:val="28"/>
          <w:lang w:val="it-IT"/>
        </w:rPr>
        <w:t>TGPL</w:t>
      </w:r>
      <w:r w:rsidR="006407C7" w:rsidRPr="00137D0B" w:rsidDel="006407C7">
        <w:rPr>
          <w:rFonts w:cs="Times New Roman"/>
          <w:color w:val="000000" w:themeColor="text1"/>
          <w:szCs w:val="28"/>
          <w:lang w:val="it-IT"/>
        </w:rPr>
        <w:t xml:space="preserve"> </w:t>
      </w:r>
      <w:r w:rsidRPr="00137D0B">
        <w:rPr>
          <w:rFonts w:cs="Times New Roman"/>
          <w:color w:val="000000" w:themeColor="text1"/>
          <w:szCs w:val="28"/>
          <w:lang w:val="it-IT"/>
        </w:rPr>
        <w:t xml:space="preserve">và người thực hiện </w:t>
      </w:r>
      <w:r w:rsidR="006407C7" w:rsidRPr="00137D0B">
        <w:rPr>
          <w:rFonts w:cs="Times New Roman"/>
          <w:color w:val="000000" w:themeColor="text1"/>
          <w:spacing w:val="-6"/>
          <w:szCs w:val="28"/>
          <w:lang w:val="it-IT"/>
        </w:rPr>
        <w:t>TGPL</w:t>
      </w:r>
      <w:r w:rsidR="006407C7" w:rsidRPr="00137D0B" w:rsidDel="006407C7">
        <w:rPr>
          <w:rFonts w:cs="Times New Roman"/>
          <w:color w:val="000000" w:themeColor="text1"/>
          <w:szCs w:val="28"/>
          <w:lang w:val="it-IT"/>
        </w:rPr>
        <w:t xml:space="preserve"> </w:t>
      </w:r>
      <w:r w:rsidRPr="00137D0B">
        <w:rPr>
          <w:rFonts w:cs="Times New Roman"/>
          <w:color w:val="000000" w:themeColor="text1"/>
          <w:szCs w:val="28"/>
          <w:lang w:val="it-IT"/>
        </w:rPr>
        <w:t xml:space="preserve"> tại địa phương trong danh sách được công bố; yêu cầu thay đổi người thực hiện </w:t>
      </w:r>
      <w:r w:rsidR="006407C7" w:rsidRPr="00137D0B">
        <w:rPr>
          <w:rFonts w:cs="Times New Roman"/>
          <w:color w:val="000000" w:themeColor="text1"/>
          <w:spacing w:val="-6"/>
          <w:szCs w:val="28"/>
          <w:lang w:val="it-IT"/>
        </w:rPr>
        <w:t>TGPL</w:t>
      </w:r>
      <w:r w:rsidR="008474C9" w:rsidRPr="001C41C4">
        <w:rPr>
          <w:rStyle w:val="FootnoteReference"/>
          <w:rFonts w:cs="Times New Roman"/>
          <w:color w:val="000000" w:themeColor="text1"/>
          <w:spacing w:val="-6"/>
          <w:szCs w:val="28"/>
        </w:rPr>
        <w:footnoteReference w:id="6"/>
      </w:r>
      <w:r w:rsidR="008474C9" w:rsidRPr="00137D0B">
        <w:rPr>
          <w:rFonts w:cs="Times New Roman"/>
          <w:color w:val="000000" w:themeColor="text1"/>
          <w:szCs w:val="28"/>
          <w:lang w:val="it-IT"/>
        </w:rPr>
        <w:t>.</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7"/>
      </w:tblGrid>
      <w:tr w:rsidR="00D47F2D" w:rsidRPr="00AF595D" w14:paraId="4FA06827" w14:textId="77777777" w:rsidTr="0001326E">
        <w:tc>
          <w:tcPr>
            <w:tcW w:w="8347" w:type="dxa"/>
          </w:tcPr>
          <w:p w14:paraId="7FA191BD" w14:textId="77777777" w:rsidR="00BA57B2" w:rsidRPr="00053802" w:rsidRDefault="00D47F2D" w:rsidP="00342054">
            <w:pPr>
              <w:tabs>
                <w:tab w:val="left" w:pos="720"/>
                <w:tab w:val="left" w:pos="3261"/>
              </w:tabs>
              <w:spacing w:after="120" w:line="340" w:lineRule="exact"/>
              <w:jc w:val="both"/>
              <w:rPr>
                <w:rFonts w:cs="Times New Roman"/>
                <w:i/>
                <w:sz w:val="26"/>
                <w:szCs w:val="26"/>
                <w:lang w:val="nl-NL"/>
              </w:rPr>
            </w:pPr>
            <w:r w:rsidRPr="00053802">
              <w:rPr>
                <w:rFonts w:cs="Times New Roman"/>
                <w:b/>
                <w:i/>
                <w:sz w:val="26"/>
                <w:szCs w:val="26"/>
                <w:u w:val="single"/>
                <w:lang w:val="nl-NL"/>
              </w:rPr>
              <w:t>Ví dụ:</w:t>
            </w:r>
            <w:r w:rsidRPr="00053802">
              <w:rPr>
                <w:rFonts w:cs="Times New Roman"/>
                <w:i/>
                <w:sz w:val="26"/>
                <w:szCs w:val="26"/>
                <w:lang w:val="nl-NL"/>
              </w:rPr>
              <w:t xml:space="preserve"> Bà</w:t>
            </w:r>
            <w:r w:rsidR="00D61C86" w:rsidRPr="00053802">
              <w:rPr>
                <w:rFonts w:cs="Times New Roman"/>
                <w:i/>
                <w:sz w:val="26"/>
                <w:szCs w:val="26"/>
                <w:lang w:val="nl-NL"/>
              </w:rPr>
              <w:t xml:space="preserve"> </w:t>
            </w:r>
            <w:r w:rsidRPr="00053802">
              <w:rPr>
                <w:rFonts w:cs="Times New Roman"/>
                <w:i/>
                <w:sz w:val="26"/>
                <w:szCs w:val="26"/>
                <w:lang w:val="nl-NL"/>
              </w:rPr>
              <w:t>A là người được TGPL</w:t>
            </w:r>
            <w:r w:rsidR="000A32CC" w:rsidRPr="00053802">
              <w:rPr>
                <w:rFonts w:cs="Times New Roman"/>
                <w:i/>
                <w:sz w:val="26"/>
                <w:szCs w:val="26"/>
                <w:lang w:val="nl-NL"/>
              </w:rPr>
              <w:t>.</w:t>
            </w:r>
            <w:r w:rsidRPr="00053802">
              <w:rPr>
                <w:rFonts w:cs="Times New Roman"/>
                <w:i/>
                <w:sz w:val="26"/>
                <w:szCs w:val="26"/>
                <w:lang w:val="nl-NL"/>
              </w:rPr>
              <w:t xml:space="preserve"> </w:t>
            </w:r>
            <w:r w:rsidR="000A32CC" w:rsidRPr="00053802">
              <w:rPr>
                <w:rFonts w:cs="Times New Roman"/>
                <w:i/>
                <w:sz w:val="26"/>
                <w:szCs w:val="26"/>
                <w:lang w:val="nl-NL"/>
              </w:rPr>
              <w:t>B</w:t>
            </w:r>
            <w:r w:rsidRPr="00053802">
              <w:rPr>
                <w:rFonts w:cs="Times New Roman"/>
                <w:i/>
                <w:sz w:val="26"/>
                <w:szCs w:val="26"/>
                <w:lang w:val="nl-NL"/>
              </w:rPr>
              <w:t xml:space="preserve">à yêu cầu TGPL </w:t>
            </w:r>
            <w:r w:rsidR="00342054" w:rsidRPr="00053802">
              <w:rPr>
                <w:rFonts w:cs="Times New Roman"/>
                <w:i/>
                <w:sz w:val="26"/>
                <w:szCs w:val="26"/>
                <w:lang w:val="nl-NL"/>
              </w:rPr>
              <w:t>trong</w:t>
            </w:r>
            <w:r w:rsidRPr="00053802">
              <w:rPr>
                <w:rFonts w:cs="Times New Roman"/>
                <w:i/>
                <w:sz w:val="26"/>
                <w:szCs w:val="26"/>
                <w:lang w:val="nl-NL"/>
              </w:rPr>
              <w:t xml:space="preserve"> việc tranh chấp chia tài sản thừa kế. Bà đến Trung tâm TGPL nhà nước tỉnh B để yêu cầu TGPL và</w:t>
            </w:r>
            <w:r w:rsidR="009C5A18" w:rsidRPr="00053802">
              <w:rPr>
                <w:rFonts w:cs="Times New Roman"/>
                <w:i/>
                <w:sz w:val="26"/>
                <w:szCs w:val="26"/>
                <w:lang w:val="nl-NL"/>
              </w:rPr>
              <w:t xml:space="preserve"> được giải thích bà có quyền lựa chọn trợ giúp viên pháp lý. Bà A </w:t>
            </w:r>
            <w:r w:rsidRPr="00053802">
              <w:rPr>
                <w:rFonts w:cs="Times New Roman"/>
                <w:i/>
                <w:sz w:val="26"/>
                <w:szCs w:val="26"/>
                <w:lang w:val="nl-NL"/>
              </w:rPr>
              <w:t xml:space="preserve">lựa chọn trợ giúp viên pháp lý H. </w:t>
            </w:r>
          </w:p>
          <w:p w14:paraId="1420F695" w14:textId="20E80201" w:rsidR="00F37B75" w:rsidRPr="00053802" w:rsidRDefault="00D47F2D" w:rsidP="00342054">
            <w:pPr>
              <w:tabs>
                <w:tab w:val="left" w:pos="720"/>
                <w:tab w:val="left" w:pos="3261"/>
              </w:tabs>
              <w:spacing w:after="120" w:line="340" w:lineRule="exact"/>
              <w:jc w:val="both"/>
              <w:rPr>
                <w:rFonts w:cs="Times New Roman"/>
                <w:sz w:val="26"/>
                <w:szCs w:val="26"/>
                <w:lang w:val="nl-NL"/>
              </w:rPr>
            </w:pPr>
            <w:r w:rsidRPr="00053802">
              <w:rPr>
                <w:rFonts w:cs="Times New Roman"/>
                <w:i/>
                <w:sz w:val="26"/>
                <w:szCs w:val="26"/>
                <w:lang w:val="nl-NL"/>
              </w:rPr>
              <w:t>Giám đốc Trung tâm</w:t>
            </w:r>
            <w:r w:rsidR="000A32CC" w:rsidRPr="00053802">
              <w:rPr>
                <w:rFonts w:cs="Times New Roman"/>
                <w:i/>
                <w:sz w:val="26"/>
                <w:szCs w:val="26"/>
                <w:lang w:val="nl-NL"/>
              </w:rPr>
              <w:t xml:space="preserve"> TGPL nhà nước tỉnh B</w:t>
            </w:r>
            <w:r w:rsidRPr="00053802">
              <w:rPr>
                <w:rFonts w:cs="Times New Roman"/>
                <w:i/>
                <w:sz w:val="26"/>
                <w:szCs w:val="26"/>
                <w:lang w:val="nl-NL"/>
              </w:rPr>
              <w:t xml:space="preserve"> căn cứ quy định của pháp luật đã cử trợ giúp viên pháp lý H bảo vệ quyền và lợi ích hợp pháp cho bà A.</w:t>
            </w:r>
          </w:p>
        </w:tc>
      </w:tr>
    </w:tbl>
    <w:p w14:paraId="5B3DB37B" w14:textId="77777777" w:rsidR="00D47F2D" w:rsidRPr="00137D0B" w:rsidRDefault="00D47F2D" w:rsidP="008603E1">
      <w:pPr>
        <w:spacing w:after="120" w:line="400" w:lineRule="exact"/>
        <w:jc w:val="both"/>
        <w:rPr>
          <w:rFonts w:cs="Times New Roman"/>
          <w:i/>
          <w:color w:val="000000" w:themeColor="text1"/>
          <w:szCs w:val="28"/>
          <w:lang w:val="nl-NL"/>
        </w:rPr>
      </w:pPr>
    </w:p>
    <w:p w14:paraId="41054C3C" w14:textId="3B7E6FF8" w:rsidR="00D47F2D" w:rsidRPr="00137D0B" w:rsidRDefault="004303F3" w:rsidP="0008624C">
      <w:pPr>
        <w:spacing w:after="120" w:line="400" w:lineRule="exact"/>
        <w:ind w:firstLine="567"/>
        <w:jc w:val="both"/>
        <w:rPr>
          <w:rFonts w:cs="Times New Roman"/>
          <w:color w:val="000000" w:themeColor="text1"/>
          <w:szCs w:val="28"/>
          <w:lang w:val="nl-NL"/>
        </w:rPr>
      </w:pPr>
      <w:r w:rsidRPr="00137D0B">
        <w:rPr>
          <w:rFonts w:cs="Times New Roman"/>
          <w:color w:val="000000" w:themeColor="text1"/>
          <w:szCs w:val="28"/>
          <w:lang w:val="nl-NL"/>
        </w:rPr>
        <w:t xml:space="preserve">6. </w:t>
      </w:r>
      <w:r w:rsidR="00342054" w:rsidRPr="00137D0B">
        <w:rPr>
          <w:rFonts w:cs="Times New Roman"/>
          <w:color w:val="000000" w:themeColor="text1"/>
          <w:szCs w:val="28"/>
          <w:lang w:val="nl-NL"/>
        </w:rPr>
        <w:t>Được t</w:t>
      </w:r>
      <w:r w:rsidRPr="00137D0B">
        <w:rPr>
          <w:rFonts w:cs="Times New Roman"/>
          <w:color w:val="000000" w:themeColor="text1"/>
          <w:szCs w:val="28"/>
          <w:lang w:val="nl-NL"/>
        </w:rPr>
        <w:t xml:space="preserve">hay đổi, rút yêu cầu </w:t>
      </w:r>
      <w:r w:rsidR="006407C7" w:rsidRPr="00137D0B">
        <w:rPr>
          <w:rFonts w:cs="Times New Roman"/>
          <w:color w:val="000000" w:themeColor="text1"/>
          <w:spacing w:val="-6"/>
          <w:szCs w:val="28"/>
          <w:lang w:val="nl-NL"/>
        </w:rPr>
        <w:t>TGPL</w:t>
      </w:r>
      <w:r w:rsidRPr="00137D0B">
        <w:rPr>
          <w:rFonts w:cs="Times New Roman"/>
          <w:color w:val="000000" w:themeColor="text1"/>
          <w:szCs w:val="28"/>
          <w:lang w:val="nl-NL"/>
        </w:rPr>
        <w:t>.</w:t>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D47F2D" w:rsidRPr="00AF595D" w14:paraId="2775D773" w14:textId="77777777" w:rsidTr="00053802">
        <w:tc>
          <w:tcPr>
            <w:tcW w:w="8363" w:type="dxa"/>
          </w:tcPr>
          <w:p w14:paraId="1E290A1E" w14:textId="5C2CFA69" w:rsidR="00D47F2D" w:rsidRPr="00053802" w:rsidRDefault="00D47F2D">
            <w:pPr>
              <w:tabs>
                <w:tab w:val="left" w:pos="720"/>
                <w:tab w:val="left" w:pos="3261"/>
              </w:tabs>
              <w:spacing w:after="120" w:line="340" w:lineRule="exact"/>
              <w:jc w:val="both"/>
              <w:rPr>
                <w:rFonts w:cs="Times New Roman"/>
                <w:i/>
                <w:sz w:val="26"/>
                <w:szCs w:val="26"/>
                <w:shd w:val="clear" w:color="auto" w:fill="FFFFFF"/>
                <w:lang w:val="it-IT"/>
              </w:rPr>
            </w:pPr>
            <w:r w:rsidRPr="00053802">
              <w:rPr>
                <w:rFonts w:cs="Times New Roman"/>
                <w:b/>
                <w:i/>
                <w:sz w:val="26"/>
                <w:szCs w:val="26"/>
                <w:u w:val="single"/>
                <w:lang w:val="it-IT"/>
              </w:rPr>
              <w:t>Ví dụ:</w:t>
            </w:r>
            <w:r w:rsidRPr="00053802">
              <w:rPr>
                <w:rFonts w:cs="Times New Roman"/>
                <w:i/>
                <w:sz w:val="26"/>
                <w:szCs w:val="26"/>
                <w:lang w:val="it-IT"/>
              </w:rPr>
              <w:t xml:space="preserve"> Ông B, là người bị hại trong vụ án hình sự, nộp đơn yêu cầu đến Trung tâm TGPL nhà nước đề nghị Trung tâm cử người thực hiện TGPL bảo vệ quyền và lợi ích hợp pháp của ông trong vụ việc tham gia tố tụng. Tuy nhiên, trong quá trình thương lượng, hoà giải, ông B nhận được số tiền đền bù hợp lý nên đã rút yêu cầu TGPL. Ông B làm đơn rút yêu cầu</w:t>
            </w:r>
            <w:r w:rsidR="00F37B75" w:rsidRPr="00053802">
              <w:rPr>
                <w:rFonts w:cs="Times New Roman"/>
                <w:i/>
                <w:sz w:val="26"/>
                <w:szCs w:val="26"/>
                <w:lang w:val="it-IT"/>
              </w:rPr>
              <w:t xml:space="preserve"> TGPL</w:t>
            </w:r>
            <w:r w:rsidRPr="00053802">
              <w:rPr>
                <w:rFonts w:cs="Times New Roman"/>
                <w:i/>
                <w:sz w:val="26"/>
                <w:szCs w:val="26"/>
                <w:lang w:val="it-IT"/>
              </w:rPr>
              <w:t xml:space="preserve"> </w:t>
            </w:r>
            <w:r w:rsidR="00F37B75" w:rsidRPr="00053802">
              <w:rPr>
                <w:rFonts w:cs="Times New Roman"/>
                <w:i/>
                <w:sz w:val="26"/>
                <w:szCs w:val="26"/>
                <w:lang w:val="it-IT"/>
              </w:rPr>
              <w:t>và</w:t>
            </w:r>
            <w:r w:rsidRPr="00053802">
              <w:rPr>
                <w:rFonts w:cs="Times New Roman"/>
                <w:i/>
                <w:sz w:val="26"/>
                <w:szCs w:val="26"/>
                <w:lang w:val="it-IT"/>
              </w:rPr>
              <w:t xml:space="preserve"> gửi đến Trung tâm</w:t>
            </w:r>
            <w:r w:rsidR="000A32CC" w:rsidRPr="00053802">
              <w:rPr>
                <w:rFonts w:cs="Times New Roman"/>
                <w:i/>
                <w:sz w:val="26"/>
                <w:szCs w:val="26"/>
                <w:lang w:val="it-IT"/>
              </w:rPr>
              <w:t xml:space="preserve"> TGPL nhà nước. Trung tâm TGPL nhà nước chấp nhận và có văn bản trả lời về việc không tiếp tục thực hiện vụ việc TGPL.</w:t>
            </w:r>
            <w:r w:rsidRPr="00053802">
              <w:rPr>
                <w:rFonts w:cs="Times New Roman"/>
                <w:i/>
                <w:sz w:val="26"/>
                <w:szCs w:val="26"/>
                <w:lang w:val="it-IT"/>
              </w:rPr>
              <w:t xml:space="preserve">  </w:t>
            </w:r>
          </w:p>
        </w:tc>
      </w:tr>
    </w:tbl>
    <w:p w14:paraId="65F5276D" w14:textId="05C6424F" w:rsidR="00523877" w:rsidRPr="00137D0B" w:rsidRDefault="004303F3" w:rsidP="00053802">
      <w:pPr>
        <w:spacing w:before="120" w:after="120" w:line="400" w:lineRule="exact"/>
        <w:ind w:firstLine="567"/>
        <w:jc w:val="both"/>
        <w:rPr>
          <w:rFonts w:cs="Times New Roman"/>
          <w:color w:val="000000" w:themeColor="text1"/>
          <w:szCs w:val="28"/>
          <w:lang w:val="it-IT"/>
        </w:rPr>
      </w:pPr>
      <w:r w:rsidRPr="00137D0B">
        <w:rPr>
          <w:rFonts w:cs="Times New Roman"/>
          <w:color w:val="000000" w:themeColor="text1"/>
          <w:szCs w:val="28"/>
          <w:lang w:val="it-IT"/>
        </w:rPr>
        <w:t>7. Được bồi thường thiệt hại theo quy định của pháp luật.</w:t>
      </w:r>
    </w:p>
    <w:p w14:paraId="71D4EDD4" w14:textId="5CC0C28F" w:rsidR="00342054" w:rsidRDefault="004303F3">
      <w:pPr>
        <w:spacing w:after="120" w:line="400" w:lineRule="exact"/>
        <w:ind w:firstLine="567"/>
        <w:jc w:val="both"/>
        <w:rPr>
          <w:rFonts w:cs="Times New Roman"/>
          <w:color w:val="000000" w:themeColor="text1"/>
          <w:szCs w:val="28"/>
          <w:lang w:val="it-IT"/>
        </w:rPr>
      </w:pPr>
      <w:r w:rsidRPr="00137D0B">
        <w:rPr>
          <w:rFonts w:cs="Times New Roman"/>
          <w:color w:val="000000" w:themeColor="text1"/>
          <w:szCs w:val="28"/>
          <w:lang w:val="it-IT"/>
        </w:rPr>
        <w:t xml:space="preserve">8. </w:t>
      </w:r>
      <w:r w:rsidR="000A32CC" w:rsidRPr="00137D0B">
        <w:rPr>
          <w:rFonts w:cs="Times New Roman"/>
          <w:color w:val="000000" w:themeColor="text1"/>
          <w:szCs w:val="28"/>
          <w:lang w:val="it-IT"/>
        </w:rPr>
        <w:t>Được k</w:t>
      </w:r>
      <w:r w:rsidRPr="00137D0B">
        <w:rPr>
          <w:rFonts w:cs="Times New Roman"/>
          <w:color w:val="000000" w:themeColor="text1"/>
          <w:szCs w:val="28"/>
          <w:lang w:val="it-IT"/>
        </w:rPr>
        <w:t xml:space="preserve">hiếu nại, tố cáo về </w:t>
      </w:r>
      <w:r w:rsidR="006407C7" w:rsidRPr="00137D0B">
        <w:rPr>
          <w:rFonts w:cs="Times New Roman"/>
          <w:color w:val="000000" w:themeColor="text1"/>
          <w:spacing w:val="-6"/>
          <w:szCs w:val="28"/>
          <w:lang w:val="it-IT"/>
        </w:rPr>
        <w:t>TGPL</w:t>
      </w:r>
      <w:r w:rsidR="006407C7" w:rsidRPr="00137D0B" w:rsidDel="006407C7">
        <w:rPr>
          <w:rFonts w:cs="Times New Roman"/>
          <w:color w:val="000000" w:themeColor="text1"/>
          <w:szCs w:val="28"/>
          <w:lang w:val="it-IT"/>
        </w:rPr>
        <w:t xml:space="preserve"> </w:t>
      </w:r>
      <w:r w:rsidR="00C80F9A" w:rsidRPr="00137D0B">
        <w:rPr>
          <w:rFonts w:cs="Times New Roman"/>
          <w:color w:val="000000" w:themeColor="text1"/>
          <w:szCs w:val="28"/>
          <w:lang w:val="it-IT"/>
        </w:rPr>
        <w:t>theo quy định</w:t>
      </w:r>
      <w:r w:rsidR="000A32CC" w:rsidRPr="00137D0B">
        <w:rPr>
          <w:rFonts w:cs="Times New Roman"/>
          <w:color w:val="000000" w:themeColor="text1"/>
          <w:szCs w:val="28"/>
          <w:lang w:val="it-IT"/>
        </w:rPr>
        <w:t xml:space="preserve"> của pháp luật.</w:t>
      </w:r>
    </w:p>
    <w:p w14:paraId="69F4D21F" w14:textId="77777777" w:rsidR="00BA57B2" w:rsidRPr="00137D0B" w:rsidRDefault="00BA57B2">
      <w:pPr>
        <w:spacing w:after="120" w:line="400" w:lineRule="exact"/>
        <w:ind w:firstLine="567"/>
        <w:jc w:val="both"/>
        <w:rPr>
          <w:rFonts w:cs="Times New Roman"/>
          <w:b/>
          <w:color w:val="000000" w:themeColor="text1"/>
          <w:szCs w:val="28"/>
          <w:lang w:val="it-IT"/>
        </w:rPr>
      </w:pPr>
    </w:p>
    <w:p w14:paraId="6516C228" w14:textId="15B23CD8" w:rsidR="006F4552" w:rsidRPr="00137D0B" w:rsidRDefault="009C5A18" w:rsidP="008603E1">
      <w:pPr>
        <w:spacing w:after="120" w:line="400" w:lineRule="exact"/>
        <w:ind w:firstLine="567"/>
        <w:jc w:val="both"/>
        <w:rPr>
          <w:rFonts w:cs="Times New Roman"/>
          <w:b/>
          <w:color w:val="000000" w:themeColor="text1"/>
          <w:szCs w:val="28"/>
          <w:lang w:val="it-IT"/>
        </w:rPr>
      </w:pPr>
      <w:r w:rsidRPr="00137D0B">
        <w:rPr>
          <w:rFonts w:cs="Times New Roman"/>
          <w:b/>
          <w:color w:val="000000" w:themeColor="text1"/>
          <w:szCs w:val="28"/>
          <w:lang w:val="it-IT"/>
        </w:rPr>
        <w:t xml:space="preserve">5.2. </w:t>
      </w:r>
      <w:r w:rsidR="00C80F9A" w:rsidRPr="00137D0B">
        <w:rPr>
          <w:rFonts w:cs="Times New Roman"/>
          <w:b/>
          <w:color w:val="000000" w:themeColor="text1"/>
          <w:szCs w:val="28"/>
          <w:lang w:val="it-IT"/>
        </w:rPr>
        <w:t>Giới thiệu về n</w:t>
      </w:r>
      <w:r w:rsidRPr="00137D0B">
        <w:rPr>
          <w:rFonts w:cs="Times New Roman"/>
          <w:b/>
          <w:color w:val="000000" w:themeColor="text1"/>
          <w:szCs w:val="28"/>
          <w:lang w:val="it-IT"/>
        </w:rPr>
        <w:t>ghĩa vụ của người được trợ giúp pháp lý</w:t>
      </w:r>
    </w:p>
    <w:p w14:paraId="7B3F70B1" w14:textId="72422306" w:rsidR="004303F3" w:rsidRPr="00137D0B" w:rsidRDefault="00A54C35" w:rsidP="008603E1">
      <w:pPr>
        <w:spacing w:after="120" w:line="400" w:lineRule="exact"/>
        <w:ind w:firstLine="567"/>
        <w:jc w:val="both"/>
        <w:rPr>
          <w:rFonts w:cs="Times New Roman"/>
          <w:color w:val="000000" w:themeColor="text1"/>
          <w:szCs w:val="28"/>
          <w:lang w:val="it-IT"/>
        </w:rPr>
      </w:pPr>
      <w:r w:rsidRPr="00137D0B">
        <w:rPr>
          <w:rFonts w:cs="Times New Roman"/>
          <w:color w:val="000000" w:themeColor="text1"/>
          <w:szCs w:val="28"/>
          <w:lang w:val="it-IT"/>
        </w:rPr>
        <w:t>N</w:t>
      </w:r>
      <w:r w:rsidR="004303F3" w:rsidRPr="00137D0B">
        <w:rPr>
          <w:rFonts w:cs="Times New Roman"/>
          <w:color w:val="000000" w:themeColor="text1"/>
          <w:szCs w:val="28"/>
          <w:lang w:val="it-IT"/>
        </w:rPr>
        <w:t xml:space="preserve">gười được </w:t>
      </w:r>
      <w:r w:rsidR="006407C7" w:rsidRPr="00137D0B">
        <w:rPr>
          <w:rFonts w:cs="Times New Roman"/>
          <w:color w:val="000000" w:themeColor="text1"/>
          <w:spacing w:val="-6"/>
          <w:szCs w:val="28"/>
          <w:lang w:val="it-IT"/>
        </w:rPr>
        <w:t>TGPL</w:t>
      </w:r>
      <w:r w:rsidR="006407C7" w:rsidRPr="00137D0B" w:rsidDel="006407C7">
        <w:rPr>
          <w:rFonts w:cs="Times New Roman"/>
          <w:color w:val="000000" w:themeColor="text1"/>
          <w:szCs w:val="28"/>
          <w:lang w:val="it-IT"/>
        </w:rPr>
        <w:t xml:space="preserve"> </w:t>
      </w:r>
      <w:r w:rsidR="00523877" w:rsidRPr="00137D0B">
        <w:rPr>
          <w:rFonts w:cs="Times New Roman"/>
          <w:color w:val="000000" w:themeColor="text1"/>
          <w:szCs w:val="28"/>
          <w:lang w:val="it-IT"/>
        </w:rPr>
        <w:t>có các nghĩa vụ sau</w:t>
      </w:r>
      <w:r w:rsidRPr="001C41C4">
        <w:rPr>
          <w:rStyle w:val="FootnoteReference"/>
          <w:rFonts w:cs="Times New Roman"/>
          <w:color w:val="000000" w:themeColor="text1"/>
          <w:szCs w:val="28"/>
        </w:rPr>
        <w:footnoteReference w:id="7"/>
      </w:r>
      <w:r w:rsidR="004303F3" w:rsidRPr="00137D0B">
        <w:rPr>
          <w:rFonts w:cs="Times New Roman"/>
          <w:color w:val="000000" w:themeColor="text1"/>
          <w:szCs w:val="28"/>
          <w:lang w:val="it-IT"/>
        </w:rPr>
        <w:t>:</w:t>
      </w:r>
    </w:p>
    <w:p w14:paraId="4BD3415E" w14:textId="05691920" w:rsidR="004303F3" w:rsidRPr="00137D0B" w:rsidRDefault="004303F3" w:rsidP="008603E1">
      <w:pPr>
        <w:spacing w:after="120" w:line="400" w:lineRule="exact"/>
        <w:ind w:firstLine="567"/>
        <w:jc w:val="both"/>
        <w:rPr>
          <w:rFonts w:cs="Times New Roman"/>
          <w:color w:val="000000" w:themeColor="text1"/>
          <w:szCs w:val="28"/>
          <w:lang w:val="it-IT"/>
        </w:rPr>
      </w:pPr>
      <w:r w:rsidRPr="00137D0B">
        <w:rPr>
          <w:rFonts w:cs="Times New Roman"/>
          <w:color w:val="000000" w:themeColor="text1"/>
          <w:szCs w:val="28"/>
          <w:lang w:val="it-IT"/>
        </w:rPr>
        <w:t xml:space="preserve">1. Cung cấp giấy tờ chứng minh là người được </w:t>
      </w:r>
      <w:r w:rsidR="006407C7" w:rsidRPr="00137D0B">
        <w:rPr>
          <w:rFonts w:cs="Times New Roman"/>
          <w:color w:val="000000" w:themeColor="text1"/>
          <w:spacing w:val="-6"/>
          <w:szCs w:val="28"/>
          <w:lang w:val="it-IT"/>
        </w:rPr>
        <w:t>TGPL</w:t>
      </w:r>
      <w:r w:rsidR="006407C7" w:rsidRPr="00137D0B" w:rsidDel="006407C7">
        <w:rPr>
          <w:rFonts w:cs="Times New Roman"/>
          <w:color w:val="000000" w:themeColor="text1"/>
          <w:szCs w:val="28"/>
          <w:lang w:val="it-IT"/>
        </w:rPr>
        <w:t xml:space="preserve"> </w:t>
      </w:r>
      <w:r w:rsidR="007441AC" w:rsidRPr="00137D0B">
        <w:rPr>
          <w:rFonts w:cs="Times New Roman"/>
          <w:color w:val="000000" w:themeColor="text1"/>
          <w:szCs w:val="28"/>
          <w:lang w:val="it-IT"/>
        </w:rPr>
        <w:t>(x</w:t>
      </w:r>
      <w:r w:rsidR="009C5A18" w:rsidRPr="00137D0B">
        <w:rPr>
          <w:rFonts w:cs="Times New Roman"/>
          <w:color w:val="000000" w:themeColor="text1"/>
          <w:szCs w:val="28"/>
          <w:lang w:val="it-IT"/>
        </w:rPr>
        <w:t xml:space="preserve">em tại </w:t>
      </w:r>
      <w:r w:rsidR="00844AB2" w:rsidRPr="00137D0B">
        <w:rPr>
          <w:rFonts w:cs="Times New Roman"/>
          <w:color w:val="000000" w:themeColor="text1"/>
          <w:szCs w:val="28"/>
          <w:lang w:val="it-IT"/>
        </w:rPr>
        <w:t>Phụ lục số 2</w:t>
      </w:r>
      <w:r w:rsidR="009C5A18" w:rsidRPr="00137D0B">
        <w:rPr>
          <w:rFonts w:cs="Times New Roman"/>
          <w:color w:val="000000" w:themeColor="text1"/>
          <w:szCs w:val="28"/>
          <w:lang w:val="it-IT"/>
        </w:rPr>
        <w:t>)</w:t>
      </w:r>
      <w:r w:rsidRPr="00137D0B">
        <w:rPr>
          <w:rFonts w:cs="Times New Roman"/>
          <w:color w:val="000000" w:themeColor="text1"/>
          <w:szCs w:val="28"/>
          <w:lang w:val="it-IT"/>
        </w:rPr>
        <w:t>.</w:t>
      </w:r>
    </w:p>
    <w:p w14:paraId="78DAF164" w14:textId="10757C73" w:rsidR="000000B9" w:rsidRPr="00137D0B" w:rsidRDefault="004303F3">
      <w:pPr>
        <w:spacing w:after="120" w:line="400" w:lineRule="exact"/>
        <w:ind w:firstLine="567"/>
        <w:jc w:val="both"/>
        <w:rPr>
          <w:rFonts w:cs="Times New Roman"/>
          <w:color w:val="000000" w:themeColor="text1"/>
          <w:szCs w:val="28"/>
          <w:lang w:val="it-IT"/>
        </w:rPr>
      </w:pPr>
      <w:r w:rsidRPr="00137D0B">
        <w:rPr>
          <w:rFonts w:cs="Times New Roman"/>
          <w:color w:val="000000" w:themeColor="text1"/>
          <w:szCs w:val="28"/>
          <w:lang w:val="it-IT"/>
        </w:rPr>
        <w:t xml:space="preserve">2. Hợp tác, cung cấp kịp thời, đầy đủ thông tin, tài liệu, chứng cứ có liên quan đến vụ việc </w:t>
      </w:r>
      <w:r w:rsidR="006407C7" w:rsidRPr="00137D0B">
        <w:rPr>
          <w:rFonts w:cs="Times New Roman"/>
          <w:color w:val="000000" w:themeColor="text1"/>
          <w:spacing w:val="-6"/>
          <w:szCs w:val="28"/>
          <w:lang w:val="it-IT"/>
        </w:rPr>
        <w:t>TGPL</w:t>
      </w:r>
      <w:r w:rsidR="006407C7" w:rsidRPr="00137D0B" w:rsidDel="006407C7">
        <w:rPr>
          <w:rFonts w:cs="Times New Roman"/>
          <w:color w:val="000000" w:themeColor="text1"/>
          <w:szCs w:val="28"/>
          <w:lang w:val="it-IT"/>
        </w:rPr>
        <w:t xml:space="preserve"> </w:t>
      </w:r>
      <w:r w:rsidRPr="00137D0B">
        <w:rPr>
          <w:rFonts w:cs="Times New Roman"/>
          <w:color w:val="000000" w:themeColor="text1"/>
          <w:szCs w:val="28"/>
          <w:lang w:val="it-IT"/>
        </w:rPr>
        <w:t>và chịu trách nhiệm về tính chính xác của thông tin, tài liệu, chứng cứ đó.</w:t>
      </w:r>
      <w:r w:rsidR="00931A02" w:rsidRPr="00137D0B">
        <w:rPr>
          <w:rFonts w:cs="Times New Roman"/>
          <w:color w:val="000000" w:themeColor="text1"/>
          <w:szCs w:val="28"/>
          <w:lang w:val="it-IT"/>
        </w:rPr>
        <w:t xml:space="preserve"> </w:t>
      </w: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7"/>
      </w:tblGrid>
      <w:tr w:rsidR="00725334" w:rsidRPr="00AF595D" w14:paraId="0557B5C6" w14:textId="77777777" w:rsidTr="0001326E">
        <w:tc>
          <w:tcPr>
            <w:tcW w:w="8437" w:type="dxa"/>
          </w:tcPr>
          <w:p w14:paraId="021CE4A2" w14:textId="36C74323" w:rsidR="00725334" w:rsidRPr="00053802" w:rsidRDefault="00725334" w:rsidP="00053802">
            <w:pPr>
              <w:pStyle w:val="ListParagraph"/>
              <w:numPr>
                <w:ilvl w:val="0"/>
                <w:numId w:val="73"/>
              </w:numPr>
              <w:spacing w:after="120" w:line="340" w:lineRule="exact"/>
              <w:ind w:left="714" w:hanging="357"/>
              <w:contextualSpacing w:val="0"/>
              <w:jc w:val="both"/>
              <w:rPr>
                <w:rFonts w:cs="Times New Roman"/>
                <w:sz w:val="26"/>
                <w:szCs w:val="26"/>
                <w:lang w:val="it-IT"/>
              </w:rPr>
            </w:pPr>
            <w:r w:rsidRPr="00053802">
              <w:rPr>
                <w:rFonts w:cs="Times New Roman"/>
                <w:b/>
                <w:sz w:val="26"/>
                <w:szCs w:val="26"/>
                <w:u w:val="single"/>
                <w:lang w:val="it-IT"/>
              </w:rPr>
              <w:t xml:space="preserve">Ví dụ: </w:t>
            </w:r>
            <w:r w:rsidRPr="00053802">
              <w:rPr>
                <w:rFonts w:cs="Times New Roman"/>
                <w:sz w:val="26"/>
                <w:szCs w:val="26"/>
                <w:lang w:val="it-IT"/>
              </w:rPr>
              <w:t>Thông tin, tài liệu, chứng cứ trong vụ án hình sự như: Quyết định khởi tố vụ án; Quyết định khởi tố bị can, Kết luận điều tra, Biên bản lấy lời khai, Kết luận giám định, Bản cáo trạng...</w:t>
            </w:r>
          </w:p>
          <w:p w14:paraId="297BD539" w14:textId="3C718949" w:rsidR="00725334" w:rsidRPr="00053802" w:rsidRDefault="00725334" w:rsidP="00053802">
            <w:pPr>
              <w:pStyle w:val="ListParagraph"/>
              <w:numPr>
                <w:ilvl w:val="0"/>
                <w:numId w:val="73"/>
              </w:numPr>
              <w:spacing w:before="120" w:after="120" w:line="340" w:lineRule="exact"/>
              <w:ind w:left="714" w:hanging="357"/>
              <w:contextualSpacing w:val="0"/>
              <w:jc w:val="both"/>
              <w:rPr>
                <w:rFonts w:cs="Times New Roman"/>
                <w:sz w:val="26"/>
                <w:szCs w:val="26"/>
                <w:shd w:val="clear" w:color="auto" w:fill="FFFFFF"/>
                <w:lang w:val="it-IT"/>
              </w:rPr>
            </w:pPr>
            <w:r w:rsidRPr="00053802">
              <w:rPr>
                <w:rFonts w:cs="Times New Roman"/>
                <w:sz w:val="26"/>
                <w:szCs w:val="26"/>
                <w:lang w:val="it-IT"/>
              </w:rPr>
              <w:t>Thông tin, tài liệu, chứng cứ trong vụ án dân sự như: Đối với</w:t>
            </w:r>
            <w:r w:rsidRPr="00053802">
              <w:rPr>
                <w:rFonts w:cs="Times New Roman"/>
                <w:sz w:val="26"/>
                <w:szCs w:val="26"/>
                <w:shd w:val="clear" w:color="auto" w:fill="FFFFFF"/>
                <w:lang w:val="it-IT"/>
              </w:rPr>
              <w:t> vụ án kiện đòi tiền cho vay thì giấy xác nhận số tiền do chính người vay viết ra, bản hợp đồng thuê tài sản </w:t>
            </w:r>
            <w:r w:rsidRPr="00053802">
              <w:rPr>
                <w:rFonts w:cs="Times New Roman"/>
                <w:sz w:val="26"/>
                <w:szCs w:val="26"/>
                <w:lang w:val="it-IT"/>
              </w:rPr>
              <w:t>trong</w:t>
            </w:r>
            <w:r w:rsidRPr="00053802">
              <w:rPr>
                <w:rFonts w:cs="Times New Roman"/>
                <w:sz w:val="26"/>
                <w:szCs w:val="26"/>
                <w:shd w:val="clear" w:color="auto" w:fill="FFFFFF"/>
                <w:lang w:val="it-IT"/>
              </w:rPr>
              <w:t> vụ án tranh chấp quyền nghĩa vụ các bên </w:t>
            </w:r>
            <w:r w:rsidRPr="00053802">
              <w:rPr>
                <w:rFonts w:cs="Times New Roman"/>
                <w:sz w:val="26"/>
                <w:szCs w:val="26"/>
                <w:lang w:val="it-IT"/>
              </w:rPr>
              <w:t>trong</w:t>
            </w:r>
            <w:r w:rsidRPr="00053802">
              <w:rPr>
                <w:rFonts w:cs="Times New Roman"/>
                <w:sz w:val="26"/>
                <w:szCs w:val="26"/>
                <w:shd w:val="clear" w:color="auto" w:fill="FFFFFF"/>
                <w:lang w:val="it-IT"/>
              </w:rPr>
              <w:t> hợp đồng thuê tài sản; bản di chúc </w:t>
            </w:r>
            <w:r w:rsidRPr="00053802">
              <w:rPr>
                <w:rFonts w:cs="Times New Roman"/>
                <w:sz w:val="26"/>
                <w:szCs w:val="26"/>
                <w:lang w:val="it-IT"/>
              </w:rPr>
              <w:t>trong</w:t>
            </w:r>
            <w:r w:rsidRPr="00053802">
              <w:rPr>
                <w:rFonts w:cs="Times New Roman"/>
                <w:sz w:val="26"/>
                <w:szCs w:val="26"/>
                <w:shd w:val="clear" w:color="auto" w:fill="FFFFFF"/>
                <w:lang w:val="it-IT"/>
              </w:rPr>
              <w:t> vụ án kiện yêu cầu chia thừa kế theo di chúc…; giấy chứng nhận quyền sử dụng đất đối với vụ án tranh chấp quyền sử dụng đất; Biên bản lấy lời khai</w:t>
            </w:r>
            <w:r w:rsidRPr="00053802">
              <w:rPr>
                <w:rFonts w:cs="Times New Roman"/>
                <w:sz w:val="26"/>
                <w:szCs w:val="26"/>
                <w:lang w:val="it-IT"/>
              </w:rPr>
              <w:t xml:space="preserve">, </w:t>
            </w:r>
            <w:r w:rsidRPr="00053802">
              <w:rPr>
                <w:rFonts w:cs="Times New Roman"/>
                <w:sz w:val="26"/>
                <w:szCs w:val="26"/>
                <w:shd w:val="clear" w:color="auto" w:fill="FFFFFF"/>
                <w:lang w:val="it-IT"/>
              </w:rPr>
              <w:t>Biên bản hoà giải, Bản ản sơ thẩm (đối với vụ việc tham gia tố tụng giai đoạn phúc thẩm); thông tin về nhân thân của các bên đương sự...</w:t>
            </w:r>
          </w:p>
          <w:p w14:paraId="0EAFB24C" w14:textId="6AAC7CD9" w:rsidR="00725334" w:rsidRPr="0057000E" w:rsidRDefault="00725334" w:rsidP="0001326E">
            <w:pPr>
              <w:pStyle w:val="ListParagraph"/>
              <w:numPr>
                <w:ilvl w:val="0"/>
                <w:numId w:val="73"/>
              </w:numPr>
              <w:spacing w:after="120" w:line="340" w:lineRule="exact"/>
              <w:jc w:val="both"/>
              <w:rPr>
                <w:rFonts w:cs="Times New Roman"/>
                <w:szCs w:val="28"/>
                <w:lang w:val="it-IT"/>
              </w:rPr>
            </w:pPr>
            <w:r w:rsidRPr="00053802">
              <w:rPr>
                <w:rFonts w:cs="Times New Roman"/>
                <w:sz w:val="26"/>
                <w:szCs w:val="26"/>
                <w:shd w:val="clear" w:color="auto" w:fill="FFFFFF"/>
                <w:lang w:val="it-IT"/>
              </w:rPr>
              <w:t>Thông tin, tài liệu, chứng cứ trong vụ án hành chính: Quyết định giải quyết khiếu nại, tố cáo của cơ quan có thẩm quyền, Biên bản xem xét, thẩm định tại chỗ, Biên bản hoà giải, Quyết định thu hồi đất, Quyết định kỷ luật…</w:t>
            </w:r>
            <w:r w:rsidRPr="00137D0B">
              <w:rPr>
                <w:rFonts w:cs="Times New Roman"/>
                <w:szCs w:val="28"/>
                <w:shd w:val="clear" w:color="auto" w:fill="FFFFFF"/>
                <w:lang w:val="it-IT"/>
              </w:rPr>
              <w:t xml:space="preserve"> </w:t>
            </w:r>
          </w:p>
        </w:tc>
      </w:tr>
    </w:tbl>
    <w:p w14:paraId="1819FCFF" w14:textId="77777777" w:rsidR="00725334" w:rsidRPr="00137D0B" w:rsidRDefault="00725334" w:rsidP="008603E1">
      <w:pPr>
        <w:spacing w:after="120" w:line="400" w:lineRule="exact"/>
        <w:jc w:val="both"/>
        <w:rPr>
          <w:rFonts w:cs="Times New Roman"/>
          <w:i/>
          <w:color w:val="000000" w:themeColor="text1"/>
          <w:szCs w:val="28"/>
          <w:lang w:val="it-IT"/>
        </w:rPr>
      </w:pPr>
    </w:p>
    <w:p w14:paraId="6C74F68F" w14:textId="1BDBDCB5" w:rsidR="00931A02" w:rsidRPr="00137D0B" w:rsidRDefault="004303F3" w:rsidP="008603E1">
      <w:pPr>
        <w:spacing w:after="120" w:line="400" w:lineRule="exact"/>
        <w:ind w:firstLine="567"/>
        <w:jc w:val="both"/>
        <w:rPr>
          <w:rFonts w:cs="Times New Roman"/>
          <w:lang w:val="it-IT"/>
        </w:rPr>
      </w:pPr>
      <w:r w:rsidRPr="00137D0B">
        <w:rPr>
          <w:rFonts w:cs="Times New Roman"/>
          <w:color w:val="000000" w:themeColor="text1"/>
          <w:szCs w:val="28"/>
          <w:lang w:val="it-IT"/>
        </w:rPr>
        <w:t xml:space="preserve">3. Tôn trọng tổ chức thực hiện </w:t>
      </w:r>
      <w:r w:rsidR="006407C7" w:rsidRPr="00137D0B">
        <w:rPr>
          <w:rFonts w:cs="Times New Roman"/>
          <w:color w:val="000000" w:themeColor="text1"/>
          <w:spacing w:val="-6"/>
          <w:szCs w:val="28"/>
          <w:lang w:val="it-IT"/>
        </w:rPr>
        <w:t>TGPL</w:t>
      </w:r>
      <w:r w:rsidRPr="00137D0B">
        <w:rPr>
          <w:rFonts w:cs="Times New Roman"/>
          <w:color w:val="000000" w:themeColor="text1"/>
          <w:szCs w:val="28"/>
          <w:lang w:val="it-IT"/>
        </w:rPr>
        <w:t xml:space="preserve">, người thực hiện </w:t>
      </w:r>
      <w:r w:rsidR="006407C7" w:rsidRPr="00137D0B">
        <w:rPr>
          <w:rFonts w:cs="Times New Roman"/>
          <w:color w:val="000000" w:themeColor="text1"/>
          <w:spacing w:val="-6"/>
          <w:szCs w:val="28"/>
          <w:lang w:val="it-IT"/>
        </w:rPr>
        <w:t>TGPL</w:t>
      </w:r>
      <w:r w:rsidR="006407C7" w:rsidRPr="00137D0B" w:rsidDel="006407C7">
        <w:rPr>
          <w:rFonts w:cs="Times New Roman"/>
          <w:color w:val="000000" w:themeColor="text1"/>
          <w:szCs w:val="28"/>
          <w:lang w:val="it-IT"/>
        </w:rPr>
        <w:t xml:space="preserve"> </w:t>
      </w:r>
      <w:r w:rsidRPr="00137D0B">
        <w:rPr>
          <w:rFonts w:cs="Times New Roman"/>
          <w:color w:val="000000" w:themeColor="text1"/>
          <w:szCs w:val="28"/>
          <w:lang w:val="it-IT"/>
        </w:rPr>
        <w:t xml:space="preserve">và cơ quan, tổ chức, cá nhân khác có liên quan đến vụ việc </w:t>
      </w:r>
      <w:r w:rsidR="006407C7" w:rsidRPr="00137D0B">
        <w:rPr>
          <w:rFonts w:cs="Times New Roman"/>
          <w:color w:val="000000" w:themeColor="text1"/>
          <w:spacing w:val="-6"/>
          <w:szCs w:val="28"/>
          <w:lang w:val="it-IT"/>
        </w:rPr>
        <w:t>TGPL</w:t>
      </w:r>
      <w:r w:rsidRPr="00137D0B">
        <w:rPr>
          <w:rFonts w:cs="Times New Roman"/>
          <w:color w:val="000000" w:themeColor="text1"/>
          <w:szCs w:val="28"/>
          <w:lang w:val="it-IT"/>
        </w:rPr>
        <w:t>.</w:t>
      </w:r>
      <w:r w:rsidR="00931A02" w:rsidRPr="00137D0B">
        <w:rPr>
          <w:rFonts w:cs="Times New Roman"/>
          <w:lang w:val="it-IT"/>
        </w:rPr>
        <w:t xml:space="preserve"> </w:t>
      </w:r>
    </w:p>
    <w:p w14:paraId="73088F4D" w14:textId="65BF06CE" w:rsidR="004303F3" w:rsidRPr="00137D0B" w:rsidRDefault="00931A02" w:rsidP="008603E1">
      <w:pPr>
        <w:spacing w:after="120" w:line="400" w:lineRule="exact"/>
        <w:ind w:firstLine="567"/>
        <w:jc w:val="both"/>
        <w:rPr>
          <w:rFonts w:cs="Times New Roman"/>
          <w:color w:val="000000" w:themeColor="text1"/>
          <w:szCs w:val="28"/>
          <w:lang w:val="it-IT"/>
        </w:rPr>
      </w:pPr>
      <w:r w:rsidRPr="00137D0B">
        <w:rPr>
          <w:rFonts w:cs="Times New Roman"/>
          <w:color w:val="000000" w:themeColor="text1"/>
          <w:szCs w:val="28"/>
          <w:lang w:val="it-IT"/>
        </w:rPr>
        <w:t xml:space="preserve">Trong quá trình thực hiện TGPL, người được TGPL phải tôn trọng tổ chức thực hiện TGPL, người thực hiện TGPL và các cơ quan, tổ chức, cá nhân khác có liên quan đến vụ việc TGPL. Trường hợp người được TGPL xâm phạm sức khỏe, danh dự, nhân phẩm của người thực hiện TGPL và uy tín của tổ chức thực hiện TGPL thì vụ việc TGPL không được tiếp tục thực hiện theo quy định tại điểm b khoản 1 Điều 37 Luật TGPL năm 2017. Đồng thời, hành vi xâm phạm sức khỏe, danh dự, nhân phẩm của người thực hiện TGPL và uy tín của tổ chức thực hiện </w:t>
      </w:r>
      <w:r w:rsidRPr="00137D0B">
        <w:rPr>
          <w:rFonts w:cs="Times New Roman"/>
          <w:color w:val="000000" w:themeColor="text1"/>
          <w:szCs w:val="28"/>
          <w:lang w:val="it-IT"/>
        </w:rPr>
        <w:lastRenderedPageBreak/>
        <w:t>TGPL sẽ bị xử phạt hành chính hoặc truy cứu trách nhiệm hình sự theo quy định của pháp luật.</w:t>
      </w:r>
    </w:p>
    <w:p w14:paraId="261363B3" w14:textId="1DBEEEF7" w:rsidR="00931A02" w:rsidRPr="00137D0B" w:rsidRDefault="004303F3" w:rsidP="008603E1">
      <w:pPr>
        <w:spacing w:after="120" w:line="400" w:lineRule="exact"/>
        <w:ind w:firstLine="567"/>
        <w:jc w:val="both"/>
        <w:rPr>
          <w:rFonts w:cs="Times New Roman"/>
          <w:color w:val="000000" w:themeColor="text1"/>
          <w:szCs w:val="28"/>
          <w:lang w:val="it-IT"/>
        </w:rPr>
      </w:pPr>
      <w:r w:rsidRPr="00137D0B">
        <w:rPr>
          <w:rFonts w:cs="Times New Roman"/>
          <w:color w:val="000000" w:themeColor="text1"/>
          <w:szCs w:val="28"/>
          <w:lang w:val="it-IT"/>
        </w:rPr>
        <w:t xml:space="preserve">4. Không yêu cầu tổ chức thực hiện </w:t>
      </w:r>
      <w:r w:rsidR="006407C7" w:rsidRPr="00137D0B">
        <w:rPr>
          <w:rFonts w:cs="Times New Roman"/>
          <w:color w:val="000000" w:themeColor="text1"/>
          <w:spacing w:val="-6"/>
          <w:szCs w:val="28"/>
          <w:lang w:val="it-IT"/>
        </w:rPr>
        <w:t>TGPL</w:t>
      </w:r>
      <w:r w:rsidR="006407C7" w:rsidRPr="00137D0B" w:rsidDel="006407C7">
        <w:rPr>
          <w:rFonts w:cs="Times New Roman"/>
          <w:color w:val="000000" w:themeColor="text1"/>
          <w:szCs w:val="28"/>
          <w:lang w:val="it-IT"/>
        </w:rPr>
        <w:t xml:space="preserve"> </w:t>
      </w:r>
      <w:r w:rsidRPr="00137D0B">
        <w:rPr>
          <w:rFonts w:cs="Times New Roman"/>
          <w:color w:val="000000" w:themeColor="text1"/>
          <w:szCs w:val="28"/>
          <w:lang w:val="it-IT"/>
        </w:rPr>
        <w:t xml:space="preserve">khác </w:t>
      </w:r>
      <w:r w:rsidR="006407C7" w:rsidRPr="00137D0B">
        <w:rPr>
          <w:rFonts w:cs="Times New Roman"/>
          <w:color w:val="000000" w:themeColor="text1"/>
          <w:spacing w:val="-6"/>
          <w:szCs w:val="28"/>
          <w:lang w:val="it-IT"/>
        </w:rPr>
        <w:t>TGPL</w:t>
      </w:r>
      <w:r w:rsidR="006407C7" w:rsidRPr="00137D0B" w:rsidDel="006407C7">
        <w:rPr>
          <w:rFonts w:cs="Times New Roman"/>
          <w:color w:val="000000" w:themeColor="text1"/>
          <w:szCs w:val="28"/>
          <w:lang w:val="it-IT"/>
        </w:rPr>
        <w:t xml:space="preserve"> </w:t>
      </w:r>
      <w:r w:rsidRPr="00137D0B">
        <w:rPr>
          <w:rFonts w:cs="Times New Roman"/>
          <w:color w:val="000000" w:themeColor="text1"/>
          <w:szCs w:val="28"/>
          <w:lang w:val="it-IT"/>
        </w:rPr>
        <w:t xml:space="preserve">cho mình về cùng một vụ việc đang được một tổ chức thực hiện </w:t>
      </w:r>
      <w:r w:rsidR="006407C7" w:rsidRPr="00137D0B">
        <w:rPr>
          <w:rFonts w:cs="Times New Roman"/>
          <w:color w:val="000000" w:themeColor="text1"/>
          <w:spacing w:val="-6"/>
          <w:szCs w:val="28"/>
          <w:lang w:val="it-IT"/>
        </w:rPr>
        <w:t>TGPL</w:t>
      </w:r>
      <w:r w:rsidRPr="00137D0B">
        <w:rPr>
          <w:rFonts w:cs="Times New Roman"/>
          <w:color w:val="000000" w:themeColor="text1"/>
          <w:szCs w:val="28"/>
          <w:lang w:val="it-IT"/>
        </w:rPr>
        <w:t xml:space="preserve"> thụ lý, giải quyết.</w:t>
      </w:r>
      <w:r w:rsidR="00931A02" w:rsidRPr="00137D0B">
        <w:rPr>
          <w:rFonts w:cs="Times New Roman"/>
          <w:color w:val="000000" w:themeColor="text1"/>
          <w:szCs w:val="28"/>
          <w:lang w:val="it-IT"/>
        </w:rPr>
        <w:t xml:space="preserve"> </w:t>
      </w:r>
    </w:p>
    <w:p w14:paraId="2A6E8186" w14:textId="06340991" w:rsidR="004303F3" w:rsidRPr="00137D0B" w:rsidRDefault="00931A02" w:rsidP="008603E1">
      <w:pPr>
        <w:spacing w:after="120" w:line="400" w:lineRule="exact"/>
        <w:ind w:firstLine="567"/>
        <w:jc w:val="both"/>
        <w:rPr>
          <w:rFonts w:cs="Times New Roman"/>
          <w:color w:val="000000" w:themeColor="text1"/>
          <w:szCs w:val="28"/>
          <w:lang w:val="it-IT"/>
        </w:rPr>
      </w:pPr>
      <w:r w:rsidRPr="00137D0B">
        <w:rPr>
          <w:rFonts w:cs="Times New Roman"/>
          <w:color w:val="000000" w:themeColor="text1"/>
          <w:szCs w:val="28"/>
          <w:lang w:val="it-IT"/>
        </w:rPr>
        <w:t>Nếu người được TGPL yêu cầu</w:t>
      </w:r>
      <w:r w:rsidR="000B280D" w:rsidRPr="00137D0B">
        <w:rPr>
          <w:rFonts w:cs="Times New Roman"/>
          <w:color w:val="000000" w:themeColor="text1"/>
          <w:szCs w:val="28"/>
          <w:lang w:val="it-IT"/>
        </w:rPr>
        <w:t xml:space="preserve"> thêm</w:t>
      </w:r>
      <w:r w:rsidRPr="00137D0B">
        <w:rPr>
          <w:rFonts w:cs="Times New Roman"/>
          <w:color w:val="000000" w:themeColor="text1"/>
          <w:szCs w:val="28"/>
          <w:lang w:val="it-IT"/>
        </w:rPr>
        <w:t xml:space="preserve"> một tổ chức khác thực hiện TGPL cho mình về cùng một vụ việc thì tổ chức thực hiện TGPL</w:t>
      </w:r>
      <w:r w:rsidR="000B280D" w:rsidRPr="00137D0B">
        <w:rPr>
          <w:rFonts w:cs="Times New Roman"/>
          <w:color w:val="000000" w:themeColor="text1"/>
          <w:szCs w:val="28"/>
          <w:lang w:val="it-IT"/>
        </w:rPr>
        <w:t xml:space="preserve"> này</w:t>
      </w:r>
      <w:r w:rsidRPr="00137D0B">
        <w:rPr>
          <w:rFonts w:cs="Times New Roman"/>
          <w:color w:val="000000" w:themeColor="text1"/>
          <w:szCs w:val="28"/>
          <w:lang w:val="it-IT"/>
        </w:rPr>
        <w:t xml:space="preserve"> phải từ chối thực hiện TGPL đồng thời giải thích rõ cho người được TGPL về lý do từ chối.</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7"/>
      </w:tblGrid>
      <w:tr w:rsidR="00A75874" w:rsidRPr="00AF595D" w14:paraId="611CAF0E" w14:textId="77777777" w:rsidTr="0001326E">
        <w:tc>
          <w:tcPr>
            <w:tcW w:w="8347" w:type="dxa"/>
          </w:tcPr>
          <w:p w14:paraId="2C0BF0AC" w14:textId="26CE8312" w:rsidR="00A75874" w:rsidRPr="00053802" w:rsidRDefault="00A75874" w:rsidP="0057000E">
            <w:pPr>
              <w:spacing w:after="120" w:line="400" w:lineRule="exact"/>
              <w:jc w:val="both"/>
              <w:rPr>
                <w:rFonts w:cs="Times New Roman"/>
                <w:i/>
                <w:color w:val="000000" w:themeColor="text1"/>
                <w:sz w:val="26"/>
                <w:szCs w:val="26"/>
                <w:lang w:val="it-IT"/>
              </w:rPr>
            </w:pPr>
            <w:r w:rsidRPr="00053802">
              <w:rPr>
                <w:rFonts w:cs="Times New Roman"/>
                <w:b/>
                <w:i/>
                <w:color w:val="000000" w:themeColor="text1"/>
                <w:sz w:val="26"/>
                <w:szCs w:val="26"/>
                <w:u w:val="single"/>
                <w:lang w:val="it-IT"/>
              </w:rPr>
              <w:t>Ví dụ:</w:t>
            </w:r>
            <w:r w:rsidRPr="00053802">
              <w:rPr>
                <w:rFonts w:cs="Times New Roman"/>
                <w:i/>
                <w:color w:val="000000" w:themeColor="text1"/>
                <w:sz w:val="26"/>
                <w:szCs w:val="26"/>
                <w:lang w:val="it-IT"/>
              </w:rPr>
              <w:t xml:space="preserve"> Ông A là </w:t>
            </w:r>
            <w:r w:rsidR="0057000E" w:rsidRPr="00053802">
              <w:rPr>
                <w:rFonts w:cs="Times New Roman"/>
                <w:i/>
                <w:color w:val="000000" w:themeColor="text1"/>
                <w:sz w:val="26"/>
                <w:szCs w:val="26"/>
                <w:lang w:val="it-IT"/>
              </w:rPr>
              <w:t xml:space="preserve">người </w:t>
            </w:r>
            <w:r w:rsidRPr="00053802">
              <w:rPr>
                <w:rFonts w:cs="Times New Roman"/>
                <w:i/>
                <w:color w:val="000000" w:themeColor="text1"/>
                <w:sz w:val="26"/>
                <w:szCs w:val="26"/>
                <w:lang w:val="it-IT"/>
              </w:rPr>
              <w:t>được TGPL</w:t>
            </w:r>
            <w:r w:rsidR="000B280D" w:rsidRPr="00053802">
              <w:rPr>
                <w:rFonts w:cs="Times New Roman"/>
                <w:i/>
                <w:color w:val="000000" w:themeColor="text1"/>
                <w:sz w:val="26"/>
                <w:szCs w:val="26"/>
                <w:lang w:val="it-IT"/>
              </w:rPr>
              <w:t>.</w:t>
            </w:r>
            <w:r w:rsidRPr="00053802">
              <w:rPr>
                <w:rFonts w:cs="Times New Roman"/>
                <w:i/>
                <w:color w:val="000000" w:themeColor="text1"/>
                <w:sz w:val="26"/>
                <w:szCs w:val="26"/>
                <w:lang w:val="it-IT"/>
              </w:rPr>
              <w:t xml:space="preserve"> </w:t>
            </w:r>
            <w:r w:rsidR="000B280D" w:rsidRPr="00053802">
              <w:rPr>
                <w:rFonts w:cs="Times New Roman"/>
                <w:i/>
                <w:color w:val="000000" w:themeColor="text1"/>
                <w:sz w:val="26"/>
                <w:szCs w:val="26"/>
                <w:lang w:val="it-IT"/>
              </w:rPr>
              <w:t>Ô</w:t>
            </w:r>
            <w:r w:rsidRPr="00053802">
              <w:rPr>
                <w:rFonts w:cs="Times New Roman"/>
                <w:i/>
                <w:color w:val="000000" w:themeColor="text1"/>
                <w:sz w:val="26"/>
                <w:szCs w:val="26"/>
                <w:lang w:val="it-IT"/>
              </w:rPr>
              <w:t>ng A đã làm đơn yêu cầu TGPL gửi Trung tâm TGPL nhà nước tỉnh H</w:t>
            </w:r>
            <w:r w:rsidR="000B280D" w:rsidRPr="00053802">
              <w:rPr>
                <w:rFonts w:cs="Times New Roman"/>
                <w:i/>
                <w:color w:val="000000" w:themeColor="text1"/>
                <w:sz w:val="26"/>
                <w:szCs w:val="26"/>
                <w:lang w:val="it-IT"/>
              </w:rPr>
              <w:t xml:space="preserve"> và Trung tâm TGPL nhà nước tỉnh H đã thụ lý, cử trợ giúp viên pháp lý</w:t>
            </w:r>
            <w:r w:rsidRPr="00053802">
              <w:rPr>
                <w:rFonts w:cs="Times New Roman"/>
                <w:i/>
                <w:color w:val="000000" w:themeColor="text1"/>
                <w:sz w:val="26"/>
                <w:szCs w:val="26"/>
                <w:lang w:val="it-IT"/>
              </w:rPr>
              <w:t xml:space="preserve"> tham gia tố tụng trong vụ án tranh chấp quyền sử dụng đất giữa ông A và ông B. </w:t>
            </w:r>
            <w:r w:rsidR="000B280D" w:rsidRPr="00053802">
              <w:rPr>
                <w:rFonts w:cs="Times New Roman"/>
                <w:i/>
                <w:color w:val="000000" w:themeColor="text1"/>
                <w:sz w:val="26"/>
                <w:szCs w:val="26"/>
                <w:lang w:val="it-IT"/>
              </w:rPr>
              <w:t>Sau đó ông A lại</w:t>
            </w:r>
            <w:r w:rsidRPr="00053802">
              <w:rPr>
                <w:rFonts w:cs="Times New Roman"/>
                <w:i/>
                <w:color w:val="000000" w:themeColor="text1"/>
                <w:sz w:val="26"/>
                <w:szCs w:val="26"/>
                <w:lang w:val="it-IT"/>
              </w:rPr>
              <w:t xml:space="preserve"> làm đơn yêu cầu TGPL gửi Văn phòng Luật sư L tại tỉnh H để yêu cầu TGPL (Văn phòng Luật sư L có ký hợp đồng thực hiện TGPL với Sở Tư pháp tỉnh H).</w:t>
            </w:r>
            <w:r w:rsidR="000B280D" w:rsidRPr="00053802">
              <w:rPr>
                <w:rFonts w:cs="Times New Roman"/>
                <w:i/>
                <w:color w:val="000000" w:themeColor="text1"/>
                <w:sz w:val="26"/>
                <w:szCs w:val="26"/>
                <w:lang w:val="it-IT"/>
              </w:rPr>
              <w:t xml:space="preserve"> Vì thế, Văn phòng Luật sư L có văn bản từ chối thụ lý vì vụ việc này đang được Trung tâm TGPL nhà nước tỉnh H thụ lý giải quyết.</w:t>
            </w:r>
          </w:p>
        </w:tc>
      </w:tr>
    </w:tbl>
    <w:p w14:paraId="4DFFFE57" w14:textId="77777777" w:rsidR="00BA57B2" w:rsidRPr="00137D0B" w:rsidRDefault="00BA57B2" w:rsidP="00053802">
      <w:pPr>
        <w:spacing w:after="0" w:line="400" w:lineRule="exact"/>
        <w:ind w:firstLine="567"/>
        <w:jc w:val="both"/>
        <w:rPr>
          <w:rFonts w:cs="Times New Roman"/>
          <w:color w:val="000000" w:themeColor="text1"/>
          <w:szCs w:val="28"/>
          <w:lang w:val="it-IT"/>
        </w:rPr>
      </w:pPr>
    </w:p>
    <w:p w14:paraId="4C8D87B2" w14:textId="2D5FE436" w:rsidR="00BA57B2" w:rsidRDefault="004303F3" w:rsidP="00053802">
      <w:pPr>
        <w:spacing w:after="120" w:line="400" w:lineRule="exact"/>
        <w:ind w:firstLine="567"/>
        <w:jc w:val="both"/>
        <w:rPr>
          <w:rFonts w:cs="Times New Roman"/>
          <w:i/>
          <w:color w:val="000000" w:themeColor="text1"/>
          <w:szCs w:val="28"/>
          <w:lang w:val="it-IT"/>
        </w:rPr>
      </w:pPr>
      <w:r w:rsidRPr="00137D0B">
        <w:rPr>
          <w:rFonts w:cs="Times New Roman"/>
          <w:color w:val="000000" w:themeColor="text1"/>
          <w:szCs w:val="28"/>
          <w:lang w:val="it-IT"/>
        </w:rPr>
        <w:t xml:space="preserve">5. Chấp hành pháp luật về </w:t>
      </w:r>
      <w:r w:rsidR="006407C7" w:rsidRPr="00137D0B">
        <w:rPr>
          <w:rFonts w:cs="Times New Roman"/>
          <w:color w:val="000000" w:themeColor="text1"/>
          <w:spacing w:val="-6"/>
          <w:szCs w:val="28"/>
          <w:lang w:val="it-IT"/>
        </w:rPr>
        <w:t>TGPL</w:t>
      </w:r>
      <w:r w:rsidR="006407C7" w:rsidRPr="00137D0B" w:rsidDel="006407C7">
        <w:rPr>
          <w:rFonts w:cs="Times New Roman"/>
          <w:color w:val="000000" w:themeColor="text1"/>
          <w:szCs w:val="28"/>
          <w:lang w:val="it-IT"/>
        </w:rPr>
        <w:t xml:space="preserve"> </w:t>
      </w:r>
      <w:r w:rsidRPr="00137D0B">
        <w:rPr>
          <w:rFonts w:cs="Times New Roman"/>
          <w:color w:val="000000" w:themeColor="text1"/>
          <w:szCs w:val="28"/>
          <w:lang w:val="it-IT"/>
        </w:rPr>
        <w:t xml:space="preserve">và nội quy nơi thực hiện </w:t>
      </w:r>
      <w:r w:rsidR="006407C7" w:rsidRPr="00137D0B">
        <w:rPr>
          <w:rFonts w:cs="Times New Roman"/>
          <w:color w:val="000000" w:themeColor="text1"/>
          <w:spacing w:val="-6"/>
          <w:szCs w:val="28"/>
          <w:lang w:val="it-IT"/>
        </w:rPr>
        <w:t>TGPL</w:t>
      </w:r>
      <w:r w:rsidRPr="00137D0B">
        <w:rPr>
          <w:rFonts w:cs="Times New Roman"/>
          <w:color w:val="000000" w:themeColor="text1"/>
          <w:szCs w:val="28"/>
          <w:lang w:val="it-IT"/>
        </w:rPr>
        <w:t>.</w:t>
      </w:r>
    </w:p>
    <w:p w14:paraId="7DF88428" w14:textId="30A53275" w:rsidR="005E5CFB" w:rsidRPr="00137D0B" w:rsidRDefault="00001444" w:rsidP="00053802">
      <w:pPr>
        <w:spacing w:after="120" w:line="420" w:lineRule="exact"/>
        <w:ind w:firstLine="567"/>
        <w:rPr>
          <w:rFonts w:cs="Times New Roman"/>
          <w:b/>
          <w:color w:val="000000" w:themeColor="text1"/>
          <w:szCs w:val="28"/>
          <w:lang w:val="it-IT"/>
        </w:rPr>
      </w:pPr>
      <w:r w:rsidRPr="00137D0B">
        <w:rPr>
          <w:rFonts w:cs="Times New Roman"/>
          <w:i/>
          <w:color w:val="000000" w:themeColor="text1"/>
          <w:szCs w:val="28"/>
          <w:lang w:val="it-IT"/>
        </w:rPr>
        <w:t xml:space="preserve"> </w:t>
      </w:r>
      <w:r w:rsidR="009C5A18" w:rsidRPr="00137D0B">
        <w:rPr>
          <w:rFonts w:cs="Times New Roman"/>
          <w:b/>
          <w:color w:val="000000" w:themeColor="text1"/>
          <w:szCs w:val="28"/>
          <w:lang w:val="it-IT"/>
        </w:rPr>
        <w:t>5.3</w:t>
      </w:r>
      <w:r w:rsidR="002A7850" w:rsidRPr="00137D0B">
        <w:rPr>
          <w:rFonts w:cs="Times New Roman"/>
          <w:b/>
          <w:color w:val="000000" w:themeColor="text1"/>
          <w:szCs w:val="28"/>
          <w:lang w:val="it-IT"/>
        </w:rPr>
        <w:t xml:space="preserve">. </w:t>
      </w:r>
      <w:r w:rsidR="005E5CFB" w:rsidRPr="00137D0B">
        <w:rPr>
          <w:rFonts w:cs="Times New Roman"/>
          <w:b/>
          <w:color w:val="000000" w:themeColor="text1"/>
          <w:szCs w:val="28"/>
          <w:lang w:val="it-IT"/>
        </w:rPr>
        <w:t xml:space="preserve">Hướng dẫn thủ tục yêu cầu </w:t>
      </w:r>
      <w:r w:rsidR="00A27478" w:rsidRPr="00137D0B">
        <w:rPr>
          <w:rFonts w:cs="Times New Roman"/>
          <w:b/>
          <w:color w:val="000000" w:themeColor="text1"/>
          <w:szCs w:val="28"/>
          <w:lang w:val="it-IT"/>
        </w:rPr>
        <w:t>trợ giúp pháp lý</w:t>
      </w:r>
      <w:r w:rsidR="00A27478" w:rsidRPr="00137D0B" w:rsidDel="00A27478">
        <w:rPr>
          <w:rFonts w:cs="Times New Roman"/>
          <w:b/>
          <w:color w:val="000000" w:themeColor="text1"/>
          <w:szCs w:val="28"/>
          <w:lang w:val="it-IT"/>
        </w:rPr>
        <w:t xml:space="preserve"> </w:t>
      </w:r>
    </w:p>
    <w:p w14:paraId="1E319E1F" w14:textId="0885DC84" w:rsidR="001324B5" w:rsidRPr="00137D0B" w:rsidRDefault="00823735" w:rsidP="00CA2443">
      <w:pPr>
        <w:spacing w:after="120" w:line="420" w:lineRule="exact"/>
        <w:ind w:firstLine="567"/>
        <w:jc w:val="both"/>
        <w:rPr>
          <w:rFonts w:cs="Times New Roman"/>
          <w:i/>
          <w:color w:val="000000" w:themeColor="text1"/>
          <w:szCs w:val="28"/>
          <w:lang w:val="it-IT"/>
        </w:rPr>
      </w:pPr>
      <w:r w:rsidRPr="00137D0B">
        <w:rPr>
          <w:rFonts w:cs="Times New Roman"/>
          <w:i/>
          <w:color w:val="000000" w:themeColor="text1"/>
          <w:szCs w:val="28"/>
          <w:lang w:val="it-IT"/>
        </w:rPr>
        <w:t xml:space="preserve">a) </w:t>
      </w:r>
      <w:r w:rsidR="000B280D" w:rsidRPr="00137D0B">
        <w:rPr>
          <w:rFonts w:cs="Times New Roman"/>
          <w:i/>
          <w:color w:val="000000" w:themeColor="text1"/>
          <w:szCs w:val="28"/>
          <w:lang w:val="it-IT"/>
        </w:rPr>
        <w:t>N</w:t>
      </w:r>
      <w:r w:rsidR="00C41DD8">
        <w:rPr>
          <w:rFonts w:cs="Times New Roman"/>
          <w:i/>
          <w:color w:val="000000" w:themeColor="text1"/>
          <w:szCs w:val="28"/>
          <w:lang w:val="it-IT"/>
        </w:rPr>
        <w:t>hững n</w:t>
      </w:r>
      <w:r w:rsidR="000B280D" w:rsidRPr="00137D0B">
        <w:rPr>
          <w:rFonts w:cs="Times New Roman"/>
          <w:i/>
          <w:color w:val="000000" w:themeColor="text1"/>
          <w:szCs w:val="28"/>
          <w:lang w:val="it-IT"/>
        </w:rPr>
        <w:t>gười</w:t>
      </w:r>
      <w:r w:rsidR="001324B5" w:rsidRPr="00137D0B">
        <w:rPr>
          <w:rFonts w:cs="Times New Roman"/>
          <w:i/>
          <w:color w:val="000000" w:themeColor="text1"/>
          <w:szCs w:val="28"/>
          <w:lang w:val="it-IT"/>
        </w:rPr>
        <w:t xml:space="preserve"> </w:t>
      </w:r>
      <w:r w:rsidR="00C41DD8">
        <w:rPr>
          <w:rFonts w:cs="Times New Roman"/>
          <w:i/>
          <w:color w:val="000000" w:themeColor="text1"/>
          <w:szCs w:val="28"/>
          <w:lang w:val="it-IT"/>
        </w:rPr>
        <w:t>có thể</w:t>
      </w:r>
      <w:r w:rsidR="00BA57B2">
        <w:rPr>
          <w:rFonts w:cs="Times New Roman"/>
          <w:i/>
          <w:color w:val="000000" w:themeColor="text1"/>
          <w:szCs w:val="28"/>
          <w:lang w:val="it-IT"/>
        </w:rPr>
        <w:t xml:space="preserve"> </w:t>
      </w:r>
      <w:r w:rsidR="001324B5" w:rsidRPr="00137D0B">
        <w:rPr>
          <w:rFonts w:cs="Times New Roman"/>
          <w:i/>
          <w:color w:val="000000" w:themeColor="text1"/>
          <w:szCs w:val="28"/>
          <w:lang w:val="it-IT"/>
        </w:rPr>
        <w:t xml:space="preserve">yêu cầu </w:t>
      </w:r>
      <w:r w:rsidR="006407C7" w:rsidRPr="00137D0B">
        <w:rPr>
          <w:rFonts w:cs="Times New Roman"/>
          <w:i/>
          <w:color w:val="000000" w:themeColor="text1"/>
          <w:spacing w:val="-6"/>
          <w:szCs w:val="28"/>
          <w:lang w:val="it-IT"/>
        </w:rPr>
        <w:t>TGPL</w:t>
      </w:r>
      <w:r w:rsidR="00BA57B2">
        <w:rPr>
          <w:rFonts w:cs="Times New Roman"/>
          <w:i/>
          <w:color w:val="000000" w:themeColor="text1"/>
          <w:spacing w:val="-6"/>
          <w:szCs w:val="28"/>
          <w:lang w:val="it-IT"/>
        </w:rPr>
        <w:t xml:space="preserve"> </w:t>
      </w:r>
    </w:p>
    <w:p w14:paraId="73AB2147" w14:textId="5B4ED9E0" w:rsidR="00823735" w:rsidRPr="00137D0B" w:rsidRDefault="00823735" w:rsidP="00CA2443">
      <w:pPr>
        <w:tabs>
          <w:tab w:val="left" w:pos="993"/>
          <w:tab w:val="left" w:pos="1134"/>
        </w:tabs>
        <w:spacing w:after="120" w:line="420" w:lineRule="exact"/>
        <w:ind w:firstLine="567"/>
        <w:jc w:val="both"/>
        <w:rPr>
          <w:rFonts w:cs="Times New Roman"/>
          <w:color w:val="000000" w:themeColor="text1"/>
          <w:szCs w:val="28"/>
          <w:lang w:val="it-IT"/>
        </w:rPr>
      </w:pPr>
      <w:r w:rsidRPr="00137D0B">
        <w:rPr>
          <w:rFonts w:cs="Times New Roman"/>
          <w:color w:val="000000" w:themeColor="text1"/>
          <w:szCs w:val="28"/>
          <w:lang w:val="it-IT"/>
        </w:rPr>
        <w:t xml:space="preserve">-  </w:t>
      </w:r>
      <w:r w:rsidR="000F3D3C" w:rsidRPr="00137D0B">
        <w:rPr>
          <w:rFonts w:cs="Times New Roman"/>
          <w:color w:val="000000" w:themeColor="text1"/>
          <w:szCs w:val="28"/>
          <w:lang w:val="it-IT"/>
        </w:rPr>
        <w:t xml:space="preserve">Người được </w:t>
      </w:r>
      <w:r w:rsidR="006407C7" w:rsidRPr="00137D0B">
        <w:rPr>
          <w:rFonts w:cs="Times New Roman"/>
          <w:color w:val="000000" w:themeColor="text1"/>
          <w:spacing w:val="-6"/>
          <w:szCs w:val="28"/>
          <w:lang w:val="it-IT"/>
        </w:rPr>
        <w:t>TGPL</w:t>
      </w:r>
      <w:r w:rsidR="000F3D3C" w:rsidRPr="00137D0B">
        <w:rPr>
          <w:rFonts w:cs="Times New Roman"/>
          <w:color w:val="000000" w:themeColor="text1"/>
          <w:szCs w:val="28"/>
          <w:lang w:val="it-IT"/>
        </w:rPr>
        <w:t xml:space="preserve"> có thể tự mình</w:t>
      </w:r>
      <w:r w:rsidRPr="00137D0B">
        <w:rPr>
          <w:rFonts w:cs="Times New Roman"/>
          <w:color w:val="000000" w:themeColor="text1"/>
          <w:szCs w:val="28"/>
          <w:lang w:val="it-IT"/>
        </w:rPr>
        <w:t xml:space="preserve"> yêu cầ</w:t>
      </w:r>
      <w:r w:rsidR="006407C7" w:rsidRPr="00137D0B">
        <w:rPr>
          <w:rFonts w:cs="Times New Roman"/>
          <w:color w:val="000000" w:themeColor="text1"/>
          <w:szCs w:val="28"/>
          <w:lang w:val="it-IT"/>
        </w:rPr>
        <w:t xml:space="preserve">u </w:t>
      </w:r>
      <w:r w:rsidR="006407C7" w:rsidRPr="00137D0B">
        <w:rPr>
          <w:rFonts w:cs="Times New Roman"/>
          <w:color w:val="000000" w:themeColor="text1"/>
          <w:spacing w:val="-6"/>
          <w:szCs w:val="28"/>
          <w:lang w:val="it-IT"/>
        </w:rPr>
        <w:t>TGPL</w:t>
      </w:r>
      <w:r w:rsidRPr="00137D0B">
        <w:rPr>
          <w:rFonts w:cs="Times New Roman"/>
          <w:color w:val="000000" w:themeColor="text1"/>
          <w:szCs w:val="28"/>
          <w:lang w:val="it-IT"/>
        </w:rPr>
        <w:t>;</w:t>
      </w:r>
    </w:p>
    <w:p w14:paraId="1571E74D" w14:textId="3A33A20A" w:rsidR="00823735" w:rsidRPr="00137D0B" w:rsidRDefault="00823735" w:rsidP="00CA2443">
      <w:pPr>
        <w:tabs>
          <w:tab w:val="left" w:pos="993"/>
          <w:tab w:val="left" w:pos="1134"/>
        </w:tabs>
        <w:spacing w:after="120" w:line="420" w:lineRule="exact"/>
        <w:ind w:firstLine="567"/>
        <w:jc w:val="both"/>
        <w:rPr>
          <w:rFonts w:cs="Times New Roman"/>
          <w:color w:val="000000" w:themeColor="text1"/>
          <w:szCs w:val="28"/>
          <w:lang w:val="it-IT"/>
        </w:rPr>
      </w:pPr>
      <w:r w:rsidRPr="00137D0B">
        <w:rPr>
          <w:rFonts w:cs="Times New Roman"/>
          <w:color w:val="000000" w:themeColor="text1"/>
          <w:szCs w:val="28"/>
          <w:lang w:val="it-IT"/>
        </w:rPr>
        <w:t>-  Người đượ</w:t>
      </w:r>
      <w:r w:rsidR="006407C7" w:rsidRPr="00137D0B">
        <w:rPr>
          <w:rFonts w:cs="Times New Roman"/>
          <w:color w:val="000000" w:themeColor="text1"/>
          <w:szCs w:val="28"/>
          <w:lang w:val="it-IT"/>
        </w:rPr>
        <w:t xml:space="preserve">c </w:t>
      </w:r>
      <w:r w:rsidR="006407C7" w:rsidRPr="00137D0B">
        <w:rPr>
          <w:rFonts w:cs="Times New Roman"/>
          <w:color w:val="000000" w:themeColor="text1"/>
          <w:spacing w:val="-6"/>
          <w:szCs w:val="28"/>
          <w:lang w:val="it-IT"/>
        </w:rPr>
        <w:t>TGPL</w:t>
      </w:r>
      <w:r w:rsidRPr="00137D0B">
        <w:rPr>
          <w:rFonts w:cs="Times New Roman"/>
          <w:color w:val="000000" w:themeColor="text1"/>
          <w:szCs w:val="28"/>
          <w:lang w:val="it-IT"/>
        </w:rPr>
        <w:t xml:space="preserve"> có thể thông qua người thân thích để yêu cầ</w:t>
      </w:r>
      <w:r w:rsidR="006407C7" w:rsidRPr="00137D0B">
        <w:rPr>
          <w:rFonts w:cs="Times New Roman"/>
          <w:color w:val="000000" w:themeColor="text1"/>
          <w:szCs w:val="28"/>
          <w:lang w:val="it-IT"/>
        </w:rPr>
        <w:t xml:space="preserve">u </w:t>
      </w:r>
      <w:r w:rsidR="006407C7" w:rsidRPr="00137D0B">
        <w:rPr>
          <w:rFonts w:cs="Times New Roman"/>
          <w:color w:val="000000" w:themeColor="text1"/>
          <w:spacing w:val="-6"/>
          <w:szCs w:val="28"/>
          <w:lang w:val="it-IT"/>
        </w:rPr>
        <w:t>TGPL</w:t>
      </w:r>
      <w:r w:rsidRPr="00137D0B">
        <w:rPr>
          <w:rFonts w:cs="Times New Roman"/>
          <w:color w:val="000000" w:themeColor="text1"/>
          <w:szCs w:val="28"/>
          <w:lang w:val="it-IT"/>
        </w:rPr>
        <w:t>;</w:t>
      </w:r>
    </w:p>
    <w:p w14:paraId="41F2FDD3" w14:textId="326D82B7" w:rsidR="000F3D3C" w:rsidRPr="00137D0B" w:rsidRDefault="00823735" w:rsidP="00CA2443">
      <w:pPr>
        <w:tabs>
          <w:tab w:val="left" w:pos="993"/>
          <w:tab w:val="left" w:pos="1134"/>
        </w:tabs>
        <w:spacing w:after="120" w:line="420" w:lineRule="exact"/>
        <w:ind w:firstLine="567"/>
        <w:jc w:val="both"/>
        <w:rPr>
          <w:rFonts w:cs="Times New Roman"/>
          <w:color w:val="000000" w:themeColor="text1"/>
          <w:szCs w:val="28"/>
          <w:lang w:val="it-IT"/>
        </w:rPr>
      </w:pPr>
      <w:r w:rsidRPr="00137D0B">
        <w:rPr>
          <w:rFonts w:cs="Times New Roman"/>
          <w:color w:val="000000" w:themeColor="text1"/>
          <w:szCs w:val="28"/>
          <w:lang w:val="it-IT"/>
        </w:rPr>
        <w:t xml:space="preserve">- Người được </w:t>
      </w:r>
      <w:r w:rsidR="006407C7" w:rsidRPr="00137D0B">
        <w:rPr>
          <w:rFonts w:cs="Times New Roman"/>
          <w:color w:val="000000" w:themeColor="text1"/>
          <w:spacing w:val="-6"/>
          <w:szCs w:val="28"/>
          <w:lang w:val="it-IT"/>
        </w:rPr>
        <w:t>TGPL</w:t>
      </w:r>
      <w:r w:rsidR="006407C7" w:rsidRPr="00137D0B">
        <w:rPr>
          <w:rFonts w:cs="Times New Roman"/>
          <w:color w:val="000000" w:themeColor="text1"/>
          <w:szCs w:val="28"/>
          <w:lang w:val="it-IT"/>
        </w:rPr>
        <w:t xml:space="preserve"> </w:t>
      </w:r>
      <w:r w:rsidRPr="00137D0B">
        <w:rPr>
          <w:rFonts w:cs="Times New Roman"/>
          <w:color w:val="000000" w:themeColor="text1"/>
          <w:szCs w:val="28"/>
          <w:lang w:val="it-IT"/>
        </w:rPr>
        <w:t xml:space="preserve">có thể thông qua </w:t>
      </w:r>
      <w:r w:rsidR="000F3D3C" w:rsidRPr="00137D0B">
        <w:rPr>
          <w:rFonts w:cs="Times New Roman"/>
          <w:color w:val="000000" w:themeColor="text1"/>
          <w:szCs w:val="28"/>
          <w:lang w:val="it-IT"/>
        </w:rPr>
        <w:t xml:space="preserve">cơ quan, người có thẩm quyền tiến hành tố tụng hoặc cơ quan, tổ chức, cá nhân khác yêu cầu </w:t>
      </w:r>
      <w:r w:rsidR="006407C7" w:rsidRPr="00137D0B">
        <w:rPr>
          <w:rFonts w:cs="Times New Roman"/>
          <w:color w:val="000000" w:themeColor="text1"/>
          <w:spacing w:val="-6"/>
          <w:szCs w:val="28"/>
          <w:lang w:val="it-IT"/>
        </w:rPr>
        <w:t>TGPL</w:t>
      </w:r>
      <w:r w:rsidR="000F3D3C" w:rsidRPr="00137D0B">
        <w:rPr>
          <w:rFonts w:cs="Times New Roman"/>
          <w:color w:val="000000" w:themeColor="text1"/>
          <w:szCs w:val="28"/>
          <w:lang w:val="it-IT"/>
        </w:rPr>
        <w:t>.</w:t>
      </w:r>
    </w:p>
    <w:p w14:paraId="2F72D4A5" w14:textId="45665A69" w:rsidR="002E696B" w:rsidRPr="00137D0B" w:rsidRDefault="002E696B" w:rsidP="00CA2443">
      <w:pPr>
        <w:spacing w:after="120" w:line="420" w:lineRule="exact"/>
        <w:ind w:firstLine="567"/>
        <w:jc w:val="both"/>
        <w:rPr>
          <w:rFonts w:cs="Times New Roman"/>
          <w:color w:val="000000" w:themeColor="text1"/>
          <w:szCs w:val="28"/>
          <w:lang w:val="it-IT"/>
        </w:rPr>
      </w:pPr>
      <w:r w:rsidRPr="00137D0B">
        <w:rPr>
          <w:rFonts w:cs="Times New Roman"/>
          <w:color w:val="000000" w:themeColor="text1"/>
          <w:szCs w:val="28"/>
          <w:lang w:val="it-IT"/>
        </w:rPr>
        <w:t xml:space="preserve">Người thân thích của người được </w:t>
      </w:r>
      <w:r w:rsidR="006407C7" w:rsidRPr="00137D0B">
        <w:rPr>
          <w:rFonts w:cs="Times New Roman"/>
          <w:color w:val="000000" w:themeColor="text1"/>
          <w:spacing w:val="-6"/>
          <w:szCs w:val="28"/>
          <w:lang w:val="it-IT"/>
        </w:rPr>
        <w:t>TGPL</w:t>
      </w:r>
      <w:r w:rsidRPr="00137D0B">
        <w:rPr>
          <w:rFonts w:cs="Times New Roman"/>
          <w:color w:val="000000" w:themeColor="text1"/>
          <w:szCs w:val="28"/>
          <w:lang w:val="it-IT"/>
        </w:rPr>
        <w:t xml:space="preserve"> bao gồm: vợ, chồng, bố đẻ, mẹ đẻ, bố chồng, mẹ chồng, bố vợ, mẹ vợ, bố nuôi, mẹ nuôi, con đẻ, con nuôi, ông nội, bà nội, ông ngoại, bà ngoại, anh ruột, chị ruột, em ruột, cụ nội, cụ ngoại, bác ruột, chú ruột, cậu ruột, cô ruột, dì ruột, cháu ruột</w:t>
      </w:r>
      <w:r w:rsidR="002879E0" w:rsidRPr="001C41C4">
        <w:rPr>
          <w:rStyle w:val="FootnoteReference"/>
          <w:rFonts w:cs="Times New Roman"/>
          <w:color w:val="000000" w:themeColor="text1"/>
          <w:szCs w:val="28"/>
        </w:rPr>
        <w:footnoteReference w:id="8"/>
      </w:r>
      <w:r w:rsidRPr="00137D0B">
        <w:rPr>
          <w:rFonts w:cs="Times New Roman"/>
          <w:color w:val="000000" w:themeColor="text1"/>
          <w:szCs w:val="28"/>
          <w:lang w:val="it-IT"/>
        </w:rPr>
        <w:t>.</w:t>
      </w:r>
    </w:p>
    <w:p w14:paraId="220054E8" w14:textId="681A7739" w:rsidR="000F3D3C" w:rsidRPr="00137D0B" w:rsidRDefault="001324B5" w:rsidP="00CA2443">
      <w:pPr>
        <w:spacing w:after="120" w:line="420" w:lineRule="exact"/>
        <w:ind w:firstLine="567"/>
        <w:jc w:val="both"/>
        <w:rPr>
          <w:rFonts w:cs="Times New Roman"/>
          <w:i/>
          <w:color w:val="000000" w:themeColor="text1"/>
          <w:szCs w:val="28"/>
          <w:lang w:val="it-IT"/>
        </w:rPr>
      </w:pPr>
      <w:r w:rsidRPr="00137D0B">
        <w:rPr>
          <w:rFonts w:cs="Times New Roman"/>
          <w:i/>
          <w:color w:val="000000" w:themeColor="text1"/>
          <w:szCs w:val="28"/>
          <w:lang w:val="it-IT"/>
        </w:rPr>
        <w:t xml:space="preserve">b) Hồ sơ yêu cầu </w:t>
      </w:r>
      <w:r w:rsidR="00BD407B" w:rsidRPr="00137D0B">
        <w:rPr>
          <w:rFonts w:cs="Times New Roman"/>
          <w:i/>
          <w:color w:val="000000" w:themeColor="text1"/>
          <w:spacing w:val="-6"/>
          <w:szCs w:val="28"/>
          <w:lang w:val="it-IT"/>
        </w:rPr>
        <w:t>TGPL</w:t>
      </w:r>
      <w:r w:rsidR="002879E0" w:rsidRPr="00137D0B">
        <w:rPr>
          <w:rFonts w:cs="Times New Roman"/>
          <w:i/>
          <w:color w:val="000000" w:themeColor="text1"/>
          <w:szCs w:val="28"/>
          <w:lang w:val="it-IT"/>
        </w:rPr>
        <w:t xml:space="preserve"> </w:t>
      </w:r>
      <w:r w:rsidR="000F3D3C" w:rsidRPr="00137D0B">
        <w:rPr>
          <w:rFonts w:cs="Times New Roman"/>
          <w:i/>
          <w:color w:val="000000" w:themeColor="text1"/>
          <w:szCs w:val="28"/>
          <w:lang w:val="it-IT"/>
        </w:rPr>
        <w:t>gồm các giấy tờ sau:</w:t>
      </w:r>
    </w:p>
    <w:p w14:paraId="01C6062D" w14:textId="5331A1BB" w:rsidR="000F3D3C" w:rsidRPr="00137D0B" w:rsidRDefault="000F3D3C" w:rsidP="00CA2443">
      <w:pPr>
        <w:spacing w:after="120" w:line="420" w:lineRule="exact"/>
        <w:ind w:firstLine="567"/>
        <w:jc w:val="both"/>
        <w:rPr>
          <w:rFonts w:cs="Times New Roman"/>
          <w:color w:val="000000" w:themeColor="text1"/>
          <w:szCs w:val="28"/>
          <w:lang w:val="it-IT"/>
        </w:rPr>
      </w:pPr>
      <w:r w:rsidRPr="00137D0B">
        <w:rPr>
          <w:rFonts w:cs="Times New Roman"/>
          <w:color w:val="000000" w:themeColor="text1"/>
          <w:szCs w:val="28"/>
          <w:lang w:val="it-IT"/>
        </w:rPr>
        <w:lastRenderedPageBreak/>
        <w:t xml:space="preserve">(1) Đơn yêu cầu </w:t>
      </w:r>
      <w:r w:rsidR="00BD407B" w:rsidRPr="00137D0B">
        <w:rPr>
          <w:rFonts w:cs="Times New Roman"/>
          <w:color w:val="000000" w:themeColor="text1"/>
          <w:spacing w:val="-6"/>
          <w:szCs w:val="28"/>
          <w:lang w:val="it-IT"/>
        </w:rPr>
        <w:t>TGPL</w:t>
      </w:r>
      <w:r w:rsidRPr="00137D0B">
        <w:rPr>
          <w:rFonts w:cs="Times New Roman"/>
          <w:color w:val="000000" w:themeColor="text1"/>
          <w:szCs w:val="28"/>
          <w:lang w:val="it-IT"/>
        </w:rPr>
        <w:t xml:space="preserve">: </w:t>
      </w:r>
      <w:r w:rsidR="00815BFE" w:rsidRPr="00137D0B">
        <w:rPr>
          <w:rFonts w:cs="Times New Roman"/>
          <w:color w:val="000000" w:themeColor="text1"/>
          <w:szCs w:val="28"/>
          <w:lang w:val="it-IT"/>
        </w:rPr>
        <w:t>Đ</w:t>
      </w:r>
      <w:r w:rsidRPr="00137D0B">
        <w:rPr>
          <w:rFonts w:cs="Times New Roman"/>
          <w:color w:val="000000" w:themeColor="text1"/>
          <w:szCs w:val="28"/>
          <w:lang w:val="it-IT"/>
        </w:rPr>
        <w:t>ơn theo mẫu</w:t>
      </w:r>
      <w:r w:rsidR="002879E0" w:rsidRPr="001C41C4">
        <w:rPr>
          <w:rStyle w:val="FootnoteReference"/>
          <w:rFonts w:cs="Times New Roman"/>
          <w:color w:val="000000" w:themeColor="text1"/>
          <w:szCs w:val="28"/>
        </w:rPr>
        <w:footnoteReference w:id="9"/>
      </w:r>
      <w:r w:rsidR="007441AC" w:rsidRPr="00137D0B">
        <w:rPr>
          <w:rFonts w:cs="Times New Roman"/>
          <w:color w:val="000000" w:themeColor="text1"/>
          <w:szCs w:val="28"/>
          <w:lang w:val="it-IT"/>
        </w:rPr>
        <w:t xml:space="preserve"> (xem tại Phụ lục số 1)</w:t>
      </w:r>
      <w:r w:rsidR="002879E0" w:rsidRPr="00137D0B">
        <w:rPr>
          <w:rFonts w:cs="Times New Roman"/>
          <w:color w:val="000000" w:themeColor="text1"/>
          <w:szCs w:val="28"/>
          <w:lang w:val="it-IT"/>
        </w:rPr>
        <w:t>.</w:t>
      </w:r>
      <w:r w:rsidRPr="00137D0B">
        <w:rPr>
          <w:rFonts w:cs="Times New Roman"/>
          <w:color w:val="000000" w:themeColor="text1"/>
          <w:szCs w:val="28"/>
          <w:lang w:val="it-IT"/>
        </w:rPr>
        <w:t xml:space="preserve"> </w:t>
      </w:r>
      <w:r w:rsidR="002879E0" w:rsidRPr="00137D0B">
        <w:rPr>
          <w:rFonts w:cs="Times New Roman"/>
          <w:color w:val="000000" w:themeColor="text1"/>
          <w:szCs w:val="28"/>
          <w:lang w:val="it-IT"/>
        </w:rPr>
        <w:t>C</w:t>
      </w:r>
      <w:r w:rsidRPr="00137D0B">
        <w:rPr>
          <w:rFonts w:cs="Times New Roman"/>
          <w:color w:val="000000" w:themeColor="text1"/>
          <w:szCs w:val="28"/>
          <w:lang w:val="it-IT"/>
        </w:rPr>
        <w:t>ó</w:t>
      </w:r>
      <w:r w:rsidR="002879E0" w:rsidRPr="00137D0B">
        <w:rPr>
          <w:rFonts w:cs="Times New Roman"/>
          <w:color w:val="000000" w:themeColor="text1"/>
          <w:szCs w:val="28"/>
          <w:lang w:val="it-IT"/>
        </w:rPr>
        <w:t xml:space="preserve"> thể lấy mẫu đơn yêu cầu TGPL</w:t>
      </w:r>
      <w:r w:rsidRPr="00137D0B">
        <w:rPr>
          <w:rFonts w:cs="Times New Roman"/>
          <w:color w:val="000000" w:themeColor="text1"/>
          <w:szCs w:val="28"/>
          <w:lang w:val="it-IT"/>
        </w:rPr>
        <w:t xml:space="preserve"> tại các tổ chức thực hiệ</w:t>
      </w:r>
      <w:r w:rsidR="00944E5E" w:rsidRPr="00137D0B">
        <w:rPr>
          <w:rFonts w:cs="Times New Roman"/>
          <w:color w:val="000000" w:themeColor="text1"/>
          <w:szCs w:val="28"/>
          <w:lang w:val="it-IT"/>
        </w:rPr>
        <w:t xml:space="preserve">n </w:t>
      </w:r>
      <w:r w:rsidR="00BD407B" w:rsidRPr="00137D0B">
        <w:rPr>
          <w:rFonts w:cs="Times New Roman"/>
          <w:color w:val="000000" w:themeColor="text1"/>
          <w:spacing w:val="-6"/>
          <w:szCs w:val="28"/>
          <w:lang w:val="it-IT"/>
        </w:rPr>
        <w:t>TGPL</w:t>
      </w:r>
      <w:r w:rsidR="00BD407B" w:rsidRPr="00137D0B" w:rsidDel="00BD407B">
        <w:rPr>
          <w:rFonts w:cs="Times New Roman"/>
          <w:color w:val="000000" w:themeColor="text1"/>
          <w:szCs w:val="28"/>
          <w:lang w:val="it-IT"/>
        </w:rPr>
        <w:t xml:space="preserve"> </w:t>
      </w:r>
      <w:r w:rsidRPr="00137D0B">
        <w:rPr>
          <w:rFonts w:cs="Times New Roman"/>
          <w:color w:val="000000" w:themeColor="text1"/>
          <w:szCs w:val="28"/>
          <w:lang w:val="it-IT"/>
        </w:rPr>
        <w:t>hoặc tại các cơ quan có thẩm quyền tiến hành tố tụng (Công an, Tòa án, Viện Kiểm sát, Trại tạm giam, Nhà tạm giữ…), trụ sở tiếp dân của một số cơ quan hành chính (Thanh tra, Ủy ban nhân dân xã…). Ngoài ra,</w:t>
      </w:r>
      <w:r w:rsidR="00A118C7" w:rsidRPr="00137D0B">
        <w:rPr>
          <w:rFonts w:cs="Times New Roman"/>
          <w:color w:val="000000" w:themeColor="text1"/>
          <w:szCs w:val="28"/>
          <w:lang w:val="it-IT"/>
        </w:rPr>
        <w:t xml:space="preserve"> mẫu</w:t>
      </w:r>
      <w:r w:rsidRPr="00137D0B">
        <w:rPr>
          <w:rFonts w:cs="Times New Roman"/>
          <w:color w:val="000000" w:themeColor="text1"/>
          <w:szCs w:val="28"/>
          <w:lang w:val="it-IT"/>
        </w:rPr>
        <w:t xml:space="preserve"> đơn yêu cầ</w:t>
      </w:r>
      <w:r w:rsidR="00944E5E" w:rsidRPr="00137D0B">
        <w:rPr>
          <w:rFonts w:cs="Times New Roman"/>
          <w:color w:val="000000" w:themeColor="text1"/>
          <w:szCs w:val="28"/>
          <w:lang w:val="it-IT"/>
        </w:rPr>
        <w:t xml:space="preserve">u </w:t>
      </w:r>
      <w:r w:rsidR="00BD407B" w:rsidRPr="00137D0B">
        <w:rPr>
          <w:rFonts w:cs="Times New Roman"/>
          <w:color w:val="000000" w:themeColor="text1"/>
          <w:spacing w:val="-6"/>
          <w:szCs w:val="28"/>
          <w:lang w:val="it-IT"/>
        </w:rPr>
        <w:t>TGPL</w:t>
      </w:r>
      <w:r w:rsidR="00BD407B" w:rsidRPr="00137D0B" w:rsidDel="00BD407B">
        <w:rPr>
          <w:rFonts w:cs="Times New Roman"/>
          <w:color w:val="000000" w:themeColor="text1"/>
          <w:szCs w:val="28"/>
          <w:lang w:val="it-IT"/>
        </w:rPr>
        <w:t xml:space="preserve"> </w:t>
      </w:r>
      <w:r w:rsidRPr="00137D0B">
        <w:rPr>
          <w:rFonts w:cs="Times New Roman"/>
          <w:color w:val="000000" w:themeColor="text1"/>
          <w:szCs w:val="28"/>
          <w:lang w:val="it-IT"/>
        </w:rPr>
        <w:t xml:space="preserve">còn được đăng tải trên Trang thông tin điện tử </w:t>
      </w:r>
      <w:r w:rsidR="00BD407B" w:rsidRPr="00137D0B">
        <w:rPr>
          <w:rFonts w:cs="Times New Roman"/>
          <w:color w:val="000000" w:themeColor="text1"/>
          <w:spacing w:val="-6"/>
          <w:szCs w:val="28"/>
          <w:lang w:val="it-IT"/>
        </w:rPr>
        <w:t>TGPL</w:t>
      </w:r>
      <w:r w:rsidR="00BD407B" w:rsidRPr="00137D0B" w:rsidDel="00BD407B">
        <w:rPr>
          <w:rFonts w:cs="Times New Roman"/>
          <w:color w:val="000000" w:themeColor="text1"/>
          <w:szCs w:val="28"/>
          <w:lang w:val="it-IT"/>
        </w:rPr>
        <w:t xml:space="preserve"> </w:t>
      </w:r>
      <w:r w:rsidRPr="00137D0B">
        <w:rPr>
          <w:rFonts w:cs="Times New Roman"/>
          <w:color w:val="000000" w:themeColor="text1"/>
          <w:szCs w:val="28"/>
          <w:lang w:val="it-IT"/>
        </w:rPr>
        <w:t xml:space="preserve">Việt Nam </w:t>
      </w:r>
      <w:r w:rsidR="002879E0" w:rsidRPr="00137D0B">
        <w:rPr>
          <w:rFonts w:cs="Times New Roman"/>
          <w:color w:val="000000" w:themeColor="text1"/>
          <w:szCs w:val="28"/>
          <w:lang w:val="it-IT"/>
        </w:rPr>
        <w:t>và</w:t>
      </w:r>
      <w:r w:rsidRPr="00137D0B">
        <w:rPr>
          <w:rFonts w:cs="Times New Roman"/>
          <w:color w:val="000000" w:themeColor="text1"/>
          <w:szCs w:val="28"/>
          <w:lang w:val="it-IT"/>
        </w:rPr>
        <w:t xml:space="preserve"> Trang thông tin điện tử</w:t>
      </w:r>
      <w:r w:rsidR="00033F81" w:rsidRPr="00137D0B">
        <w:rPr>
          <w:rFonts w:cs="Times New Roman"/>
          <w:color w:val="000000" w:themeColor="text1"/>
          <w:szCs w:val="28"/>
          <w:lang w:val="it-IT"/>
        </w:rPr>
        <w:t xml:space="preserve"> </w:t>
      </w:r>
      <w:r w:rsidR="00BD407B" w:rsidRPr="00137D0B">
        <w:rPr>
          <w:rFonts w:cs="Times New Roman"/>
          <w:color w:val="000000" w:themeColor="text1"/>
          <w:spacing w:val="-6"/>
          <w:szCs w:val="28"/>
          <w:lang w:val="it-IT"/>
        </w:rPr>
        <w:t>TGPL</w:t>
      </w:r>
      <w:r w:rsidR="00BD407B" w:rsidRPr="00137D0B" w:rsidDel="00BD407B">
        <w:rPr>
          <w:rFonts w:cs="Times New Roman"/>
          <w:color w:val="000000" w:themeColor="text1"/>
          <w:szCs w:val="28"/>
          <w:lang w:val="it-IT"/>
        </w:rPr>
        <w:t xml:space="preserve"> </w:t>
      </w:r>
      <w:r w:rsidRPr="00137D0B">
        <w:rPr>
          <w:rFonts w:cs="Times New Roman"/>
          <w:color w:val="000000" w:themeColor="text1"/>
          <w:szCs w:val="28"/>
          <w:lang w:val="it-IT"/>
        </w:rPr>
        <w:t>của địa phương</w:t>
      </w:r>
      <w:r w:rsidR="002879E0" w:rsidRPr="00137D0B">
        <w:rPr>
          <w:rFonts w:cs="Times New Roman"/>
          <w:color w:val="000000" w:themeColor="text1"/>
          <w:szCs w:val="28"/>
          <w:lang w:val="it-IT"/>
        </w:rPr>
        <w:t>…</w:t>
      </w:r>
    </w:p>
    <w:p w14:paraId="24E7A12D" w14:textId="48A2624E" w:rsidR="000F3D3C" w:rsidRPr="00137D0B" w:rsidRDefault="000F3D3C" w:rsidP="00CA2443">
      <w:pPr>
        <w:spacing w:after="120" w:line="420" w:lineRule="exact"/>
        <w:ind w:firstLine="567"/>
        <w:jc w:val="both"/>
        <w:rPr>
          <w:rFonts w:cs="Times New Roman"/>
          <w:color w:val="000000" w:themeColor="text1"/>
          <w:szCs w:val="28"/>
          <w:lang w:val="it-IT"/>
        </w:rPr>
      </w:pPr>
      <w:r w:rsidRPr="00137D0B">
        <w:rPr>
          <w:rFonts w:cs="Times New Roman"/>
          <w:color w:val="000000" w:themeColor="text1"/>
          <w:szCs w:val="28"/>
          <w:lang w:val="it-IT"/>
        </w:rPr>
        <w:t xml:space="preserve">(2) Các giấy tờ, tài liệu có liên quan đến vụ việc </w:t>
      </w:r>
      <w:r w:rsidR="00BD407B" w:rsidRPr="00137D0B">
        <w:rPr>
          <w:rFonts w:cs="Times New Roman"/>
          <w:color w:val="000000" w:themeColor="text1"/>
          <w:spacing w:val="-6"/>
          <w:szCs w:val="28"/>
          <w:lang w:val="it-IT"/>
        </w:rPr>
        <w:t>TGPL</w:t>
      </w:r>
      <w:r w:rsidR="002E696B" w:rsidRPr="00137D0B">
        <w:rPr>
          <w:rFonts w:cs="Times New Roman"/>
          <w:color w:val="000000" w:themeColor="text1"/>
          <w:szCs w:val="28"/>
          <w:lang w:val="it-IT"/>
        </w:rPr>
        <w:t>.</w:t>
      </w:r>
    </w:p>
    <w:p w14:paraId="769B1F98" w14:textId="77777777" w:rsidR="00931A02" w:rsidRPr="00137D0B" w:rsidRDefault="00931A02" w:rsidP="00CA2443">
      <w:pPr>
        <w:spacing w:after="120" w:line="420" w:lineRule="exact"/>
        <w:ind w:firstLine="567"/>
        <w:jc w:val="both"/>
        <w:rPr>
          <w:rFonts w:cs="Times New Roman"/>
          <w:color w:val="000000" w:themeColor="text1"/>
          <w:szCs w:val="28"/>
          <w:lang w:val="it-IT"/>
        </w:rPr>
      </w:pPr>
      <w:r w:rsidRPr="00137D0B">
        <w:rPr>
          <w:rFonts w:cs="Times New Roman"/>
          <w:color w:val="000000" w:themeColor="text1"/>
          <w:szCs w:val="28"/>
          <w:lang w:val="it-IT"/>
        </w:rPr>
        <w:t>- Đối với vụ việc đề nghị tư vấn: Cung cấp các giấy tờ, tài liệu có liên quan đến vụ việc (nếu có);</w:t>
      </w:r>
    </w:p>
    <w:p w14:paraId="38180A32" w14:textId="77777777" w:rsidR="00931A02" w:rsidRPr="00137D0B" w:rsidRDefault="00931A02" w:rsidP="00CA2443">
      <w:pPr>
        <w:spacing w:after="120" w:line="420" w:lineRule="exact"/>
        <w:ind w:firstLine="567"/>
        <w:jc w:val="both"/>
        <w:rPr>
          <w:rFonts w:cs="Times New Roman"/>
          <w:color w:val="000000" w:themeColor="text1"/>
          <w:szCs w:val="28"/>
          <w:lang w:val="it-IT"/>
        </w:rPr>
      </w:pPr>
      <w:r w:rsidRPr="00137D0B">
        <w:rPr>
          <w:rFonts w:cs="Times New Roman"/>
          <w:color w:val="000000" w:themeColor="text1"/>
          <w:szCs w:val="28"/>
          <w:lang w:val="it-IT"/>
        </w:rPr>
        <w:t>- Đối với vụ việc tham gia tố tụng cần có các giấy tờ, tài liệu sau:</w:t>
      </w:r>
    </w:p>
    <w:p w14:paraId="0D4C034C" w14:textId="77777777" w:rsidR="00931A02" w:rsidRPr="00137D0B" w:rsidRDefault="00931A02" w:rsidP="0008624C">
      <w:pPr>
        <w:spacing w:after="120" w:line="440" w:lineRule="exact"/>
        <w:ind w:firstLine="567"/>
        <w:jc w:val="both"/>
        <w:rPr>
          <w:rFonts w:cs="Times New Roman"/>
          <w:color w:val="000000" w:themeColor="text1"/>
          <w:szCs w:val="28"/>
          <w:lang w:val="it-IT"/>
        </w:rPr>
      </w:pPr>
      <w:r w:rsidRPr="00137D0B">
        <w:rPr>
          <w:rFonts w:cs="Times New Roman"/>
          <w:color w:val="000000" w:themeColor="text1"/>
          <w:szCs w:val="28"/>
          <w:lang w:val="it-IT"/>
        </w:rPr>
        <w:t xml:space="preserve">+ </w:t>
      </w:r>
      <w:r w:rsidRPr="00053802">
        <w:rPr>
          <w:rFonts w:cs="Times New Roman"/>
          <w:i/>
          <w:color w:val="000000" w:themeColor="text1"/>
          <w:szCs w:val="28"/>
          <w:lang w:val="it-IT"/>
        </w:rPr>
        <w:t>Trong vụ án hình sự</w:t>
      </w:r>
      <w:r w:rsidRPr="00137D0B">
        <w:rPr>
          <w:rFonts w:cs="Times New Roman"/>
          <w:color w:val="000000" w:themeColor="text1"/>
          <w:szCs w:val="28"/>
          <w:lang w:val="it-IT"/>
        </w:rPr>
        <w:t>: ngoài các tài liệu, giấy tờ có thể làm chứng cứ của vụ án thì tuỳ theo từng giai đoạn tố tụng và tư cách tham gia tố tụng, người có yêu cầu phải xuất trình một trong các giấy tờ liên quan đến giai đoạn tố tụng như: Quyết định tạm giữ, Quyết định khởi tố bị can; Giấy triệu tập lấy lời khai; Kết luận điều tra; Cáo trạng: Quyết định đưa vụ án ra xét xử; Bản án, Quyết định của Toà án hoặc các giấy tờ khác chứng minh vụ việc đang được các cơ quan tiến hành thụ lý mà qua đó cho thấy người có yêu cầu là người bị tạm giữ, bị can, bị cáo, người bị hại, nguyên đơn dân sự, bị đơn dân sự hoặc người có quyền lợi và nghĩa vụ liên quan trong vụ án hình sự đó.</w:t>
      </w:r>
    </w:p>
    <w:p w14:paraId="38273A00" w14:textId="3CCA1DA2" w:rsidR="00931A02" w:rsidRPr="00137D0B" w:rsidRDefault="00931A02" w:rsidP="0008624C">
      <w:pPr>
        <w:spacing w:after="120" w:line="440" w:lineRule="exact"/>
        <w:ind w:firstLine="567"/>
        <w:jc w:val="both"/>
        <w:rPr>
          <w:rFonts w:cs="Times New Roman"/>
          <w:color w:val="000000" w:themeColor="text1"/>
          <w:szCs w:val="28"/>
          <w:lang w:val="it-IT"/>
        </w:rPr>
      </w:pPr>
      <w:r w:rsidRPr="00137D0B">
        <w:rPr>
          <w:rFonts w:cs="Times New Roman"/>
          <w:color w:val="000000" w:themeColor="text1"/>
          <w:szCs w:val="28"/>
          <w:lang w:val="it-IT"/>
        </w:rPr>
        <w:t xml:space="preserve">+ </w:t>
      </w:r>
      <w:r w:rsidRPr="00053802">
        <w:rPr>
          <w:rFonts w:cs="Times New Roman"/>
          <w:i/>
          <w:color w:val="000000" w:themeColor="text1"/>
          <w:szCs w:val="28"/>
          <w:lang w:val="it-IT"/>
        </w:rPr>
        <w:t>Trong vụ, việc dân sự hoặc vụ án hành chính</w:t>
      </w:r>
      <w:r w:rsidRPr="00137D0B">
        <w:rPr>
          <w:rFonts w:cs="Times New Roman"/>
          <w:color w:val="000000" w:themeColor="text1"/>
          <w:szCs w:val="28"/>
          <w:lang w:val="it-IT"/>
        </w:rPr>
        <w:t>: tuỳ từng giai đoạn tố tụng, ngoài các tài liệu, giấy tờ có thể làm căn cứ, người có yêu cầu xuất trình một trong các giấy tờ sau: Biên lai thu tiền tạm ứng án phí; Giấy triệu tập đương sự; Bản án, Quyết định của Toà án hoặc giấy tờ khác chứng minh người có yêu cầu là nguyên đơn dân sự, bị đơn dân sự hoặc người có quyền và nghĩa vụ liên quan trong vụ, việc dân sự, người khởi kiện hoặc người có quyền và nghĩa vụ liên quan trong vụ án hành chính, lao động.</w:t>
      </w:r>
    </w:p>
    <w:p w14:paraId="0EE760E3" w14:textId="15C790AE" w:rsidR="00931A02" w:rsidRPr="00137D0B" w:rsidRDefault="00931A02" w:rsidP="0008624C">
      <w:pPr>
        <w:spacing w:after="120" w:line="440" w:lineRule="exact"/>
        <w:ind w:firstLine="567"/>
        <w:jc w:val="both"/>
        <w:rPr>
          <w:rFonts w:cs="Times New Roman"/>
          <w:color w:val="000000" w:themeColor="text1"/>
          <w:szCs w:val="28"/>
          <w:lang w:val="it-IT"/>
        </w:rPr>
      </w:pPr>
      <w:r w:rsidRPr="00137D0B">
        <w:rPr>
          <w:rFonts w:cs="Times New Roman"/>
          <w:color w:val="000000" w:themeColor="text1"/>
          <w:szCs w:val="28"/>
          <w:lang w:val="it-IT"/>
        </w:rPr>
        <w:lastRenderedPageBreak/>
        <w:t xml:space="preserve">+ </w:t>
      </w:r>
      <w:r w:rsidRPr="00053802">
        <w:rPr>
          <w:rFonts w:cs="Times New Roman"/>
          <w:i/>
          <w:color w:val="000000" w:themeColor="text1"/>
          <w:szCs w:val="28"/>
          <w:lang w:val="it-IT"/>
        </w:rPr>
        <w:t>Trong vụ việc đại diện ngoài tố tụng</w:t>
      </w:r>
      <w:r w:rsidRPr="00137D0B">
        <w:rPr>
          <w:rFonts w:cs="Times New Roman"/>
          <w:color w:val="000000" w:themeColor="text1"/>
          <w:szCs w:val="28"/>
          <w:lang w:val="it-IT"/>
        </w:rPr>
        <w:t>: Văn bản giải quyết vụ việc của cơ quan có thẩm quyền; các biên bản giải quyết vụ việc; văn bản thể hiện kết quả hoà giải…và các tài liệu, giấy tờ liên quan đến vụ việc đại diện ngoài tố tụng.</w:t>
      </w:r>
    </w:p>
    <w:p w14:paraId="316E7B2F" w14:textId="5A3B7A40" w:rsidR="00BD57F6" w:rsidRPr="00137D0B" w:rsidRDefault="000F3D3C" w:rsidP="0008624C">
      <w:pPr>
        <w:spacing w:after="120" w:line="440" w:lineRule="exact"/>
        <w:ind w:firstLine="567"/>
        <w:jc w:val="both"/>
        <w:rPr>
          <w:rFonts w:cs="Times New Roman"/>
          <w:color w:val="000000" w:themeColor="text1"/>
          <w:szCs w:val="28"/>
          <w:lang w:val="it-IT"/>
        </w:rPr>
      </w:pPr>
      <w:r w:rsidRPr="00137D0B">
        <w:rPr>
          <w:rFonts w:cs="Times New Roman"/>
          <w:color w:val="000000" w:themeColor="text1"/>
          <w:szCs w:val="28"/>
          <w:lang w:val="it-IT"/>
        </w:rPr>
        <w:t xml:space="preserve">(3) </w:t>
      </w:r>
      <w:r w:rsidRPr="00137D0B">
        <w:rPr>
          <w:rFonts w:cs="Times New Roman"/>
          <w:i/>
          <w:color w:val="000000" w:themeColor="text1"/>
          <w:szCs w:val="28"/>
          <w:lang w:val="it-IT"/>
        </w:rPr>
        <w:t xml:space="preserve">Giấy tờ chứng minh là người được </w:t>
      </w:r>
      <w:r w:rsidR="00BD407B" w:rsidRPr="00137D0B">
        <w:rPr>
          <w:rFonts w:cs="Times New Roman"/>
          <w:i/>
          <w:color w:val="000000" w:themeColor="text1"/>
          <w:spacing w:val="-6"/>
          <w:szCs w:val="28"/>
          <w:lang w:val="it-IT"/>
        </w:rPr>
        <w:t>TGPL</w:t>
      </w:r>
      <w:r w:rsidR="002879E0" w:rsidRPr="00137D0B">
        <w:rPr>
          <w:rFonts w:cs="Times New Roman"/>
          <w:color w:val="000000" w:themeColor="text1"/>
          <w:szCs w:val="28"/>
          <w:lang w:val="it-IT"/>
        </w:rPr>
        <w:t xml:space="preserve"> (xem tại Phụ lục số 2 của tài liệu này).</w:t>
      </w:r>
    </w:p>
    <w:p w14:paraId="304BA1D6" w14:textId="34BE177D" w:rsidR="000F3D3C" w:rsidRPr="00137D0B" w:rsidRDefault="00F575CF" w:rsidP="0008624C">
      <w:pPr>
        <w:tabs>
          <w:tab w:val="left" w:pos="1276"/>
        </w:tabs>
        <w:spacing w:after="120" w:line="440" w:lineRule="exact"/>
        <w:ind w:firstLine="567"/>
        <w:jc w:val="both"/>
        <w:rPr>
          <w:rFonts w:cs="Times New Roman"/>
          <w:b/>
          <w:color w:val="000000" w:themeColor="text1"/>
          <w:szCs w:val="28"/>
          <w:lang w:val="it-IT"/>
        </w:rPr>
      </w:pPr>
      <w:r w:rsidRPr="00137D0B">
        <w:rPr>
          <w:rFonts w:cs="Times New Roman"/>
          <w:b/>
          <w:color w:val="000000" w:themeColor="text1"/>
          <w:szCs w:val="28"/>
          <w:lang w:val="it-IT"/>
        </w:rPr>
        <w:t>5.4</w:t>
      </w:r>
      <w:r w:rsidR="00C33D6F" w:rsidRPr="00137D0B">
        <w:rPr>
          <w:rFonts w:cs="Times New Roman"/>
          <w:b/>
          <w:color w:val="000000" w:themeColor="text1"/>
          <w:szCs w:val="28"/>
          <w:lang w:val="it-IT"/>
        </w:rPr>
        <w:t>.</w:t>
      </w:r>
      <w:r w:rsidR="006F4552" w:rsidRPr="00137D0B">
        <w:rPr>
          <w:rFonts w:cs="Times New Roman"/>
          <w:b/>
          <w:color w:val="000000" w:themeColor="text1"/>
          <w:szCs w:val="28"/>
          <w:lang w:val="it-IT"/>
        </w:rPr>
        <w:t xml:space="preserve"> </w:t>
      </w:r>
      <w:r w:rsidR="000F3D3C" w:rsidRPr="00137D0B">
        <w:rPr>
          <w:rFonts w:cs="Times New Roman"/>
          <w:b/>
          <w:color w:val="000000" w:themeColor="text1"/>
          <w:szCs w:val="28"/>
          <w:lang w:val="it-IT"/>
        </w:rPr>
        <w:t>Cách thức gửi yêu cầ</w:t>
      </w:r>
      <w:r w:rsidR="00A27478" w:rsidRPr="00137D0B">
        <w:rPr>
          <w:rFonts w:cs="Times New Roman"/>
          <w:b/>
          <w:color w:val="000000" w:themeColor="text1"/>
          <w:szCs w:val="28"/>
          <w:lang w:val="it-IT"/>
        </w:rPr>
        <w:t>u trợ giúp pháp lý</w:t>
      </w:r>
    </w:p>
    <w:p w14:paraId="608C4E94" w14:textId="6068F308" w:rsidR="000F3D3C" w:rsidRPr="00137D0B" w:rsidRDefault="00940E88" w:rsidP="0008624C">
      <w:pPr>
        <w:spacing w:after="120" w:line="440" w:lineRule="exact"/>
        <w:ind w:firstLine="567"/>
        <w:jc w:val="both"/>
        <w:rPr>
          <w:rFonts w:cs="Times New Roman"/>
          <w:color w:val="000000" w:themeColor="text1"/>
          <w:szCs w:val="28"/>
          <w:lang w:val="it-IT"/>
        </w:rPr>
      </w:pPr>
      <w:r w:rsidRPr="00137D0B">
        <w:rPr>
          <w:rFonts w:cs="Times New Roman"/>
          <w:color w:val="000000" w:themeColor="text1"/>
          <w:szCs w:val="28"/>
          <w:lang w:val="it-IT"/>
        </w:rPr>
        <w:t>Người</w:t>
      </w:r>
      <w:r w:rsidR="000F3D3C" w:rsidRPr="00137D0B">
        <w:rPr>
          <w:rFonts w:cs="Times New Roman"/>
          <w:color w:val="000000" w:themeColor="text1"/>
          <w:szCs w:val="28"/>
          <w:lang w:val="it-IT"/>
        </w:rPr>
        <w:t xml:space="preserve"> yêu cầu </w:t>
      </w:r>
      <w:r w:rsidR="00BD407B" w:rsidRPr="00137D0B">
        <w:rPr>
          <w:rFonts w:cs="Times New Roman"/>
          <w:color w:val="000000" w:themeColor="text1"/>
          <w:spacing w:val="-6"/>
          <w:szCs w:val="28"/>
          <w:lang w:val="it-IT"/>
        </w:rPr>
        <w:t>TGPL</w:t>
      </w:r>
      <w:r w:rsidR="00BD407B" w:rsidRPr="00137D0B" w:rsidDel="00BD407B">
        <w:rPr>
          <w:rFonts w:cs="Times New Roman"/>
          <w:color w:val="000000" w:themeColor="text1"/>
          <w:szCs w:val="28"/>
          <w:lang w:val="it-IT"/>
        </w:rPr>
        <w:t xml:space="preserve"> </w:t>
      </w:r>
      <w:r w:rsidR="000F3D3C" w:rsidRPr="00137D0B">
        <w:rPr>
          <w:rFonts w:cs="Times New Roman"/>
          <w:color w:val="000000" w:themeColor="text1"/>
          <w:szCs w:val="28"/>
          <w:lang w:val="it-IT"/>
        </w:rPr>
        <w:t>có thể</w:t>
      </w:r>
      <w:r w:rsidRPr="00137D0B">
        <w:rPr>
          <w:rFonts w:cs="Times New Roman"/>
          <w:color w:val="000000" w:themeColor="text1"/>
          <w:szCs w:val="28"/>
          <w:lang w:val="it-IT"/>
        </w:rPr>
        <w:t xml:space="preserve"> lựa chọn gửi hồ sơ yêu cầu </w:t>
      </w:r>
      <w:r w:rsidR="00BD407B" w:rsidRPr="00137D0B">
        <w:rPr>
          <w:rFonts w:cs="Times New Roman"/>
          <w:color w:val="000000" w:themeColor="text1"/>
          <w:spacing w:val="-6"/>
          <w:szCs w:val="28"/>
          <w:lang w:val="it-IT"/>
        </w:rPr>
        <w:t xml:space="preserve">TGPL </w:t>
      </w:r>
      <w:r w:rsidR="000F3D3C" w:rsidRPr="00137D0B">
        <w:rPr>
          <w:rFonts w:cs="Times New Roman"/>
          <w:color w:val="000000" w:themeColor="text1"/>
          <w:szCs w:val="28"/>
          <w:lang w:val="it-IT"/>
        </w:rPr>
        <w:t>thông qua</w:t>
      </w:r>
      <w:r w:rsidR="00815BFE" w:rsidRPr="00137D0B">
        <w:rPr>
          <w:rFonts w:cs="Times New Roman"/>
          <w:color w:val="000000" w:themeColor="text1"/>
          <w:szCs w:val="28"/>
          <w:lang w:val="it-IT"/>
        </w:rPr>
        <w:t xml:space="preserve"> 01 trong</w:t>
      </w:r>
      <w:r w:rsidR="000F3D3C" w:rsidRPr="00137D0B">
        <w:rPr>
          <w:rFonts w:cs="Times New Roman"/>
          <w:color w:val="000000" w:themeColor="text1"/>
          <w:szCs w:val="28"/>
          <w:lang w:val="it-IT"/>
        </w:rPr>
        <w:t xml:space="preserve"> </w:t>
      </w:r>
      <w:r w:rsidR="00083CE2" w:rsidRPr="00137D0B">
        <w:rPr>
          <w:rFonts w:cs="Times New Roman"/>
          <w:color w:val="000000" w:themeColor="text1"/>
          <w:szCs w:val="28"/>
          <w:lang w:val="it-IT"/>
        </w:rPr>
        <w:t xml:space="preserve">03 </w:t>
      </w:r>
      <w:r w:rsidR="000F3D3C" w:rsidRPr="00137D0B">
        <w:rPr>
          <w:rFonts w:cs="Times New Roman"/>
          <w:color w:val="000000" w:themeColor="text1"/>
          <w:szCs w:val="28"/>
          <w:lang w:val="it-IT"/>
        </w:rPr>
        <w:t>cách thức sau:</w:t>
      </w:r>
    </w:p>
    <w:tbl>
      <w:tblPr>
        <w:tblStyle w:val="TableGrid"/>
        <w:tblW w:w="0" w:type="auto"/>
        <w:tblLook w:val="04A0" w:firstRow="1" w:lastRow="0" w:firstColumn="1" w:lastColumn="0" w:noHBand="0" w:noVBand="1"/>
      </w:tblPr>
      <w:tblGrid>
        <w:gridCol w:w="3020"/>
        <w:gridCol w:w="3021"/>
        <w:gridCol w:w="3021"/>
      </w:tblGrid>
      <w:tr w:rsidR="007441AC" w:rsidRPr="00AF595D" w14:paraId="36922FFB" w14:textId="77777777" w:rsidTr="007441AC">
        <w:tc>
          <w:tcPr>
            <w:tcW w:w="9062" w:type="dxa"/>
            <w:gridSpan w:val="3"/>
            <w:shd w:val="clear" w:color="auto" w:fill="F7CAAC" w:themeFill="accent2" w:themeFillTint="66"/>
          </w:tcPr>
          <w:p w14:paraId="6B79B142" w14:textId="7B3D1948" w:rsidR="007441AC" w:rsidRPr="00137D0B" w:rsidRDefault="007441AC" w:rsidP="007441AC">
            <w:pPr>
              <w:spacing w:after="120" w:line="440" w:lineRule="exact"/>
              <w:jc w:val="center"/>
              <w:rPr>
                <w:rFonts w:cs="Times New Roman"/>
                <w:b/>
                <w:color w:val="000000" w:themeColor="text1"/>
                <w:szCs w:val="28"/>
                <w:lang w:val="it-IT"/>
              </w:rPr>
            </w:pPr>
            <w:r w:rsidRPr="00137D0B">
              <w:rPr>
                <w:rFonts w:cs="Times New Roman"/>
                <w:b/>
                <w:color w:val="000000" w:themeColor="text1"/>
                <w:szCs w:val="28"/>
                <w:lang w:val="it-IT"/>
              </w:rPr>
              <w:t>03 cách thức gửi yêu cầu TGPL</w:t>
            </w:r>
          </w:p>
        </w:tc>
      </w:tr>
      <w:tr w:rsidR="007441AC" w:rsidRPr="00AF595D" w14:paraId="2576D18E" w14:textId="77777777" w:rsidTr="00CA2443">
        <w:trPr>
          <w:trHeight w:val="701"/>
        </w:trPr>
        <w:tc>
          <w:tcPr>
            <w:tcW w:w="3020" w:type="dxa"/>
          </w:tcPr>
          <w:p w14:paraId="21478587" w14:textId="2C5F4950" w:rsidR="007441AC" w:rsidRPr="00137D0B" w:rsidRDefault="007441AC" w:rsidP="007441AC">
            <w:pPr>
              <w:spacing w:after="120" w:line="440" w:lineRule="exact"/>
              <w:jc w:val="center"/>
              <w:rPr>
                <w:rFonts w:cs="Times New Roman"/>
                <w:color w:val="000000" w:themeColor="text1"/>
                <w:sz w:val="24"/>
                <w:szCs w:val="24"/>
                <w:lang w:val="it-IT"/>
              </w:rPr>
            </w:pPr>
            <w:r w:rsidRPr="00137D0B">
              <w:rPr>
                <w:rFonts w:cs="Times New Roman"/>
                <w:color w:val="000000" w:themeColor="text1"/>
                <w:sz w:val="24"/>
                <w:szCs w:val="24"/>
                <w:lang w:val="it-IT"/>
              </w:rPr>
              <w:t>Gửi hồ sơ trực tiếp</w:t>
            </w:r>
          </w:p>
        </w:tc>
        <w:tc>
          <w:tcPr>
            <w:tcW w:w="3021" w:type="dxa"/>
          </w:tcPr>
          <w:p w14:paraId="4FDA619C" w14:textId="468C8496" w:rsidR="007441AC" w:rsidRPr="00137D0B" w:rsidRDefault="007441AC" w:rsidP="00CA2443">
            <w:pPr>
              <w:jc w:val="center"/>
              <w:rPr>
                <w:rFonts w:cs="Times New Roman"/>
                <w:color w:val="000000" w:themeColor="text1"/>
                <w:sz w:val="24"/>
                <w:szCs w:val="24"/>
                <w:lang w:val="it-IT"/>
              </w:rPr>
            </w:pPr>
            <w:r w:rsidRPr="00137D0B">
              <w:rPr>
                <w:rFonts w:cs="Times New Roman"/>
                <w:color w:val="000000" w:themeColor="text1"/>
                <w:sz w:val="24"/>
                <w:szCs w:val="24"/>
                <w:lang w:val="it-IT"/>
              </w:rPr>
              <w:t>Gửi hồ sơ qua các dịch vụ bưu chính</w:t>
            </w:r>
          </w:p>
        </w:tc>
        <w:tc>
          <w:tcPr>
            <w:tcW w:w="3021" w:type="dxa"/>
          </w:tcPr>
          <w:p w14:paraId="07DF8826" w14:textId="66B0C29F" w:rsidR="007441AC" w:rsidRPr="00137D0B" w:rsidRDefault="007441AC" w:rsidP="007441AC">
            <w:pPr>
              <w:spacing w:after="120" w:line="440" w:lineRule="exact"/>
              <w:jc w:val="center"/>
              <w:rPr>
                <w:rFonts w:cs="Times New Roman"/>
                <w:color w:val="000000" w:themeColor="text1"/>
                <w:sz w:val="24"/>
                <w:szCs w:val="24"/>
                <w:lang w:val="it-IT"/>
              </w:rPr>
            </w:pPr>
            <w:r w:rsidRPr="00137D0B">
              <w:rPr>
                <w:rFonts w:cs="Times New Roman"/>
                <w:color w:val="000000" w:themeColor="text1"/>
                <w:sz w:val="24"/>
                <w:szCs w:val="24"/>
                <w:lang w:val="it-IT"/>
              </w:rPr>
              <w:t>Các hình thức điện tử khác</w:t>
            </w:r>
          </w:p>
        </w:tc>
      </w:tr>
    </w:tbl>
    <w:p w14:paraId="10F92825" w14:textId="1405514D" w:rsidR="00CA2443" w:rsidRPr="00137D0B" w:rsidRDefault="00CA2443" w:rsidP="00CA2443">
      <w:pPr>
        <w:spacing w:after="120" w:line="440" w:lineRule="exact"/>
        <w:jc w:val="both"/>
        <w:rPr>
          <w:rFonts w:cs="Times New Roman"/>
          <w:color w:val="000000" w:themeColor="text1"/>
          <w:szCs w:val="28"/>
          <w:lang w:val="it-IT"/>
        </w:rPr>
      </w:pPr>
    </w:p>
    <w:p w14:paraId="256FA304" w14:textId="2B0CC1AE" w:rsidR="007441AC" w:rsidRPr="00137D0B" w:rsidRDefault="00C41DD8" w:rsidP="00CA2443">
      <w:pPr>
        <w:spacing w:after="120" w:line="440" w:lineRule="exact"/>
        <w:jc w:val="both"/>
        <w:rPr>
          <w:noProof/>
          <w:lang w:val="it-IT"/>
        </w:rPr>
      </w:pPr>
      <w:r>
        <w:rPr>
          <w:noProof/>
        </w:rPr>
        <w:drawing>
          <wp:anchor distT="0" distB="0" distL="114300" distR="114300" simplePos="0" relativeHeight="251806208" behindDoc="0" locked="0" layoutInCell="1" allowOverlap="1" wp14:anchorId="0F586EC5" wp14:editId="2C9F356F">
            <wp:simplePos x="0" y="0"/>
            <wp:positionH relativeFrom="margin">
              <wp:posOffset>-20955</wp:posOffset>
            </wp:positionH>
            <wp:positionV relativeFrom="margin">
              <wp:posOffset>3810635</wp:posOffset>
            </wp:positionV>
            <wp:extent cx="1706880" cy="1571625"/>
            <wp:effectExtent l="0" t="0" r="7620" b="9525"/>
            <wp:wrapSquare wrapText="bothSides"/>
            <wp:docPr id="1064571223" name="Picture 1064571223" descr="HƯỚNG DẪN CÁCH THỨC NỘP HỒ SƠ VÀ NHẬN KẾT QUẢ QUA DỊCH VỤ BƯU CHÍNH CÔNG Í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ƯỚNG DẪN CÁCH THỨC NỘP HỒ SƠ VÀ NHẬN KẾT QUẢ QUA DỊCH VỤ BƯU CHÍNH CÔNG ÍCH"/>
                    <pic:cNvPicPr>
                      <a:picLocks noChangeAspect="1" noChangeArrowheads="1"/>
                    </pic:cNvPicPr>
                  </pic:nvPicPr>
                  <pic:blipFill rotWithShape="1">
                    <a:blip r:embed="rId23">
                      <a:extLst>
                        <a:ext uri="{28A0092B-C50C-407E-A947-70E740481C1C}">
                          <a14:useLocalDpi xmlns:a14="http://schemas.microsoft.com/office/drawing/2010/main" val="0"/>
                        </a:ext>
                      </a:extLst>
                    </a:blip>
                    <a:srcRect l="19192" t="-2927" r="18570" b="976"/>
                    <a:stretch/>
                  </pic:blipFill>
                  <pic:spPr bwMode="auto">
                    <a:xfrm>
                      <a:off x="0" y="0"/>
                      <a:ext cx="1706880" cy="1571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F4552" w:rsidRPr="001C41C4">
        <w:rPr>
          <w:rFonts w:cs="Times New Roman"/>
          <w:color w:val="000000" w:themeColor="text1"/>
          <w:szCs w:val="28"/>
        </w:rPr>
        <w:sym w:font="Wingdings" w:char="F046"/>
      </w:r>
      <w:r w:rsidR="000F3D3C" w:rsidRPr="00137D0B">
        <w:rPr>
          <w:rFonts w:cs="Times New Roman"/>
          <w:color w:val="000000" w:themeColor="text1"/>
          <w:szCs w:val="28"/>
          <w:lang w:val="it-IT"/>
        </w:rPr>
        <w:t xml:space="preserve"> </w:t>
      </w:r>
      <w:r w:rsidR="00940E88" w:rsidRPr="00137D0B">
        <w:rPr>
          <w:rFonts w:cs="Times New Roman"/>
          <w:color w:val="000000" w:themeColor="text1"/>
          <w:szCs w:val="28"/>
          <w:lang w:val="it-IT"/>
        </w:rPr>
        <w:t>Gửi hồ sơ t</w:t>
      </w:r>
      <w:r w:rsidR="000F3D3C" w:rsidRPr="00137D0B">
        <w:rPr>
          <w:rFonts w:cs="Times New Roman"/>
          <w:color w:val="000000" w:themeColor="text1"/>
          <w:szCs w:val="28"/>
          <w:lang w:val="it-IT"/>
        </w:rPr>
        <w:t xml:space="preserve">rực tiếp: người yêu cầu </w:t>
      </w:r>
      <w:r w:rsidR="00BD407B" w:rsidRPr="00137D0B">
        <w:rPr>
          <w:rFonts w:cs="Times New Roman"/>
          <w:color w:val="000000" w:themeColor="text1"/>
          <w:spacing w:val="-6"/>
          <w:szCs w:val="28"/>
          <w:lang w:val="it-IT"/>
        </w:rPr>
        <w:t>TGPL</w:t>
      </w:r>
      <w:r w:rsidR="00BD407B" w:rsidRPr="00137D0B" w:rsidDel="00BD407B">
        <w:rPr>
          <w:rFonts w:cs="Times New Roman"/>
          <w:color w:val="000000" w:themeColor="text1"/>
          <w:szCs w:val="28"/>
          <w:lang w:val="it-IT"/>
        </w:rPr>
        <w:t xml:space="preserve"> </w:t>
      </w:r>
      <w:r w:rsidR="000F3D3C" w:rsidRPr="00137D0B">
        <w:rPr>
          <w:rFonts w:cs="Times New Roman"/>
          <w:color w:val="000000" w:themeColor="text1"/>
          <w:szCs w:val="28"/>
          <w:lang w:val="it-IT"/>
        </w:rPr>
        <w:t xml:space="preserve">trực tiếp </w:t>
      </w:r>
      <w:r w:rsidR="00083CE2" w:rsidRPr="00137D0B">
        <w:rPr>
          <w:rFonts w:cs="Times New Roman"/>
          <w:color w:val="000000" w:themeColor="text1"/>
          <w:szCs w:val="28"/>
          <w:lang w:val="it-IT"/>
        </w:rPr>
        <w:t xml:space="preserve">đến </w:t>
      </w:r>
      <w:r w:rsidR="000F3D3C" w:rsidRPr="00137D0B">
        <w:rPr>
          <w:rFonts w:cs="Times New Roman"/>
          <w:color w:val="000000" w:themeColor="text1"/>
          <w:szCs w:val="28"/>
          <w:lang w:val="it-IT"/>
        </w:rPr>
        <w:t xml:space="preserve">các tổ chức thực hiện </w:t>
      </w:r>
      <w:r w:rsidR="00BD407B" w:rsidRPr="00137D0B">
        <w:rPr>
          <w:rFonts w:cs="Times New Roman"/>
          <w:color w:val="000000" w:themeColor="text1"/>
          <w:spacing w:val="-6"/>
          <w:szCs w:val="28"/>
          <w:lang w:val="it-IT"/>
        </w:rPr>
        <w:t>TGPL</w:t>
      </w:r>
      <w:r w:rsidR="00BD407B" w:rsidRPr="00137D0B" w:rsidDel="00BD407B">
        <w:rPr>
          <w:rFonts w:cs="Times New Roman"/>
          <w:color w:val="000000" w:themeColor="text1"/>
          <w:szCs w:val="28"/>
          <w:lang w:val="it-IT"/>
        </w:rPr>
        <w:t xml:space="preserve"> </w:t>
      </w:r>
      <w:r w:rsidR="00940E88" w:rsidRPr="00137D0B">
        <w:rPr>
          <w:rFonts w:cs="Times New Roman"/>
          <w:color w:val="000000" w:themeColor="text1"/>
          <w:szCs w:val="28"/>
          <w:lang w:val="it-IT"/>
        </w:rPr>
        <w:t>tại địa phương</w:t>
      </w:r>
      <w:r w:rsidR="000F3D3C" w:rsidRPr="00137D0B">
        <w:rPr>
          <w:rFonts w:cs="Times New Roman"/>
          <w:color w:val="000000" w:themeColor="text1"/>
          <w:szCs w:val="28"/>
          <w:lang w:val="it-IT"/>
        </w:rPr>
        <w:t xml:space="preserve"> để yêu cầu </w:t>
      </w:r>
      <w:r w:rsidR="00BD407B" w:rsidRPr="00137D0B">
        <w:rPr>
          <w:rFonts w:cs="Times New Roman"/>
          <w:color w:val="000000" w:themeColor="text1"/>
          <w:spacing w:val="-6"/>
          <w:szCs w:val="28"/>
          <w:lang w:val="it-IT"/>
        </w:rPr>
        <w:t>TGPL</w:t>
      </w:r>
      <w:r w:rsidR="000F3D3C" w:rsidRPr="00137D0B">
        <w:rPr>
          <w:rFonts w:cs="Times New Roman"/>
          <w:color w:val="000000" w:themeColor="text1"/>
          <w:szCs w:val="28"/>
          <w:lang w:val="it-IT"/>
        </w:rPr>
        <w:t xml:space="preserve">. Với hình thức này người yêu cầu </w:t>
      </w:r>
      <w:r w:rsidR="00BD407B" w:rsidRPr="00137D0B">
        <w:rPr>
          <w:rFonts w:cs="Times New Roman"/>
          <w:color w:val="000000" w:themeColor="text1"/>
          <w:spacing w:val="-6"/>
          <w:szCs w:val="28"/>
          <w:lang w:val="it-IT"/>
        </w:rPr>
        <w:t>TGPL</w:t>
      </w:r>
      <w:r w:rsidR="00BD407B" w:rsidRPr="00137D0B" w:rsidDel="00BD407B">
        <w:rPr>
          <w:rFonts w:cs="Times New Roman"/>
          <w:color w:val="000000" w:themeColor="text1"/>
          <w:szCs w:val="28"/>
          <w:lang w:val="it-IT"/>
        </w:rPr>
        <w:t xml:space="preserve"> </w:t>
      </w:r>
      <w:r w:rsidR="000F3D3C" w:rsidRPr="00137D0B">
        <w:rPr>
          <w:rFonts w:cs="Times New Roman"/>
          <w:color w:val="000000" w:themeColor="text1"/>
          <w:szCs w:val="28"/>
          <w:lang w:val="it-IT"/>
        </w:rPr>
        <w:t xml:space="preserve">lưu ý xuất trình bản chính hoặc nộp bản sao có chứng thực giấy tờ chứng minh là người được </w:t>
      </w:r>
      <w:r w:rsidR="00BD407B" w:rsidRPr="00137D0B">
        <w:rPr>
          <w:rFonts w:cs="Times New Roman"/>
          <w:color w:val="000000" w:themeColor="text1"/>
          <w:spacing w:val="-6"/>
          <w:szCs w:val="28"/>
          <w:lang w:val="it-IT"/>
        </w:rPr>
        <w:t>TGPL</w:t>
      </w:r>
      <w:r w:rsidR="00BD407B" w:rsidRPr="00137D0B" w:rsidDel="00BD407B">
        <w:rPr>
          <w:rFonts w:cs="Times New Roman"/>
          <w:color w:val="000000" w:themeColor="text1"/>
          <w:szCs w:val="28"/>
          <w:lang w:val="it-IT"/>
        </w:rPr>
        <w:t xml:space="preserve"> </w:t>
      </w:r>
      <w:r w:rsidR="000F3D3C" w:rsidRPr="00137D0B">
        <w:rPr>
          <w:rFonts w:cs="Times New Roman"/>
          <w:color w:val="000000" w:themeColor="text1"/>
          <w:szCs w:val="28"/>
          <w:lang w:val="it-IT"/>
        </w:rPr>
        <w:t xml:space="preserve">cho tổ chức thực hiện </w:t>
      </w:r>
      <w:r w:rsidR="00BD407B" w:rsidRPr="00137D0B">
        <w:rPr>
          <w:rFonts w:cs="Times New Roman"/>
          <w:color w:val="000000" w:themeColor="text1"/>
          <w:spacing w:val="-6"/>
          <w:szCs w:val="28"/>
          <w:lang w:val="it-IT"/>
        </w:rPr>
        <w:t>TGPL</w:t>
      </w:r>
      <w:r w:rsidR="000F3D3C" w:rsidRPr="00137D0B">
        <w:rPr>
          <w:rFonts w:cs="Times New Roman"/>
          <w:color w:val="000000" w:themeColor="text1"/>
          <w:szCs w:val="28"/>
          <w:lang w:val="it-IT"/>
        </w:rPr>
        <w:t>.</w:t>
      </w:r>
    </w:p>
    <w:p w14:paraId="440222CD" w14:textId="3C36B3BF" w:rsidR="000F3D3C" w:rsidRPr="00137D0B" w:rsidRDefault="00C41DD8" w:rsidP="00CA2443">
      <w:pPr>
        <w:spacing w:after="120" w:line="440" w:lineRule="exact"/>
        <w:jc w:val="both"/>
        <w:rPr>
          <w:noProof/>
          <w:lang w:val="it-IT"/>
        </w:rPr>
      </w:pPr>
      <w:r>
        <w:rPr>
          <w:noProof/>
        </w:rPr>
        <w:drawing>
          <wp:anchor distT="0" distB="0" distL="114300" distR="114300" simplePos="0" relativeHeight="251807232" behindDoc="0" locked="0" layoutInCell="1" allowOverlap="1" wp14:anchorId="5D1D9047" wp14:editId="021FD85A">
            <wp:simplePos x="0" y="0"/>
            <wp:positionH relativeFrom="margin">
              <wp:posOffset>-31750</wp:posOffset>
            </wp:positionH>
            <wp:positionV relativeFrom="margin">
              <wp:posOffset>5579110</wp:posOffset>
            </wp:positionV>
            <wp:extent cx="1762125" cy="1421130"/>
            <wp:effectExtent l="0" t="0" r="9525" b="7620"/>
            <wp:wrapSquare wrapText="bothSides"/>
            <wp:docPr id="1064571224" name="Picture 1064571224" descr="Tìm Hiểu Về Cách Gửi Giấy Tờ Qua Bưu Điệ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ìm Hiểu Về Cách Gửi Giấy Tờ Qua Bưu Điện"/>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9235" t="-2052" r="19573" b="-1"/>
                    <a:stretch/>
                  </pic:blipFill>
                  <pic:spPr bwMode="auto">
                    <a:xfrm>
                      <a:off x="0" y="0"/>
                      <a:ext cx="1762125" cy="14211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F4552" w:rsidRPr="001C41C4">
        <w:rPr>
          <w:rFonts w:cs="Times New Roman"/>
          <w:color w:val="000000" w:themeColor="text1"/>
          <w:szCs w:val="28"/>
        </w:rPr>
        <w:sym w:font="Wingdings" w:char="F046"/>
      </w:r>
      <w:r w:rsidR="000F3D3C" w:rsidRPr="00137D0B">
        <w:rPr>
          <w:rFonts w:cs="Times New Roman"/>
          <w:color w:val="000000" w:themeColor="text1"/>
          <w:szCs w:val="28"/>
          <w:lang w:val="it-IT"/>
        </w:rPr>
        <w:t xml:space="preserve"> </w:t>
      </w:r>
      <w:r w:rsidR="00940E88" w:rsidRPr="00137D0B">
        <w:rPr>
          <w:rFonts w:cs="Times New Roman"/>
          <w:color w:val="000000" w:themeColor="text1"/>
          <w:szCs w:val="28"/>
          <w:lang w:val="it-IT"/>
        </w:rPr>
        <w:t>Gửi hồ sơ q</w:t>
      </w:r>
      <w:r w:rsidR="000F3D3C" w:rsidRPr="00137D0B">
        <w:rPr>
          <w:rFonts w:cs="Times New Roman"/>
          <w:color w:val="000000" w:themeColor="text1"/>
          <w:szCs w:val="28"/>
          <w:lang w:val="it-IT"/>
        </w:rPr>
        <w:t xml:space="preserve">ua các dịch vụ bưu chính (thư, fax) tới tổ chức thực hiện </w:t>
      </w:r>
      <w:r w:rsidR="00BD407B" w:rsidRPr="00137D0B">
        <w:rPr>
          <w:rFonts w:cs="Times New Roman"/>
          <w:color w:val="000000" w:themeColor="text1"/>
          <w:spacing w:val="-6"/>
          <w:szCs w:val="28"/>
          <w:lang w:val="it-IT"/>
        </w:rPr>
        <w:t>TGPL</w:t>
      </w:r>
      <w:r w:rsidR="00BD407B" w:rsidRPr="00137D0B" w:rsidDel="00BD407B">
        <w:rPr>
          <w:rFonts w:cs="Times New Roman"/>
          <w:color w:val="000000" w:themeColor="text1"/>
          <w:szCs w:val="28"/>
          <w:lang w:val="it-IT"/>
        </w:rPr>
        <w:t xml:space="preserve"> </w:t>
      </w:r>
      <w:r w:rsidR="00940E88" w:rsidRPr="00137D0B">
        <w:rPr>
          <w:rFonts w:cs="Times New Roman"/>
          <w:color w:val="000000" w:themeColor="text1"/>
          <w:szCs w:val="28"/>
          <w:lang w:val="it-IT"/>
        </w:rPr>
        <w:t>tại địa phương</w:t>
      </w:r>
      <w:r w:rsidR="000F3D3C" w:rsidRPr="00137D0B">
        <w:rPr>
          <w:rFonts w:cs="Times New Roman"/>
          <w:color w:val="000000" w:themeColor="text1"/>
          <w:szCs w:val="28"/>
          <w:lang w:val="it-IT"/>
        </w:rPr>
        <w:t>. Với hình thức này người yêu cầu</w:t>
      </w:r>
      <w:r w:rsidR="00BD407B" w:rsidRPr="00137D0B">
        <w:rPr>
          <w:rFonts w:cs="Times New Roman"/>
          <w:color w:val="000000" w:themeColor="text1"/>
          <w:spacing w:val="-6"/>
          <w:szCs w:val="28"/>
          <w:lang w:val="it-IT"/>
        </w:rPr>
        <w:t xml:space="preserve"> TGPL </w:t>
      </w:r>
      <w:r w:rsidR="000F3D3C" w:rsidRPr="00137D0B">
        <w:rPr>
          <w:rFonts w:cs="Times New Roman"/>
          <w:color w:val="000000" w:themeColor="text1"/>
          <w:szCs w:val="28"/>
          <w:lang w:val="it-IT"/>
        </w:rPr>
        <w:t xml:space="preserve">lưu ý nộp bản sao có chứng thực giấy tờ chứng minh là người được </w:t>
      </w:r>
      <w:r w:rsidR="00BD407B" w:rsidRPr="00137D0B">
        <w:rPr>
          <w:rFonts w:cs="Times New Roman"/>
          <w:color w:val="000000" w:themeColor="text1"/>
          <w:spacing w:val="-6"/>
          <w:szCs w:val="28"/>
          <w:lang w:val="it-IT"/>
        </w:rPr>
        <w:t>TGPL</w:t>
      </w:r>
      <w:r w:rsidR="000F3D3C" w:rsidRPr="00137D0B">
        <w:rPr>
          <w:rFonts w:cs="Times New Roman"/>
          <w:color w:val="000000" w:themeColor="text1"/>
          <w:szCs w:val="28"/>
          <w:lang w:val="it-IT"/>
        </w:rPr>
        <w:t>.</w:t>
      </w:r>
    </w:p>
    <w:p w14:paraId="49FA4A8D" w14:textId="6AD05829" w:rsidR="007441AC" w:rsidRPr="00137D0B" w:rsidRDefault="007441AC" w:rsidP="0008624C">
      <w:pPr>
        <w:spacing w:after="120" w:line="440" w:lineRule="exact"/>
        <w:ind w:firstLine="567"/>
        <w:jc w:val="both"/>
        <w:rPr>
          <w:rFonts w:cs="Times New Roman"/>
          <w:color w:val="000000" w:themeColor="text1"/>
          <w:szCs w:val="28"/>
          <w:lang w:val="it-IT"/>
        </w:rPr>
      </w:pPr>
    </w:p>
    <w:p w14:paraId="57987068" w14:textId="4909BF62" w:rsidR="008A51F8" w:rsidRDefault="00C41DD8" w:rsidP="00CA2443">
      <w:pPr>
        <w:spacing w:after="120" w:line="440" w:lineRule="exact"/>
        <w:jc w:val="both"/>
        <w:rPr>
          <w:rFonts w:cs="Times New Roman"/>
          <w:color w:val="000000" w:themeColor="text1"/>
          <w:szCs w:val="28"/>
          <w:lang w:val="it-IT"/>
        </w:rPr>
      </w:pPr>
      <w:r>
        <w:rPr>
          <w:noProof/>
        </w:rPr>
        <w:drawing>
          <wp:anchor distT="0" distB="0" distL="114300" distR="114300" simplePos="0" relativeHeight="251808256" behindDoc="0" locked="0" layoutInCell="1" allowOverlap="1" wp14:anchorId="7030D660" wp14:editId="0CA0711B">
            <wp:simplePos x="0" y="0"/>
            <wp:positionH relativeFrom="margin">
              <wp:align>left</wp:align>
            </wp:positionH>
            <wp:positionV relativeFrom="margin">
              <wp:posOffset>7201535</wp:posOffset>
            </wp:positionV>
            <wp:extent cx="1790700" cy="1343025"/>
            <wp:effectExtent l="0" t="0" r="0" b="9525"/>
            <wp:wrapSquare wrapText="bothSides"/>
            <wp:docPr id="1064571225" name="Picture 1064571225" descr="Email Là Gì? Cách Gửi Email Và Quản Lý Email Thông Qua Gmail Hoặc Outl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mail Là Gì? Cách Gửi Email Và Quản Lý Email Thông Qua Gmail Hoặc Outlook"/>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90700" cy="1343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4552" w:rsidRPr="001C41C4">
        <w:rPr>
          <w:rFonts w:cs="Times New Roman"/>
          <w:color w:val="000000" w:themeColor="text1"/>
          <w:szCs w:val="28"/>
        </w:rPr>
        <w:sym w:font="Wingdings" w:char="F046"/>
      </w:r>
      <w:r w:rsidR="000F3D3C" w:rsidRPr="00137D0B">
        <w:rPr>
          <w:rFonts w:cs="Times New Roman"/>
          <w:color w:val="000000" w:themeColor="text1"/>
          <w:szCs w:val="28"/>
          <w:lang w:val="it-IT"/>
        </w:rPr>
        <w:t xml:space="preserve"> Các hình thức điện tử khác (</w:t>
      </w:r>
      <w:r w:rsidR="004A44F5" w:rsidRPr="00137D0B">
        <w:rPr>
          <w:rFonts w:cs="Times New Roman"/>
          <w:color w:val="000000" w:themeColor="text1"/>
          <w:szCs w:val="28"/>
          <w:lang w:val="it-IT"/>
        </w:rPr>
        <w:t>hòm thư điện thử</w:t>
      </w:r>
      <w:r w:rsidR="000F3D3C" w:rsidRPr="00137D0B">
        <w:rPr>
          <w:rFonts w:cs="Times New Roman"/>
          <w:color w:val="000000" w:themeColor="text1"/>
          <w:szCs w:val="28"/>
          <w:lang w:val="it-IT"/>
        </w:rPr>
        <w:t>,</w:t>
      </w:r>
      <w:r w:rsidR="004A44F5" w:rsidRPr="00137D0B">
        <w:rPr>
          <w:rFonts w:cs="Times New Roman"/>
          <w:color w:val="000000" w:themeColor="text1"/>
          <w:szCs w:val="28"/>
          <w:lang w:val="it-IT"/>
        </w:rPr>
        <w:t xml:space="preserve"> zalo, tin nhắn</w:t>
      </w:r>
      <w:r w:rsidR="000F3D3C" w:rsidRPr="00137D0B">
        <w:rPr>
          <w:rFonts w:cs="Times New Roman"/>
          <w:color w:val="000000" w:themeColor="text1"/>
          <w:szCs w:val="28"/>
          <w:lang w:val="it-IT"/>
        </w:rPr>
        <w:t xml:space="preserve">…): người yêu cầu </w:t>
      </w:r>
      <w:r w:rsidR="00BD407B" w:rsidRPr="00137D0B">
        <w:rPr>
          <w:rFonts w:cs="Times New Roman"/>
          <w:color w:val="000000" w:themeColor="text1"/>
          <w:spacing w:val="-6"/>
          <w:szCs w:val="28"/>
          <w:lang w:val="it-IT"/>
        </w:rPr>
        <w:t>TGPL</w:t>
      </w:r>
      <w:r w:rsidR="00BD407B" w:rsidRPr="00137D0B" w:rsidDel="00BD407B">
        <w:rPr>
          <w:rFonts w:cs="Times New Roman"/>
          <w:color w:val="000000" w:themeColor="text1"/>
          <w:szCs w:val="28"/>
          <w:lang w:val="it-IT"/>
        </w:rPr>
        <w:t xml:space="preserve"> </w:t>
      </w:r>
      <w:r w:rsidR="000F3D3C" w:rsidRPr="00137D0B">
        <w:rPr>
          <w:rFonts w:cs="Times New Roman"/>
          <w:color w:val="000000" w:themeColor="text1"/>
          <w:szCs w:val="28"/>
          <w:lang w:val="it-IT"/>
        </w:rPr>
        <w:t xml:space="preserve">chụp ảnh hoặc scan hồ sơ để gửi tới các tổ chức thực hiện </w:t>
      </w:r>
      <w:r w:rsidR="00BD407B" w:rsidRPr="00137D0B">
        <w:rPr>
          <w:rFonts w:cs="Times New Roman"/>
          <w:color w:val="000000" w:themeColor="text1"/>
          <w:spacing w:val="-6"/>
          <w:szCs w:val="28"/>
          <w:lang w:val="it-IT"/>
        </w:rPr>
        <w:t>TGPL</w:t>
      </w:r>
      <w:r w:rsidR="000F3D3C" w:rsidRPr="00137D0B">
        <w:rPr>
          <w:rFonts w:cs="Times New Roman"/>
          <w:color w:val="000000" w:themeColor="text1"/>
          <w:szCs w:val="28"/>
          <w:lang w:val="it-IT"/>
        </w:rPr>
        <w:t xml:space="preserve">. Với hình thức này người yêu cầu </w:t>
      </w:r>
      <w:r w:rsidR="00BD407B" w:rsidRPr="00137D0B">
        <w:rPr>
          <w:rFonts w:cs="Times New Roman"/>
          <w:color w:val="000000" w:themeColor="text1"/>
          <w:spacing w:val="-6"/>
          <w:szCs w:val="28"/>
          <w:lang w:val="it-IT"/>
        </w:rPr>
        <w:t>TGPL</w:t>
      </w:r>
      <w:r w:rsidR="00BD407B" w:rsidRPr="00137D0B" w:rsidDel="00BD407B">
        <w:rPr>
          <w:rFonts w:cs="Times New Roman"/>
          <w:color w:val="000000" w:themeColor="text1"/>
          <w:szCs w:val="28"/>
          <w:lang w:val="it-IT"/>
        </w:rPr>
        <w:t xml:space="preserve"> </w:t>
      </w:r>
      <w:r w:rsidR="000F3D3C" w:rsidRPr="00137D0B">
        <w:rPr>
          <w:rFonts w:cs="Times New Roman"/>
          <w:color w:val="000000" w:themeColor="text1"/>
          <w:szCs w:val="28"/>
          <w:lang w:val="it-IT"/>
        </w:rPr>
        <w:t xml:space="preserve">phải xuất trình bản chính hoặc nộp bản sao có chứng thực giấy tờ chứng minh là người được </w:t>
      </w:r>
      <w:r w:rsidR="00BD407B" w:rsidRPr="00137D0B">
        <w:rPr>
          <w:rFonts w:cs="Times New Roman"/>
          <w:color w:val="000000" w:themeColor="text1"/>
          <w:spacing w:val="-6"/>
          <w:szCs w:val="28"/>
          <w:lang w:val="it-IT"/>
        </w:rPr>
        <w:t>TGPL</w:t>
      </w:r>
      <w:r w:rsidR="00BD407B" w:rsidRPr="00137D0B" w:rsidDel="00BD407B">
        <w:rPr>
          <w:rFonts w:cs="Times New Roman"/>
          <w:color w:val="000000" w:themeColor="text1"/>
          <w:szCs w:val="28"/>
          <w:lang w:val="it-IT"/>
        </w:rPr>
        <w:t xml:space="preserve"> </w:t>
      </w:r>
      <w:r w:rsidR="000F3D3C" w:rsidRPr="00137D0B">
        <w:rPr>
          <w:rFonts w:cs="Times New Roman"/>
          <w:color w:val="000000" w:themeColor="text1"/>
          <w:szCs w:val="28"/>
          <w:lang w:val="it-IT"/>
        </w:rPr>
        <w:t xml:space="preserve">khi gặp người thực hiện </w:t>
      </w:r>
      <w:r w:rsidR="00BD407B" w:rsidRPr="00137D0B">
        <w:rPr>
          <w:rFonts w:cs="Times New Roman"/>
          <w:color w:val="000000" w:themeColor="text1"/>
          <w:spacing w:val="-6"/>
          <w:szCs w:val="28"/>
          <w:lang w:val="it-IT"/>
        </w:rPr>
        <w:t>TGPL</w:t>
      </w:r>
      <w:r w:rsidR="000F3D3C" w:rsidRPr="00137D0B">
        <w:rPr>
          <w:rFonts w:cs="Times New Roman"/>
          <w:color w:val="000000" w:themeColor="text1"/>
          <w:szCs w:val="28"/>
          <w:lang w:val="it-IT"/>
        </w:rPr>
        <w:t>.</w:t>
      </w:r>
    </w:p>
    <w:p w14:paraId="15FFEA92" w14:textId="77777777" w:rsidR="00C41DD8" w:rsidRPr="00137D0B" w:rsidRDefault="00C41DD8" w:rsidP="00053802">
      <w:pPr>
        <w:spacing w:after="0" w:line="440" w:lineRule="exact"/>
        <w:jc w:val="both"/>
        <w:rPr>
          <w:rFonts w:cs="Times New Roman"/>
          <w:color w:val="000000" w:themeColor="text1"/>
          <w:szCs w:val="28"/>
          <w:lang w:val="it-IT"/>
        </w:rPr>
      </w:pPr>
    </w:p>
    <w:p w14:paraId="38A723C2" w14:textId="0E131C1C" w:rsidR="00F575CF" w:rsidRPr="00137D0B" w:rsidRDefault="00F575CF" w:rsidP="008603E1">
      <w:pPr>
        <w:spacing w:after="120" w:line="400" w:lineRule="exact"/>
        <w:ind w:firstLine="567"/>
        <w:jc w:val="both"/>
        <w:rPr>
          <w:rFonts w:cs="Times New Roman"/>
          <w:b/>
          <w:color w:val="000000" w:themeColor="text1"/>
          <w:szCs w:val="28"/>
          <w:lang w:val="it-IT"/>
        </w:rPr>
      </w:pPr>
      <w:r w:rsidRPr="00137D0B">
        <w:rPr>
          <w:rFonts w:cs="Times New Roman"/>
          <w:b/>
          <w:color w:val="000000" w:themeColor="text1"/>
          <w:szCs w:val="28"/>
          <w:lang w:val="it-IT"/>
        </w:rPr>
        <w:lastRenderedPageBreak/>
        <w:t>5.5. Địa điểm tiếp nhận yêu cầu trợ giúp pháp lý</w:t>
      </w:r>
    </w:p>
    <w:p w14:paraId="7F13AD21" w14:textId="49DA8A45" w:rsidR="00F575CF" w:rsidRPr="00137D0B" w:rsidRDefault="00F575CF" w:rsidP="008603E1">
      <w:pPr>
        <w:spacing w:after="120" w:line="400" w:lineRule="exact"/>
        <w:ind w:firstLine="567"/>
        <w:jc w:val="both"/>
        <w:rPr>
          <w:rFonts w:cs="Times New Roman"/>
          <w:color w:val="000000" w:themeColor="text1"/>
          <w:szCs w:val="28"/>
          <w:lang w:val="it-IT"/>
        </w:rPr>
      </w:pPr>
      <w:r w:rsidRPr="00137D0B">
        <w:rPr>
          <w:rFonts w:cs="Times New Roman"/>
          <w:color w:val="000000" w:themeColor="text1"/>
          <w:szCs w:val="28"/>
          <w:lang w:val="it-IT"/>
        </w:rPr>
        <w:t xml:space="preserve">Tổ chức thực hiện </w:t>
      </w:r>
      <w:r w:rsidR="00BD407B" w:rsidRPr="00137D0B">
        <w:rPr>
          <w:rFonts w:cs="Times New Roman"/>
          <w:color w:val="000000" w:themeColor="text1"/>
          <w:spacing w:val="-6"/>
          <w:szCs w:val="28"/>
          <w:lang w:val="it-IT"/>
        </w:rPr>
        <w:t>TGPL</w:t>
      </w:r>
      <w:r w:rsidR="00BD407B" w:rsidRPr="00137D0B">
        <w:rPr>
          <w:rFonts w:cs="Times New Roman"/>
          <w:color w:val="000000" w:themeColor="text1"/>
          <w:szCs w:val="28"/>
          <w:lang w:val="it-IT"/>
        </w:rPr>
        <w:t xml:space="preserve"> </w:t>
      </w:r>
      <w:r w:rsidRPr="00137D0B">
        <w:rPr>
          <w:rFonts w:cs="Times New Roman"/>
          <w:color w:val="000000" w:themeColor="text1"/>
          <w:szCs w:val="28"/>
          <w:lang w:val="it-IT"/>
        </w:rPr>
        <w:t xml:space="preserve">có thể tiếp người được </w:t>
      </w:r>
      <w:r w:rsidR="00BD407B" w:rsidRPr="00137D0B">
        <w:rPr>
          <w:rFonts w:cs="Times New Roman"/>
          <w:color w:val="000000" w:themeColor="text1"/>
          <w:spacing w:val="-6"/>
          <w:szCs w:val="28"/>
          <w:lang w:val="it-IT"/>
        </w:rPr>
        <w:t>TGPL</w:t>
      </w:r>
      <w:r w:rsidR="00BD407B" w:rsidRPr="00137D0B">
        <w:rPr>
          <w:rFonts w:cs="Times New Roman"/>
          <w:color w:val="000000" w:themeColor="text1"/>
          <w:szCs w:val="28"/>
          <w:lang w:val="it-IT"/>
        </w:rPr>
        <w:t xml:space="preserve"> </w:t>
      </w:r>
      <w:r w:rsidRPr="00137D0B">
        <w:rPr>
          <w:rFonts w:cs="Times New Roman"/>
          <w:color w:val="000000" w:themeColor="text1"/>
          <w:szCs w:val="28"/>
          <w:lang w:val="it-IT"/>
        </w:rPr>
        <w:t>ở những địa điểm sau:</w:t>
      </w:r>
    </w:p>
    <w:p w14:paraId="3CF82E18" w14:textId="416657A6" w:rsidR="005E6928" w:rsidRPr="00137D0B" w:rsidRDefault="005E6928" w:rsidP="008603E1">
      <w:pPr>
        <w:spacing w:after="120" w:line="400" w:lineRule="exact"/>
        <w:ind w:firstLine="567"/>
        <w:jc w:val="both"/>
        <w:rPr>
          <w:rFonts w:cs="Times New Roman"/>
          <w:color w:val="000000" w:themeColor="text1"/>
          <w:szCs w:val="28"/>
          <w:lang w:val="it-IT"/>
        </w:rPr>
      </w:pPr>
      <w:r w:rsidRPr="001C41C4">
        <w:rPr>
          <w:rFonts w:cs="Times New Roman"/>
          <w:noProof/>
          <w:color w:val="000000" w:themeColor="text1"/>
          <w:szCs w:val="28"/>
        </w:rPr>
        <mc:AlternateContent>
          <mc:Choice Requires="wps">
            <w:drawing>
              <wp:anchor distT="0" distB="0" distL="114300" distR="114300" simplePos="0" relativeHeight="251657728" behindDoc="0" locked="0" layoutInCell="1" allowOverlap="1" wp14:anchorId="77D0119B" wp14:editId="16A4749C">
                <wp:simplePos x="0" y="0"/>
                <wp:positionH relativeFrom="column">
                  <wp:posOffset>388180</wp:posOffset>
                </wp:positionH>
                <wp:positionV relativeFrom="paragraph">
                  <wp:posOffset>60960</wp:posOffset>
                </wp:positionV>
                <wp:extent cx="4619625" cy="307731"/>
                <wp:effectExtent l="0" t="0" r="28575" b="16510"/>
                <wp:wrapNone/>
                <wp:docPr id="2" name="Pentagon 2"/>
                <wp:cNvGraphicFramePr/>
                <a:graphic xmlns:a="http://schemas.openxmlformats.org/drawingml/2006/main">
                  <a:graphicData uri="http://schemas.microsoft.com/office/word/2010/wordprocessingShape">
                    <wps:wsp>
                      <wps:cNvSpPr/>
                      <wps:spPr>
                        <a:xfrm>
                          <a:off x="0" y="0"/>
                          <a:ext cx="4619625" cy="307731"/>
                        </a:xfrm>
                        <a:prstGeom prst="homePlate">
                          <a:avLst/>
                        </a:prstGeom>
                        <a:solidFill>
                          <a:schemeClr val="accent3">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E3E95C9" w14:textId="5A8690B1" w:rsidR="00FB146F" w:rsidRPr="008603E1" w:rsidRDefault="00FB146F" w:rsidP="008603E1">
                            <w:pPr>
                              <w:jc w:val="center"/>
                              <w:rPr>
                                <w:sz w:val="24"/>
                                <w:szCs w:val="24"/>
                              </w:rPr>
                            </w:pPr>
                            <w:r w:rsidRPr="008603E1">
                              <w:rPr>
                                <w:rFonts w:cs="Times New Roman"/>
                                <w:b/>
                                <w:color w:val="000000" w:themeColor="text1"/>
                                <w:sz w:val="24"/>
                                <w:szCs w:val="24"/>
                              </w:rPr>
                              <w:t>Trụ sở của tổ chức thực hiện trợ giúp pháp lý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D0119B"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2" o:spid="_x0000_s1026" type="#_x0000_t15" style="position:absolute;left:0;text-align:left;margin-left:30.55pt;margin-top:4.8pt;width:363.75pt;height:2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oAgjAIAAJUFAAAOAAAAZHJzL2Uyb0RvYy54bWysVMFu2zAMvQ/YPwi6r7bTNF2DOkXQosOA&#10;rg3WDj0rslQbkERNUmKnXz9Kdpxg7XYYloNCUeQj+Uzy8qrTimyF8w2YkhYnOSXCcKga81LSH0+3&#10;nz5T4gMzFVNgREl3wtOrxccPl62diwnUoCrhCIIYP29tSesQ7DzLPK+FZv4ErDD4KMFpFvDqXrLK&#10;sRbRtcomeT7LWnCVdcCF96i96R/pIuFLKXh4kNKLQFRJMbeQTpfOdTyzxSWbvzhm64YPabB/yEKz&#10;xmDQEeqGBUY2rnkDpRvuwIMMJxx0BlI2XKQasJoi/62ax5pZkWpBcrwdafL/D5bfbx/tyiENrfVz&#10;j2KsopNOx3/Mj3SJrN1IlugC4aiczoqL2eSMEo5vp/n5+WkR2cwO3tb58EWAJlHAlEGLlWIhVsTm&#10;bHvnQ2+/t4tqD6qpbhul0iV2gbhWjmwZfj/GuTDhNLmrjf4GVa+f5vjrvySq8Xv36tlejSmlfopI&#10;KcGjINmh7CSFnRIxtDLfhSRNhYVOUsAR4TiXon+qWSV69dkfYybAiCyxuBF7AHivzj2bg310Famh&#10;R+f8b4n11I4eKTKYMDrrxoB7D0CFMXJvj5QdURPF0K27oWPWUO1WjjjoJ8tbftvg175jPqyYw1HC&#10;ocP1EB7wkAraksIgUVKDe31PH+1ju7hXSloczZL6nxvmBCXqq8Hevyim0zjL6TI9O5/gxR2/rI9f&#10;zEZfA3ZPgYvI8iRG+6D2onSgn3GLLGNUfGKGY+yS8uD2l+vQrwzcQ1wsl8kM59eycGceLY/gkeDY&#10;yE/dM3N2aPmAw3IP+zF+0/S9bfQ0sNwEkE2aiEhxz+tAPc5+6tthT8XlcnxPVodtuvgFAAD//wMA&#10;UEsDBBQABgAIAAAAIQBersCs2wAAAAcBAAAPAAAAZHJzL2Rvd25yZXYueG1sTI7BTsMwEETvSPyD&#10;tUjcqBMqQgjZVBSBELcSuHBzkiWJaq8j223N32NOcJvRjGZevYlGiyM5P1tGyFcZCOLeDjOPCB/v&#10;z1clCB8UD0pbJoRv8rBpzs9qVQ32xG90bMMo0gj7SiFMISyVlL6fyCi/sgtxyr6sMyok60Y5OHVK&#10;40bL6ywrpFEzp4dJLfQ4Ub9vDwahi+vxU79s4+u63VHYxicn9R7x8iI+3IMIFMNfGX7xEzo0iamz&#10;Bx680AhFnqcmwl0BIsW3ZZlEh3BT5iCbWv7nb34AAAD//wMAUEsBAi0AFAAGAAgAAAAhALaDOJL+&#10;AAAA4QEAABMAAAAAAAAAAAAAAAAAAAAAAFtDb250ZW50X1R5cGVzXS54bWxQSwECLQAUAAYACAAA&#10;ACEAOP0h/9YAAACUAQAACwAAAAAAAAAAAAAAAAAvAQAAX3JlbHMvLnJlbHNQSwECLQAUAAYACAAA&#10;ACEAVrqAIIwCAACVBQAADgAAAAAAAAAAAAAAAAAuAgAAZHJzL2Uyb0RvYy54bWxQSwECLQAUAAYA&#10;CAAAACEAXq7ArNsAAAAHAQAADwAAAAAAAAAAAAAAAADmBAAAZHJzL2Rvd25yZXYueG1sUEsFBgAA&#10;AAAEAAQA8wAAAO4FAAAAAA==&#10;" adj="20881" fillcolor="#dbdbdb [1302]" strokecolor="#1f4d78 [1604]" strokeweight="2pt">
                <v:textbox>
                  <w:txbxContent>
                    <w:p w14:paraId="2E3E95C9" w14:textId="5A8690B1" w:rsidR="00FB146F" w:rsidRPr="008603E1" w:rsidRDefault="00FB146F" w:rsidP="008603E1">
                      <w:pPr>
                        <w:jc w:val="center"/>
                        <w:rPr>
                          <w:sz w:val="24"/>
                          <w:szCs w:val="24"/>
                        </w:rPr>
                      </w:pPr>
                      <w:r w:rsidRPr="008603E1">
                        <w:rPr>
                          <w:rFonts w:cs="Times New Roman"/>
                          <w:b/>
                          <w:color w:val="000000" w:themeColor="text1"/>
                          <w:sz w:val="24"/>
                          <w:szCs w:val="24"/>
                        </w:rPr>
                        <w:t>Trụ sở của tổ chức thực hiện trợ giúp pháp lý</w:t>
                      </w:r>
                    </w:p>
                  </w:txbxContent>
                </v:textbox>
              </v:shape>
            </w:pict>
          </mc:Fallback>
        </mc:AlternateContent>
      </w:r>
    </w:p>
    <w:p w14:paraId="58DDDE89" w14:textId="0B369B58" w:rsidR="005E6928" w:rsidRPr="00137D0B" w:rsidRDefault="00C5420A">
      <w:pPr>
        <w:spacing w:after="120" w:line="400" w:lineRule="exact"/>
        <w:ind w:firstLine="567"/>
        <w:jc w:val="both"/>
        <w:rPr>
          <w:rFonts w:cs="Times New Roman"/>
          <w:b/>
          <w:color w:val="000000" w:themeColor="text1"/>
          <w:szCs w:val="28"/>
          <w:lang w:val="it-IT"/>
        </w:rPr>
      </w:pPr>
      <w:r w:rsidRPr="001C41C4">
        <w:rPr>
          <w:rFonts w:cs="Times New Roman"/>
          <w:b/>
          <w:noProof/>
          <w:color w:val="000000" w:themeColor="text1"/>
          <w:szCs w:val="28"/>
        </w:rPr>
        <mc:AlternateContent>
          <mc:Choice Requires="wps">
            <w:drawing>
              <wp:anchor distT="0" distB="0" distL="114300" distR="114300" simplePos="0" relativeHeight="251659776" behindDoc="0" locked="0" layoutInCell="1" allowOverlap="1" wp14:anchorId="6BB1DE57" wp14:editId="63E66BB4">
                <wp:simplePos x="0" y="0"/>
                <wp:positionH relativeFrom="column">
                  <wp:posOffset>377189</wp:posOffset>
                </wp:positionH>
                <wp:positionV relativeFrom="paragraph">
                  <wp:posOffset>200660</wp:posOffset>
                </wp:positionV>
                <wp:extent cx="4695825" cy="509905"/>
                <wp:effectExtent l="0" t="0" r="28575" b="23495"/>
                <wp:wrapNone/>
                <wp:docPr id="4" name="Pentagon 4"/>
                <wp:cNvGraphicFramePr/>
                <a:graphic xmlns:a="http://schemas.openxmlformats.org/drawingml/2006/main">
                  <a:graphicData uri="http://schemas.microsoft.com/office/word/2010/wordprocessingShape">
                    <wps:wsp>
                      <wps:cNvSpPr/>
                      <wps:spPr>
                        <a:xfrm>
                          <a:off x="0" y="0"/>
                          <a:ext cx="4695825" cy="509905"/>
                        </a:xfrm>
                        <a:prstGeom prst="homePlate">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4F6C1B9" w14:textId="2182829A" w:rsidR="00FB146F" w:rsidRPr="008603E1" w:rsidRDefault="00FB146F" w:rsidP="008603E1">
                            <w:pPr>
                              <w:jc w:val="center"/>
                              <w:rPr>
                                <w:sz w:val="24"/>
                                <w:szCs w:val="24"/>
                              </w:rPr>
                            </w:pPr>
                            <w:r w:rsidRPr="008603E1">
                              <w:rPr>
                                <w:rFonts w:cs="Times New Roman"/>
                                <w:b/>
                                <w:color w:val="000000" w:themeColor="text1"/>
                                <w:sz w:val="24"/>
                                <w:szCs w:val="24"/>
                              </w:rPr>
                              <w:t>Địa điểm khác ngoài trụ sở của tổ chức</w:t>
                            </w:r>
                            <w:r>
                              <w:rPr>
                                <w:rFonts w:cs="Times New Roman"/>
                                <w:b/>
                                <w:color w:val="000000" w:themeColor="text1"/>
                                <w:sz w:val="24"/>
                                <w:szCs w:val="24"/>
                              </w:rPr>
                              <w:t xml:space="preserve"> nhưng phải</w:t>
                            </w:r>
                            <w:r w:rsidRPr="008603E1">
                              <w:rPr>
                                <w:rFonts w:cs="Times New Roman"/>
                                <w:b/>
                                <w:color w:val="000000" w:themeColor="text1"/>
                                <w:sz w:val="24"/>
                                <w:szCs w:val="24"/>
                              </w:rPr>
                              <w:t xml:space="preserve"> bảo đảm điều kiện để việc trình bày yêu cầu được dễ dàng, thuận lợi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B1DE57" id="Pentagon 4" o:spid="_x0000_s1027" type="#_x0000_t15" style="position:absolute;left:0;text-align:left;margin-left:29.7pt;margin-top:15.8pt;width:369.75pt;height:40.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tWYjwIAAJwFAAAOAAAAZHJzL2Uyb0RvYy54bWysVM1u2zAMvg/YOwi6L3aCJGuCOkXQosOA&#10;rg3WDj0rslQbkERNUmKnTz9Kdpxg7XYY5oNMUuTHH5G8vGq1InvhfA2moONRTokwHMravBT0x9Pt&#10;pwtKfGCmZAqMKOhBeHq1+vjhsrFLMYEKVCkcQRDjl40taBWCXWaZ55XQzI/ACoOXEpxmAVn3kpWO&#10;NYiuVTbJ83nWgCutAy68R+lNd0lXCV9KwcODlF4EogqKsYV0unRu45mtLtnyxTFb1bwPg/1DFJrV&#10;Bp0OUDcsMLJz9RsoXXMHHmQYcdAZSFlzkXLAbMb5b9k8VsyKlAsWx9uhTP7/wfL7/aPdOCxDY/3S&#10;IxmzaKXT8Y/xkTYV6zAUS7SBcBRO54vZxWRGCce7Wb5Y5LNYzexkbZ0PXwRoEgkMGbTYKBZiRmzJ&#10;9nc+dPpHvSj2oOrytlYqMbELxLVyZM/w/RjnwoRJMlc7/Q3KTj7N8eteEsX43p14fhRjSKmfIlIK&#10;8MxJdko7UeGgRHStzHchSV1iop3DAeE8lnGKxVesFJ149kefCTAiS0xuwO4B3stz3Fez14+mIjX0&#10;YJx33v9mPFgkz2DCYKxrA+49ABUGz50+luysNJEM7bbF2uC8xxijZAvlYeOIg27AvOW3NT76HfNh&#10;wxxOFM4ebonwgIdU0BQUeoqSCtzre/KoH7vGvVLS4IQW1P/cMScoUV8NjsBiPJ3GkU7MdPZ5gow7&#10;v9me35idvgZsojHuI8sTGfWDOpLSgX7GZbKOXvGKGY6+C8qDOzLXodscuI64WK+TGo6xZeHOPFoe&#10;wWOdYz8/tc/M2b7zA87MPRyn+U3vd7rR0sB6F0DWaTBOde1fAFdAat9+XcUdc84nrdNSXf0CAAD/&#10;/wMAUEsDBBQABgAIAAAAIQDsfMxc3wAAAAkBAAAPAAAAZHJzL2Rvd25yZXYueG1sTI9NSwMxEIbv&#10;gv8hjODNZuNH2103W4ogqAjS6sVbuhl3F5PMkqTt6q93PCnMZXgf3nmmXk3eiQPGNFDQoGYFCAwt&#10;2SF0Gt5e7y+WIFI2wRpHATV8YYJVc3pSm8rSMWzwsM2d4JKQKqOhz3mspExtj96kGY0YOPug6E3m&#10;NXbSRnPkcu/kZVHMpTdD4Au9GfGux/Zzu/cacP34Qt8PWb67xZPiofi8Ia3Pz6b1LYiMU/6D4Vef&#10;1aFhpx3tg03Cabgpr5nUcKXmIDhflMsSxI5BpUqQTS3/f9D8AAAA//8DAFBLAQItABQABgAIAAAA&#10;IQC2gziS/gAAAOEBAAATAAAAAAAAAAAAAAAAAAAAAABbQ29udGVudF9UeXBlc10ueG1sUEsBAi0A&#10;FAAGAAgAAAAhADj9If/WAAAAlAEAAAsAAAAAAAAAAAAAAAAALwEAAF9yZWxzLy5yZWxzUEsBAi0A&#10;FAAGAAgAAAAhAItG1ZiPAgAAnAUAAA4AAAAAAAAAAAAAAAAALgIAAGRycy9lMm9Eb2MueG1sUEsB&#10;Ai0AFAAGAAgAAAAhAOx8zFzfAAAACQEAAA8AAAAAAAAAAAAAAAAA6QQAAGRycy9kb3ducmV2Lnht&#10;bFBLBQYAAAAABAAEAPMAAAD1BQAAAAA=&#10;" adj="20427" fillcolor="#f7caac [1301]" strokecolor="#1f4d78 [1604]" strokeweight="2pt">
                <v:textbox>
                  <w:txbxContent>
                    <w:p w14:paraId="34F6C1B9" w14:textId="2182829A" w:rsidR="00FB146F" w:rsidRPr="008603E1" w:rsidRDefault="00FB146F" w:rsidP="008603E1">
                      <w:pPr>
                        <w:jc w:val="center"/>
                        <w:rPr>
                          <w:sz w:val="24"/>
                          <w:szCs w:val="24"/>
                        </w:rPr>
                      </w:pPr>
                      <w:r w:rsidRPr="008603E1">
                        <w:rPr>
                          <w:rFonts w:cs="Times New Roman"/>
                          <w:b/>
                          <w:color w:val="000000" w:themeColor="text1"/>
                          <w:sz w:val="24"/>
                          <w:szCs w:val="24"/>
                        </w:rPr>
                        <w:t>Địa điểm khác ngoài trụ sở của tổ chức</w:t>
                      </w:r>
                      <w:r>
                        <w:rPr>
                          <w:rFonts w:cs="Times New Roman"/>
                          <w:b/>
                          <w:color w:val="000000" w:themeColor="text1"/>
                          <w:sz w:val="24"/>
                          <w:szCs w:val="24"/>
                        </w:rPr>
                        <w:t xml:space="preserve"> nhưng phải</w:t>
                      </w:r>
                      <w:r w:rsidRPr="008603E1">
                        <w:rPr>
                          <w:rFonts w:cs="Times New Roman"/>
                          <w:b/>
                          <w:color w:val="000000" w:themeColor="text1"/>
                          <w:sz w:val="24"/>
                          <w:szCs w:val="24"/>
                        </w:rPr>
                        <w:t xml:space="preserve"> bảo đảm điều kiện để việc trình bày yêu cầu được dễ dàng, thuận lợi</w:t>
                      </w:r>
                    </w:p>
                  </w:txbxContent>
                </v:textbox>
              </v:shape>
            </w:pict>
          </mc:Fallback>
        </mc:AlternateContent>
      </w:r>
    </w:p>
    <w:p w14:paraId="01EEB979" w14:textId="77777777" w:rsidR="00CA2443" w:rsidRPr="00137D0B" w:rsidRDefault="00CA2443" w:rsidP="008603E1">
      <w:pPr>
        <w:spacing w:after="120" w:line="400" w:lineRule="exact"/>
        <w:ind w:firstLine="567"/>
        <w:jc w:val="both"/>
        <w:rPr>
          <w:rFonts w:cs="Times New Roman"/>
          <w:color w:val="000000" w:themeColor="text1"/>
          <w:szCs w:val="28"/>
          <w:lang w:val="it-IT"/>
        </w:rPr>
      </w:pPr>
    </w:p>
    <w:p w14:paraId="4F647FB8" w14:textId="3B1F5C5F" w:rsidR="00CA2443" w:rsidRPr="00137D0B" w:rsidRDefault="00CA2443" w:rsidP="008603E1">
      <w:pPr>
        <w:spacing w:after="120" w:line="400" w:lineRule="exact"/>
        <w:ind w:firstLine="567"/>
        <w:jc w:val="both"/>
        <w:rPr>
          <w:rFonts w:cs="Times New Roman"/>
          <w:color w:val="000000" w:themeColor="text1"/>
          <w:szCs w:val="28"/>
          <w:lang w:val="it-IT"/>
        </w:rPr>
      </w:pPr>
    </w:p>
    <w:p w14:paraId="40F99E9E" w14:textId="773F386C" w:rsidR="00F575CF" w:rsidRPr="00137D0B" w:rsidRDefault="00F575CF" w:rsidP="008603E1">
      <w:pPr>
        <w:spacing w:after="120" w:line="400" w:lineRule="exact"/>
        <w:ind w:firstLine="567"/>
        <w:jc w:val="both"/>
        <w:rPr>
          <w:rFonts w:cs="Times New Roman"/>
          <w:color w:val="000000" w:themeColor="text1"/>
          <w:szCs w:val="28"/>
          <w:lang w:val="it-IT"/>
        </w:rPr>
      </w:pPr>
      <w:r w:rsidRPr="00137D0B">
        <w:rPr>
          <w:rFonts w:cs="Times New Roman"/>
          <w:color w:val="000000" w:themeColor="text1"/>
          <w:szCs w:val="28"/>
          <w:lang w:val="it-IT"/>
        </w:rPr>
        <w:t xml:space="preserve">Tại trụ sở của tổ chức thực hiện </w:t>
      </w:r>
      <w:r w:rsidR="00BD407B" w:rsidRPr="00137D0B">
        <w:rPr>
          <w:rFonts w:cs="Times New Roman"/>
          <w:color w:val="000000" w:themeColor="text1"/>
          <w:spacing w:val="-6"/>
          <w:szCs w:val="28"/>
          <w:lang w:val="it-IT"/>
        </w:rPr>
        <w:t>TGPL</w:t>
      </w:r>
      <w:r w:rsidR="00BD407B" w:rsidRPr="00137D0B">
        <w:rPr>
          <w:rFonts w:cs="Times New Roman"/>
          <w:color w:val="000000" w:themeColor="text1"/>
          <w:szCs w:val="28"/>
          <w:lang w:val="it-IT"/>
        </w:rPr>
        <w:t xml:space="preserve"> </w:t>
      </w:r>
      <w:r w:rsidRPr="00137D0B">
        <w:rPr>
          <w:rFonts w:cs="Times New Roman"/>
          <w:color w:val="000000" w:themeColor="text1"/>
          <w:szCs w:val="28"/>
          <w:lang w:val="it-IT"/>
        </w:rPr>
        <w:t xml:space="preserve">có niêm yết lịch tiếp, nội quy tiếp người được </w:t>
      </w:r>
      <w:r w:rsidR="00BD407B" w:rsidRPr="00137D0B">
        <w:rPr>
          <w:rFonts w:cs="Times New Roman"/>
          <w:color w:val="000000" w:themeColor="text1"/>
          <w:spacing w:val="-6"/>
          <w:szCs w:val="28"/>
          <w:lang w:val="it-IT"/>
        </w:rPr>
        <w:t>TGPL</w:t>
      </w:r>
      <w:r w:rsidRPr="00137D0B">
        <w:rPr>
          <w:rFonts w:cs="Times New Roman"/>
          <w:color w:val="000000" w:themeColor="text1"/>
          <w:szCs w:val="28"/>
          <w:lang w:val="it-IT"/>
        </w:rPr>
        <w:t>.</w:t>
      </w:r>
    </w:p>
    <w:p w14:paraId="56D34FA4" w14:textId="319FDCFF" w:rsidR="006F4552" w:rsidRPr="00137D0B" w:rsidRDefault="00F575CF" w:rsidP="008603E1">
      <w:pPr>
        <w:spacing w:after="120" w:line="400" w:lineRule="exact"/>
        <w:ind w:firstLine="567"/>
        <w:jc w:val="both"/>
        <w:rPr>
          <w:rFonts w:cs="Times New Roman"/>
          <w:b/>
          <w:color w:val="000000" w:themeColor="text1"/>
          <w:szCs w:val="28"/>
          <w:lang w:val="it-IT"/>
        </w:rPr>
      </w:pPr>
      <w:r w:rsidRPr="00137D0B">
        <w:rPr>
          <w:rFonts w:cs="Times New Roman"/>
          <w:color w:val="000000" w:themeColor="text1"/>
          <w:szCs w:val="28"/>
          <w:lang w:val="it-IT"/>
        </w:rPr>
        <w:t xml:space="preserve">Trường hợp nội dung vụ việc </w:t>
      </w:r>
      <w:r w:rsidR="00BD407B" w:rsidRPr="00137D0B">
        <w:rPr>
          <w:rFonts w:cs="Times New Roman"/>
          <w:color w:val="000000" w:themeColor="text1"/>
          <w:spacing w:val="-6"/>
          <w:szCs w:val="28"/>
          <w:lang w:val="it-IT"/>
        </w:rPr>
        <w:t>TGPL</w:t>
      </w:r>
      <w:r w:rsidR="00BD407B" w:rsidRPr="00137D0B">
        <w:rPr>
          <w:rFonts w:cs="Times New Roman"/>
          <w:color w:val="000000" w:themeColor="text1"/>
          <w:szCs w:val="28"/>
          <w:lang w:val="it-IT"/>
        </w:rPr>
        <w:t xml:space="preserve"> </w:t>
      </w:r>
      <w:r w:rsidRPr="00137D0B">
        <w:rPr>
          <w:rFonts w:cs="Times New Roman"/>
          <w:color w:val="000000" w:themeColor="text1"/>
          <w:szCs w:val="28"/>
          <w:lang w:val="it-IT"/>
        </w:rPr>
        <w:t>cần được giữ bí mật thì người đượ</w:t>
      </w:r>
      <w:r w:rsidR="00BD407B" w:rsidRPr="00137D0B">
        <w:rPr>
          <w:rFonts w:cs="Times New Roman"/>
          <w:color w:val="000000" w:themeColor="text1"/>
          <w:szCs w:val="28"/>
          <w:lang w:val="it-IT"/>
        </w:rPr>
        <w:t xml:space="preserve">c </w:t>
      </w:r>
      <w:r w:rsidR="00BD407B" w:rsidRPr="00137D0B">
        <w:rPr>
          <w:rFonts w:cs="Times New Roman"/>
          <w:color w:val="000000" w:themeColor="text1"/>
          <w:spacing w:val="-6"/>
          <w:szCs w:val="28"/>
          <w:lang w:val="it-IT"/>
        </w:rPr>
        <w:t>TGPL</w:t>
      </w:r>
      <w:r w:rsidRPr="00137D0B">
        <w:rPr>
          <w:rFonts w:cs="Times New Roman"/>
          <w:color w:val="000000" w:themeColor="text1"/>
          <w:szCs w:val="28"/>
          <w:lang w:val="it-IT"/>
        </w:rPr>
        <w:t xml:space="preserve"> có thể yêu cầu tổ chức thực hiện </w:t>
      </w:r>
      <w:r w:rsidR="00BD407B" w:rsidRPr="00137D0B">
        <w:rPr>
          <w:rFonts w:cs="Times New Roman"/>
          <w:color w:val="000000" w:themeColor="text1"/>
          <w:spacing w:val="-6"/>
          <w:szCs w:val="28"/>
          <w:lang w:val="it-IT"/>
        </w:rPr>
        <w:t>TGPL</w:t>
      </w:r>
      <w:r w:rsidR="00BD407B" w:rsidRPr="00137D0B">
        <w:rPr>
          <w:rFonts w:cs="Times New Roman"/>
          <w:color w:val="000000" w:themeColor="text1"/>
          <w:szCs w:val="28"/>
          <w:lang w:val="it-IT"/>
        </w:rPr>
        <w:t xml:space="preserve"> </w:t>
      </w:r>
      <w:r w:rsidRPr="00137D0B">
        <w:rPr>
          <w:rFonts w:cs="Times New Roman"/>
          <w:color w:val="000000" w:themeColor="text1"/>
          <w:szCs w:val="28"/>
          <w:lang w:val="it-IT"/>
        </w:rPr>
        <w:t>bố trí địa điểm phù hợp</w:t>
      </w:r>
      <w:r w:rsidR="00815BFE" w:rsidRPr="001C41C4">
        <w:rPr>
          <w:rStyle w:val="FootnoteReference"/>
          <w:rFonts w:cs="Times New Roman"/>
          <w:color w:val="000000" w:themeColor="text1"/>
          <w:szCs w:val="28"/>
        </w:rPr>
        <w:footnoteReference w:id="10"/>
      </w:r>
      <w:r w:rsidR="002A7BD5" w:rsidRPr="00137D0B">
        <w:rPr>
          <w:rFonts w:cs="Times New Roman"/>
          <w:color w:val="000000" w:themeColor="text1"/>
          <w:szCs w:val="28"/>
          <w:lang w:val="it-IT"/>
        </w:rPr>
        <w:t>.</w:t>
      </w:r>
    </w:p>
    <w:p w14:paraId="2D65A3F8" w14:textId="30C6B93E" w:rsidR="007710C4" w:rsidRPr="00053802" w:rsidRDefault="00940E88" w:rsidP="00CA2443">
      <w:pPr>
        <w:spacing w:after="120" w:line="440" w:lineRule="exact"/>
        <w:ind w:firstLine="567"/>
        <w:jc w:val="both"/>
        <w:rPr>
          <w:rFonts w:cs="Times New Roman"/>
          <w:b/>
          <w:color w:val="000000" w:themeColor="text1"/>
          <w:szCs w:val="28"/>
          <w:lang w:val="it-IT"/>
        </w:rPr>
      </w:pPr>
      <w:r w:rsidRPr="00A3351A">
        <w:rPr>
          <w:rFonts w:cs="Times New Roman"/>
          <w:b/>
          <w:color w:val="000000" w:themeColor="text1"/>
          <w:szCs w:val="28"/>
          <w:lang w:val="it-IT"/>
        </w:rPr>
        <w:t>6</w:t>
      </w:r>
      <w:r w:rsidR="007710C4" w:rsidRPr="00A3351A">
        <w:rPr>
          <w:rFonts w:cs="Times New Roman"/>
          <w:b/>
          <w:color w:val="000000" w:themeColor="text1"/>
          <w:szCs w:val="28"/>
          <w:lang w:val="it-IT"/>
        </w:rPr>
        <w:t xml:space="preserve">. </w:t>
      </w:r>
      <w:r w:rsidR="00124722" w:rsidRPr="00053802">
        <w:rPr>
          <w:rFonts w:cs="Times New Roman"/>
          <w:b/>
          <w:color w:val="000000" w:themeColor="text1"/>
          <w:szCs w:val="28"/>
          <w:lang w:val="it-IT"/>
        </w:rPr>
        <w:t>Giới thiệu đến</w:t>
      </w:r>
      <w:r w:rsidR="007710C4" w:rsidRPr="00053802">
        <w:rPr>
          <w:rFonts w:cs="Times New Roman"/>
          <w:b/>
          <w:color w:val="000000" w:themeColor="text1"/>
          <w:szCs w:val="28"/>
          <w:lang w:val="it-IT"/>
        </w:rPr>
        <w:t xml:space="preserve"> </w:t>
      </w:r>
      <w:r w:rsidR="001A3751" w:rsidRPr="00053802">
        <w:rPr>
          <w:rFonts w:cs="Times New Roman"/>
          <w:b/>
          <w:color w:val="000000" w:themeColor="text1"/>
          <w:szCs w:val="28"/>
          <w:lang w:val="it-IT"/>
        </w:rPr>
        <w:t>tổ chức thực hiện trợ giúp pháp lý</w:t>
      </w:r>
    </w:p>
    <w:p w14:paraId="2B7B4F3F" w14:textId="0E3D4AC8" w:rsidR="007710C4" w:rsidRPr="00053802" w:rsidRDefault="002A7BD5" w:rsidP="00CA2443">
      <w:pPr>
        <w:spacing w:after="120" w:line="440" w:lineRule="exact"/>
        <w:ind w:firstLine="567"/>
        <w:jc w:val="both"/>
        <w:rPr>
          <w:rFonts w:cs="Times New Roman"/>
          <w:color w:val="000000" w:themeColor="text1"/>
          <w:szCs w:val="28"/>
          <w:lang w:val="it-IT"/>
        </w:rPr>
      </w:pPr>
      <w:r w:rsidRPr="00053802">
        <w:rPr>
          <w:rFonts w:cs="Times New Roman"/>
          <w:color w:val="000000" w:themeColor="text1"/>
          <w:szCs w:val="28"/>
          <w:lang w:val="it-IT"/>
        </w:rPr>
        <w:t>T</w:t>
      </w:r>
      <w:r w:rsidR="007710C4" w:rsidRPr="00053802">
        <w:rPr>
          <w:rFonts w:cs="Times New Roman"/>
          <w:color w:val="000000" w:themeColor="text1"/>
          <w:szCs w:val="28"/>
          <w:lang w:val="it-IT"/>
        </w:rPr>
        <w:t xml:space="preserve">rong quá trình tiếp xúc, làm việc với người dân, nếu phát hiện có trường hợp người dân có nhu cầu về pháp lý </w:t>
      </w:r>
      <w:r w:rsidR="00F449D5" w:rsidRPr="00053802">
        <w:rPr>
          <w:rFonts w:cs="Times New Roman"/>
          <w:color w:val="000000" w:themeColor="text1"/>
          <w:szCs w:val="28"/>
          <w:lang w:val="it-IT"/>
        </w:rPr>
        <w:t xml:space="preserve">và </w:t>
      </w:r>
      <w:r w:rsidR="007710C4" w:rsidRPr="00053802">
        <w:rPr>
          <w:rFonts w:cs="Times New Roman"/>
          <w:color w:val="000000" w:themeColor="text1"/>
          <w:szCs w:val="28"/>
          <w:lang w:val="it-IT"/>
        </w:rPr>
        <w:t xml:space="preserve">thuộc </w:t>
      </w:r>
      <w:r w:rsidR="00F449D5" w:rsidRPr="00053802">
        <w:rPr>
          <w:rFonts w:cs="Times New Roman"/>
          <w:color w:val="000000" w:themeColor="text1"/>
          <w:szCs w:val="28"/>
          <w:lang w:val="it-IT"/>
        </w:rPr>
        <w:t>diện</w:t>
      </w:r>
      <w:r w:rsidR="007710C4" w:rsidRPr="00053802">
        <w:rPr>
          <w:rFonts w:cs="Times New Roman"/>
          <w:color w:val="000000" w:themeColor="text1"/>
          <w:szCs w:val="28"/>
          <w:lang w:val="it-IT"/>
        </w:rPr>
        <w:t xml:space="preserve"> được </w:t>
      </w:r>
      <w:r w:rsidR="00BD407B" w:rsidRPr="00A3351A">
        <w:rPr>
          <w:rFonts w:cs="Times New Roman"/>
          <w:color w:val="000000" w:themeColor="text1"/>
          <w:spacing w:val="-6"/>
          <w:szCs w:val="28"/>
          <w:lang w:val="it-IT"/>
        </w:rPr>
        <w:t>TGPL</w:t>
      </w:r>
      <w:r w:rsidR="00BD407B" w:rsidRPr="00053802" w:rsidDel="00BD407B">
        <w:rPr>
          <w:rFonts w:cs="Times New Roman"/>
          <w:color w:val="000000" w:themeColor="text1"/>
          <w:szCs w:val="28"/>
          <w:lang w:val="it-IT"/>
        </w:rPr>
        <w:t xml:space="preserve"> </w:t>
      </w:r>
      <w:r w:rsidR="007710C4" w:rsidRPr="00053802">
        <w:rPr>
          <w:rFonts w:cs="Times New Roman"/>
          <w:color w:val="000000" w:themeColor="text1"/>
          <w:szCs w:val="28"/>
          <w:lang w:val="it-IT"/>
        </w:rPr>
        <w:t xml:space="preserve">theo quy định tại Điều 7 Luật </w:t>
      </w:r>
      <w:r w:rsidR="00BD407B" w:rsidRPr="00A3351A">
        <w:rPr>
          <w:rFonts w:cs="Times New Roman"/>
          <w:color w:val="000000" w:themeColor="text1"/>
          <w:spacing w:val="-6"/>
          <w:szCs w:val="28"/>
          <w:lang w:val="it-IT"/>
        </w:rPr>
        <w:t>TGPL</w:t>
      </w:r>
      <w:r w:rsidR="00BD407B" w:rsidRPr="00053802" w:rsidDel="00BD407B">
        <w:rPr>
          <w:rFonts w:cs="Times New Roman"/>
          <w:color w:val="000000" w:themeColor="text1"/>
          <w:szCs w:val="28"/>
          <w:lang w:val="it-IT"/>
        </w:rPr>
        <w:t xml:space="preserve"> </w:t>
      </w:r>
      <w:r w:rsidR="007710C4" w:rsidRPr="00053802">
        <w:rPr>
          <w:rFonts w:cs="Times New Roman"/>
          <w:color w:val="000000" w:themeColor="text1"/>
          <w:szCs w:val="28"/>
          <w:lang w:val="it-IT"/>
        </w:rPr>
        <w:t>năm 2017 thì</w:t>
      </w:r>
      <w:r w:rsidRPr="00053802">
        <w:rPr>
          <w:rFonts w:cs="Times New Roman"/>
          <w:color w:val="000000" w:themeColor="text1"/>
          <w:szCs w:val="28"/>
          <w:lang w:val="it-IT"/>
        </w:rPr>
        <w:t xml:space="preserve"> cán bộ cộng đồng</w:t>
      </w:r>
      <w:r w:rsidR="007710C4" w:rsidRPr="00053802">
        <w:rPr>
          <w:rFonts w:cs="Times New Roman"/>
          <w:color w:val="000000" w:themeColor="text1"/>
          <w:szCs w:val="28"/>
          <w:lang w:val="it-IT"/>
        </w:rPr>
        <w:t xml:space="preserve"> giải thích cho họ</w:t>
      </w:r>
      <w:r w:rsidRPr="00053802">
        <w:rPr>
          <w:rFonts w:cs="Times New Roman"/>
          <w:color w:val="000000" w:themeColor="text1"/>
          <w:szCs w:val="28"/>
          <w:lang w:val="it-IT"/>
        </w:rPr>
        <w:t xml:space="preserve"> biết</w:t>
      </w:r>
      <w:r w:rsidR="007710C4" w:rsidRPr="00053802">
        <w:rPr>
          <w:rFonts w:cs="Times New Roman"/>
          <w:color w:val="000000" w:themeColor="text1"/>
          <w:szCs w:val="28"/>
          <w:lang w:val="it-IT"/>
        </w:rPr>
        <w:t xml:space="preserve"> về quyền được </w:t>
      </w:r>
      <w:r w:rsidR="00BD407B" w:rsidRPr="00A3351A">
        <w:rPr>
          <w:rFonts w:cs="Times New Roman"/>
          <w:color w:val="000000" w:themeColor="text1"/>
          <w:spacing w:val="-6"/>
          <w:szCs w:val="28"/>
          <w:lang w:val="it-IT"/>
        </w:rPr>
        <w:t>TGPL</w:t>
      </w:r>
      <w:r w:rsidR="007710C4" w:rsidRPr="00053802">
        <w:rPr>
          <w:rFonts w:cs="Times New Roman"/>
          <w:color w:val="000000" w:themeColor="text1"/>
          <w:szCs w:val="28"/>
          <w:lang w:val="it-IT"/>
        </w:rPr>
        <w:t xml:space="preserve">, đồng thời, giới thiệu đến </w:t>
      </w:r>
      <w:r w:rsidR="00DB3F3C" w:rsidRPr="00053802">
        <w:rPr>
          <w:rFonts w:cs="Times New Roman"/>
          <w:color w:val="000000" w:themeColor="text1"/>
          <w:szCs w:val="28"/>
          <w:lang w:val="it-IT"/>
        </w:rPr>
        <w:t>tổ chức thực hiện TGPL</w:t>
      </w:r>
      <w:r w:rsidR="004A44F5" w:rsidRPr="00053802">
        <w:rPr>
          <w:rFonts w:cs="Times New Roman"/>
          <w:color w:val="000000" w:themeColor="text1"/>
          <w:szCs w:val="28"/>
          <w:lang w:val="it-IT"/>
        </w:rPr>
        <w:t xml:space="preserve"> tại địa phương</w:t>
      </w:r>
      <w:r w:rsidR="00DB3F3C" w:rsidRPr="00053802">
        <w:rPr>
          <w:rFonts w:cs="Times New Roman"/>
          <w:color w:val="000000" w:themeColor="text1"/>
          <w:szCs w:val="28"/>
          <w:lang w:val="it-IT"/>
        </w:rPr>
        <w:t>.</w:t>
      </w:r>
    </w:p>
    <w:p w14:paraId="7F08C7EE" w14:textId="41AE0900" w:rsidR="00943626" w:rsidRPr="00053802" w:rsidRDefault="00124722" w:rsidP="00CA2443">
      <w:pPr>
        <w:spacing w:after="120" w:line="440" w:lineRule="exact"/>
        <w:ind w:firstLine="567"/>
        <w:jc w:val="both"/>
        <w:rPr>
          <w:rFonts w:cs="Times New Roman"/>
          <w:b/>
          <w:color w:val="000000" w:themeColor="text1"/>
          <w:szCs w:val="28"/>
          <w:lang w:val="it-IT"/>
        </w:rPr>
      </w:pPr>
      <w:r w:rsidRPr="00053802">
        <w:rPr>
          <w:rFonts w:cs="Times New Roman"/>
          <w:b/>
          <w:color w:val="000000" w:themeColor="text1"/>
          <w:szCs w:val="28"/>
          <w:lang w:val="it-IT"/>
        </w:rPr>
        <w:t>6.</w:t>
      </w:r>
      <w:r w:rsidR="00351B9E" w:rsidRPr="00053802">
        <w:rPr>
          <w:rFonts w:cs="Times New Roman"/>
          <w:b/>
          <w:color w:val="000000" w:themeColor="text1"/>
          <w:szCs w:val="28"/>
          <w:lang w:val="it-IT"/>
        </w:rPr>
        <w:t>1</w:t>
      </w:r>
      <w:r w:rsidR="00943626" w:rsidRPr="00053802">
        <w:rPr>
          <w:rFonts w:cs="Times New Roman"/>
          <w:b/>
          <w:color w:val="000000" w:themeColor="text1"/>
          <w:szCs w:val="28"/>
          <w:lang w:val="it-IT"/>
        </w:rPr>
        <w:t xml:space="preserve">. </w:t>
      </w:r>
      <w:r w:rsidR="00DB3F3C" w:rsidRPr="00053802">
        <w:rPr>
          <w:rFonts w:cs="Times New Roman"/>
          <w:b/>
          <w:color w:val="000000" w:themeColor="text1"/>
          <w:szCs w:val="28"/>
          <w:lang w:val="it-IT"/>
        </w:rPr>
        <w:t>T</w:t>
      </w:r>
      <w:r w:rsidR="00943626" w:rsidRPr="00053802">
        <w:rPr>
          <w:rFonts w:cs="Times New Roman"/>
          <w:b/>
          <w:color w:val="000000" w:themeColor="text1"/>
          <w:szCs w:val="28"/>
          <w:lang w:val="it-IT"/>
        </w:rPr>
        <w:t>ổ chức thực hiên trợ giúp pháp lý</w:t>
      </w:r>
      <w:r w:rsidR="00072EC5" w:rsidRPr="00053802">
        <w:rPr>
          <w:rStyle w:val="FootnoteReference"/>
          <w:rFonts w:cs="Times New Roman"/>
          <w:b/>
          <w:color w:val="000000" w:themeColor="text1"/>
          <w:szCs w:val="28"/>
        </w:rPr>
        <w:footnoteReference w:id="11"/>
      </w:r>
    </w:p>
    <w:p w14:paraId="4A1D5EDC" w14:textId="62032D61" w:rsidR="00943626" w:rsidRPr="00053802" w:rsidRDefault="00351B9E" w:rsidP="00CA2443">
      <w:pPr>
        <w:spacing w:after="120" w:line="440" w:lineRule="exact"/>
        <w:ind w:firstLine="567"/>
        <w:jc w:val="both"/>
        <w:rPr>
          <w:rFonts w:cs="Times New Roman"/>
          <w:color w:val="000000" w:themeColor="text1"/>
          <w:szCs w:val="28"/>
          <w:lang w:val="it-IT"/>
        </w:rPr>
      </w:pPr>
      <w:r w:rsidRPr="00053802">
        <w:rPr>
          <w:rFonts w:cs="Times New Roman"/>
          <w:color w:val="000000" w:themeColor="text1"/>
          <w:szCs w:val="28"/>
          <w:lang w:val="it-IT"/>
        </w:rPr>
        <w:t xml:space="preserve">Tổ chức thực hiện </w:t>
      </w:r>
      <w:r w:rsidR="00BD407B" w:rsidRPr="00A3351A">
        <w:rPr>
          <w:rFonts w:cs="Times New Roman"/>
          <w:color w:val="000000" w:themeColor="text1"/>
          <w:spacing w:val="-6"/>
          <w:szCs w:val="28"/>
          <w:lang w:val="it-IT"/>
        </w:rPr>
        <w:t>TGPL</w:t>
      </w:r>
      <w:r w:rsidR="00BD407B" w:rsidRPr="00053802" w:rsidDel="00BD407B">
        <w:rPr>
          <w:rFonts w:cs="Times New Roman"/>
          <w:color w:val="000000" w:themeColor="text1"/>
          <w:szCs w:val="28"/>
          <w:lang w:val="it-IT"/>
        </w:rPr>
        <w:t xml:space="preserve"> </w:t>
      </w:r>
      <w:r w:rsidRPr="00053802">
        <w:rPr>
          <w:rFonts w:cs="Times New Roman"/>
          <w:color w:val="000000" w:themeColor="text1"/>
          <w:szCs w:val="28"/>
          <w:lang w:val="it-IT"/>
        </w:rPr>
        <w:t>tại tỉnh/thành phố bao gồm:</w:t>
      </w:r>
    </w:p>
    <w:p w14:paraId="11E93000" w14:textId="10734979" w:rsidR="008A1902" w:rsidRDefault="00BA57B2" w:rsidP="00CA2443">
      <w:pPr>
        <w:spacing w:after="120" w:line="440" w:lineRule="exact"/>
        <w:ind w:firstLine="567"/>
        <w:jc w:val="both"/>
        <w:rPr>
          <w:rFonts w:cs="Times New Roman"/>
          <w:color w:val="FF0000"/>
          <w:szCs w:val="28"/>
          <w:lang w:val="it-IT"/>
        </w:rPr>
      </w:pPr>
      <w:r>
        <w:rPr>
          <w:rFonts w:cs="Times New Roman"/>
          <w:noProof/>
          <w:color w:val="FF0000"/>
          <w:szCs w:val="28"/>
        </w:rPr>
        <mc:AlternateContent>
          <mc:Choice Requires="wps">
            <w:drawing>
              <wp:anchor distT="0" distB="0" distL="114300" distR="114300" simplePos="0" relativeHeight="251812352" behindDoc="0" locked="0" layoutInCell="1" allowOverlap="1" wp14:anchorId="60534F84" wp14:editId="6EA60973">
                <wp:simplePos x="0" y="0"/>
                <wp:positionH relativeFrom="column">
                  <wp:posOffset>1748790</wp:posOffset>
                </wp:positionH>
                <wp:positionV relativeFrom="paragraph">
                  <wp:posOffset>13335</wp:posOffset>
                </wp:positionV>
                <wp:extent cx="2514600" cy="809625"/>
                <wp:effectExtent l="0" t="0" r="19050" b="28575"/>
                <wp:wrapNone/>
                <wp:docPr id="10" name="Frame 10"/>
                <wp:cNvGraphicFramePr/>
                <a:graphic xmlns:a="http://schemas.openxmlformats.org/drawingml/2006/main">
                  <a:graphicData uri="http://schemas.microsoft.com/office/word/2010/wordprocessingShape">
                    <wps:wsp>
                      <wps:cNvSpPr/>
                      <wps:spPr>
                        <a:xfrm>
                          <a:off x="0" y="0"/>
                          <a:ext cx="2514600" cy="8096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C9F1A28" w14:textId="683545ED" w:rsidR="00FB146F" w:rsidRPr="00053802" w:rsidRDefault="00FB146F" w:rsidP="00053802">
                            <w:pPr>
                              <w:jc w:val="center"/>
                              <w:rPr>
                                <w:b/>
                              </w:rPr>
                            </w:pPr>
                            <w:r w:rsidRPr="00053802">
                              <w:rPr>
                                <w:b/>
                              </w:rPr>
                              <w:t>T</w:t>
                            </w:r>
                            <w:r w:rsidRPr="00053802">
                              <w:rPr>
                                <w:rFonts w:cs="Times New Roman"/>
                                <w:b/>
                                <w:color w:val="FF0000"/>
                                <w:szCs w:val="28"/>
                                <w:lang w:val="it-IT"/>
                              </w:rPr>
                              <w:t>Tổ chức thực</w:t>
                            </w:r>
                            <w:r w:rsidRPr="00343E58">
                              <w:rPr>
                                <w:rFonts w:cs="Times New Roman"/>
                                <w:color w:val="FF0000"/>
                                <w:szCs w:val="28"/>
                                <w:lang w:val="it-IT"/>
                              </w:rPr>
                              <w:t xml:space="preserve"> </w:t>
                            </w:r>
                            <w:r w:rsidRPr="00053802">
                              <w:rPr>
                                <w:rFonts w:cs="Times New Roman"/>
                                <w:b/>
                                <w:color w:val="FF0000"/>
                                <w:szCs w:val="28"/>
                                <w:lang w:val="it-IT"/>
                              </w:rPr>
                              <w:t>hiện TGPL</w:t>
                            </w:r>
                            <w:r w:rsidRPr="00137D0B" w:rsidDel="00BD407B">
                              <w:rPr>
                                <w:rFonts w:cs="Times New Roman"/>
                                <w:color w:val="FF0000"/>
                                <w:szCs w:val="28"/>
                                <w:lang w:val="it-IT"/>
                              </w:rPr>
                              <w:t xml:space="preserve"> </w:t>
                            </w:r>
                            <w:r w:rsidRPr="00053802">
                              <w:rPr>
                                <w:b/>
                              </w:rPr>
                              <w:t xml:space="preserve"> hiện TGPL tại tỉnh/thành phố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534F84" id="Frame 10" o:spid="_x0000_s1028" style="position:absolute;left:0;text-align:left;margin-left:137.7pt;margin-top:1.05pt;width:198pt;height:63.75pt;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14600,8096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tVGZQIAACYFAAAOAAAAZHJzL2Uyb0RvYy54bWysVFFv2yAQfp+0/4B4X+1ESddGdaooVadJ&#10;VVu1nfpMMMSWMMcOEjv79Tuw41RrtYdpfsDA3X3cfXzH1XXXGLZX6GuwBZ+c5ZwpK6Gs7bbgP15u&#10;v1xw5oOwpTBgVcEPyvPr5edPV61bqClUYEqFjECsX7Su4FUIbpFlXlaqEf4MnLJk1ICNCLTEbVai&#10;aAm9Mdk0z8+zFrB0CFJ5T7s3vZEvE77WSoYHrb0KzBSccgtpxDRu4pgtr8Rii8JVtRzSEP+QRSNq&#10;S4eOUDciCLbD+h1UU0sEDzqcSWgy0LqWKtVA1UzyP6p5roRTqRYix7uRJv//YOX9/tk9ItHQOr/w&#10;NI1VdBqb+Kf8WJfIOoxkqS4wSZvT+WR2nhOnkmwX+eX5dB7ZzE7RDn34pqBhcVJwjaKJ1YiF2N/5&#10;0PsefSjwlECahYNR0dnYJ6VZXcYjU3TShlobZHtBtyqkVDZMelMlStVvz3P6hoTGiJReAozIujZm&#10;xB4Aou7eY/e5Dv4xVCVpjcH53xLrg8eIdDLYMAY3tQX8CMBQVcPJvf+RpJ6ayFLoNh1xE6khz7iz&#10;gfLwiAyhl7p38rYm+u+ED48CSdt0Y9Sv4YEGbaAtOAwzzirAXx/tR3+SHFk5a6lXCu5/7gQqzsx3&#10;S2K8nMxmsbnSYjb/OqUFvrVs3lrsrlkDXdyEXgYn0zT6B3OcaoTmldp6FU8lk7CSzi64DHhcrEPf&#10;w/QwSLVaJTdqKCfCnX12MoJHnqO6XrpXgW7QYCD13sOxr94psfeNkRZWuwC6TjI98TrcADVjktLw&#10;cMRuf7tOXqfnbfkbAAD//wMAUEsDBBQABgAIAAAAIQCCujfo3wAAAAkBAAAPAAAAZHJzL2Rvd25y&#10;ZXYueG1sTI/BTsMwEETvSPyDtUjcqJMAaQlxKlRRVRw4UChcHWdJotrrELtt+HuWE9x2NE+zM+Vy&#10;clYccQy9JwXpLAGBZHzTU6vg7XV9tQARoqZGW0+o4BsDLKvzs1IXjT/RCx63sRUcQqHQCroYh0LK&#10;YDp0Osz8gMTepx+djizHVjajPnG4szJLklw63RN/6PSAqw7NfntwCjYDPZuPx3odzeZLrq73tn56&#10;3yl1eTE93IOIOMU/GH7rc3WouFPtD9QEYRVk89sbRvlIQbCfz1PWNYPZXQ6yKuX/BdUPAAAA//8D&#10;AFBLAQItABQABgAIAAAAIQC2gziS/gAAAOEBAAATAAAAAAAAAAAAAAAAAAAAAABbQ29udGVudF9U&#10;eXBlc10ueG1sUEsBAi0AFAAGAAgAAAAhADj9If/WAAAAlAEAAAsAAAAAAAAAAAAAAAAALwEAAF9y&#10;ZWxzLy5yZWxzUEsBAi0AFAAGAAgAAAAhAImi1UZlAgAAJgUAAA4AAAAAAAAAAAAAAAAALgIAAGRy&#10;cy9lMm9Eb2MueG1sUEsBAi0AFAAGAAgAAAAhAIK6N+jfAAAACQEAAA8AAAAAAAAAAAAAAAAAvwQA&#10;AGRycy9kb3ducmV2LnhtbFBLBQYAAAAABAAEAPMAAADLBQAAAAA=&#10;" adj="-11796480,,5400" path="m,l2514600,r,809625l,809625,,xm101203,101203r,607219l2413397,708422r,-607219l101203,101203xe" fillcolor="#5b9bd5 [3204]" strokecolor="#1f4d78 [1604]" strokeweight="2pt">
                <v:stroke joinstyle="miter"/>
                <v:formulas/>
                <v:path arrowok="t" o:connecttype="custom" o:connectlocs="0,0;2514600,0;2514600,809625;0,809625;0,0;101203,101203;101203,708422;2413397,708422;2413397,101203;101203,101203" o:connectangles="0,0,0,0,0,0,0,0,0,0" textboxrect="0,0,2514600,809625"/>
                <v:textbox>
                  <w:txbxContent>
                    <w:p w14:paraId="7C9F1A28" w14:textId="683545ED" w:rsidR="00FB146F" w:rsidRPr="00053802" w:rsidRDefault="00FB146F" w:rsidP="00053802">
                      <w:pPr>
                        <w:jc w:val="center"/>
                        <w:rPr>
                          <w:b/>
                        </w:rPr>
                      </w:pPr>
                      <w:r w:rsidRPr="00053802">
                        <w:rPr>
                          <w:b/>
                        </w:rPr>
                        <w:t>T</w:t>
                      </w:r>
                      <w:r w:rsidRPr="00053802">
                        <w:rPr>
                          <w:rFonts w:cs="Times New Roman"/>
                          <w:b/>
                          <w:color w:val="FF0000"/>
                          <w:szCs w:val="28"/>
                          <w:lang w:val="it-IT"/>
                        </w:rPr>
                        <w:t>Tổ chức thực</w:t>
                      </w:r>
                      <w:r w:rsidRPr="00343E58">
                        <w:rPr>
                          <w:rFonts w:cs="Times New Roman"/>
                          <w:color w:val="FF0000"/>
                          <w:szCs w:val="28"/>
                          <w:lang w:val="it-IT"/>
                        </w:rPr>
                        <w:t xml:space="preserve"> </w:t>
                      </w:r>
                      <w:r w:rsidRPr="00053802">
                        <w:rPr>
                          <w:rFonts w:cs="Times New Roman"/>
                          <w:b/>
                          <w:color w:val="FF0000"/>
                          <w:szCs w:val="28"/>
                          <w:lang w:val="it-IT"/>
                        </w:rPr>
                        <w:t>hiện TGPL</w:t>
                      </w:r>
                      <w:r w:rsidRPr="00137D0B" w:rsidDel="00BD407B">
                        <w:rPr>
                          <w:rFonts w:cs="Times New Roman"/>
                          <w:color w:val="FF0000"/>
                          <w:szCs w:val="28"/>
                          <w:lang w:val="it-IT"/>
                        </w:rPr>
                        <w:t xml:space="preserve"> </w:t>
                      </w:r>
                      <w:r w:rsidRPr="00053802">
                        <w:rPr>
                          <w:b/>
                        </w:rPr>
                        <w:t xml:space="preserve"> hiện TGPL tại tỉnh/thành phố</w:t>
                      </w:r>
                    </w:p>
                  </w:txbxContent>
                </v:textbox>
              </v:shape>
            </w:pict>
          </mc:Fallback>
        </mc:AlternateContent>
      </w:r>
    </w:p>
    <w:p w14:paraId="5B8DB2B7" w14:textId="77777777" w:rsidR="008A1902" w:rsidRDefault="008A1902" w:rsidP="00CA2443">
      <w:pPr>
        <w:spacing w:after="120" w:line="440" w:lineRule="exact"/>
        <w:ind w:firstLine="567"/>
        <w:jc w:val="both"/>
        <w:rPr>
          <w:rFonts w:cs="Times New Roman"/>
          <w:color w:val="FF0000"/>
          <w:szCs w:val="28"/>
          <w:lang w:val="it-IT"/>
        </w:rPr>
      </w:pPr>
    </w:p>
    <w:p w14:paraId="5DE4EBAE" w14:textId="478C185F" w:rsidR="008A1902" w:rsidRDefault="00A05FB5" w:rsidP="00CA2443">
      <w:pPr>
        <w:spacing w:after="120" w:line="440" w:lineRule="exact"/>
        <w:ind w:firstLine="567"/>
        <w:jc w:val="both"/>
        <w:rPr>
          <w:rFonts w:cs="Times New Roman"/>
          <w:color w:val="FF0000"/>
          <w:szCs w:val="28"/>
          <w:lang w:val="it-IT"/>
        </w:rPr>
      </w:pPr>
      <w:r>
        <w:rPr>
          <w:rFonts w:cs="Times New Roman"/>
          <w:noProof/>
          <w:color w:val="FF0000"/>
          <w:szCs w:val="28"/>
        </w:rPr>
        <mc:AlternateContent>
          <mc:Choice Requires="wps">
            <w:drawing>
              <wp:anchor distT="0" distB="0" distL="114300" distR="114300" simplePos="0" relativeHeight="251818496" behindDoc="0" locked="0" layoutInCell="1" allowOverlap="1" wp14:anchorId="77D5987B" wp14:editId="2D49AF3C">
                <wp:simplePos x="0" y="0"/>
                <wp:positionH relativeFrom="column">
                  <wp:posOffset>1253490</wp:posOffset>
                </wp:positionH>
                <wp:positionV relativeFrom="paragraph">
                  <wp:posOffset>130810</wp:posOffset>
                </wp:positionV>
                <wp:extent cx="1657350" cy="581025"/>
                <wp:effectExtent l="38100" t="0" r="19050" b="66675"/>
                <wp:wrapNone/>
                <wp:docPr id="1064571226" name="Straight Arrow Connector 1064571226"/>
                <wp:cNvGraphicFramePr/>
                <a:graphic xmlns:a="http://schemas.openxmlformats.org/drawingml/2006/main">
                  <a:graphicData uri="http://schemas.microsoft.com/office/word/2010/wordprocessingShape">
                    <wps:wsp>
                      <wps:cNvCnPr/>
                      <wps:spPr>
                        <a:xfrm flipH="1">
                          <a:off x="0" y="0"/>
                          <a:ext cx="1657350" cy="581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137C238D" id="_x0000_t32" coordsize="21600,21600" o:spt="32" o:oned="t" path="m,l21600,21600e" filled="f">
                <v:path arrowok="t" fillok="f" o:connecttype="none"/>
                <o:lock v:ext="edit" shapetype="t"/>
              </v:shapetype>
              <v:shape id="Straight Arrow Connector 1064571226" o:spid="_x0000_s1026" type="#_x0000_t32" style="position:absolute;margin-left:98.7pt;margin-top:10.3pt;width:130.5pt;height:45.75pt;flip:x;z-index:251818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5SM5gEAACEEAAAOAAAAZHJzL2Uyb0RvYy54bWysU9uO0zAQfUfiHyy/0ySFdldV0xXqcnlA&#10;ULHwAV7Hbiz5pvHQtH/P2EnDCpAQiBfLlzln5pwZb+/OzrKTgmSCb3mzqDlTXobO+GPLv355++KW&#10;s4TCd8IGr1p+UYnf7Z4/2w5xo5ahD7ZTwIjEp80QW94jxk1VJdkrJ9IiROXpUQdwAukIx6oDMRC7&#10;s9WyrtfVEKCLEKRKiW7vx0e+K/xaK4mftE4KmW051YZlhbI+5rXabcXmCCL2Rk5liH+owgnjKelM&#10;dS9QsG9gfqFyRkJIQeNCBlcFrY1URQOpaeqf1Dz0IqqihcxJcbYp/T9a+fF0AGY66l29frW6aZbL&#10;NWdeOOrVA4Iwxx7Za4AwsH3wnvwMwJ6Ekn9DTBui2fsDTKcUD5DNOGtwTFsT3xN9sYcEs3Nx/zK7&#10;r87IJF0269XNyxU1SdLb6rapl6vcnmrkyXwREr5TwbG8aXma6psLG3OI04eEI/AKyGDr84rC2De+&#10;Y3iJpBDBCH+0asqTQ6osZxRQdnixaoR/VpqMyoUWKWVE1d4COwkaLiGl8tjMTBSdYdpYOwPrPwOn&#10;+AxVZXz/BjwjSubgcQY74wP8LjueryXrMf7qwKg7W/AYuktpbbGG5rD0ZPozedCfngv8x8/efQcA&#10;AP//AwBQSwMEFAAGAAgAAAAhABa1W8jgAAAACgEAAA8AAABkcnMvZG93bnJldi54bWxMj0tPwzAQ&#10;hO9I/AdrkbhRJ1FJ2xCn4iEEvSDR19mNt0lEvE5jpw3/nuUEx9mZnf02X462FWfsfeNIQTyJQCCV&#10;zjRUKdhuXu/mIHzQZHTrCBV8o4dlcX2V68y4C33ieR0qwSXkM62gDqHLpPRljVb7ieuQ2Du63urA&#10;sq+k6fWFy20rkyhKpdUN8YVad/hcY/m1HixjHN9O8WqR7p/2L8PHLtnMTu9lr9Ttzfj4ACLgGP7C&#10;8IvPO1Aw08ENZLxoWS9mU44qSKIUBAem93MeHNiJkxhkkcv/LxQ/AAAA//8DAFBLAQItABQABgAI&#10;AAAAIQC2gziS/gAAAOEBAAATAAAAAAAAAAAAAAAAAAAAAABbQ29udGVudF9UeXBlc10ueG1sUEsB&#10;Ai0AFAAGAAgAAAAhADj9If/WAAAAlAEAAAsAAAAAAAAAAAAAAAAALwEAAF9yZWxzLy5yZWxzUEsB&#10;Ai0AFAAGAAgAAAAhAAg/lIzmAQAAIQQAAA4AAAAAAAAAAAAAAAAALgIAAGRycy9lMm9Eb2MueG1s&#10;UEsBAi0AFAAGAAgAAAAhABa1W8jgAAAACgEAAA8AAAAAAAAAAAAAAAAAQAQAAGRycy9kb3ducmV2&#10;LnhtbFBLBQYAAAAABAAEAPMAAABNBQAAAAA=&#10;" strokecolor="#4e92d1 [3044]">
                <v:stroke endarrow="block"/>
              </v:shape>
            </w:pict>
          </mc:Fallback>
        </mc:AlternateContent>
      </w:r>
      <w:r>
        <w:rPr>
          <w:rFonts w:cs="Times New Roman"/>
          <w:noProof/>
          <w:color w:val="FF0000"/>
          <w:szCs w:val="28"/>
        </w:rPr>
        <mc:AlternateContent>
          <mc:Choice Requires="wps">
            <w:drawing>
              <wp:anchor distT="0" distB="0" distL="114300" distR="114300" simplePos="0" relativeHeight="251819520" behindDoc="0" locked="0" layoutInCell="1" allowOverlap="1" wp14:anchorId="547D164C" wp14:editId="222BBB39">
                <wp:simplePos x="0" y="0"/>
                <wp:positionH relativeFrom="column">
                  <wp:posOffset>3006090</wp:posOffset>
                </wp:positionH>
                <wp:positionV relativeFrom="paragraph">
                  <wp:posOffset>102235</wp:posOffset>
                </wp:positionV>
                <wp:extent cx="45719" cy="657225"/>
                <wp:effectExtent l="38100" t="0" r="69215" b="47625"/>
                <wp:wrapNone/>
                <wp:docPr id="1064571230" name="Straight Arrow Connector 1064571230"/>
                <wp:cNvGraphicFramePr/>
                <a:graphic xmlns:a="http://schemas.openxmlformats.org/drawingml/2006/main">
                  <a:graphicData uri="http://schemas.microsoft.com/office/word/2010/wordprocessingShape">
                    <wps:wsp>
                      <wps:cNvCnPr/>
                      <wps:spPr>
                        <a:xfrm>
                          <a:off x="0" y="0"/>
                          <a:ext cx="45719" cy="657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0FEBE3" id="Straight Arrow Connector 1064571230" o:spid="_x0000_s1026" type="#_x0000_t32" style="position:absolute;margin-left:236.7pt;margin-top:8.05pt;width:3.6pt;height:51.75pt;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jBV3gEAABUEAAAOAAAAZHJzL2Uyb0RvYy54bWysU9uO0zAQfUfiHyy/06SFdqFqukJd4AVB&#10;xcIHeJ1xY8k3jU2T/j1jJ82uACGBeHFie86ZM2fGu9vBGnYGjNq7hi8XNWfgpG+1OzX829f3L15z&#10;FpNwrTDeQcMvEPnt/vmzXR+2sPKdNy0gIxIXt31oeJdS2FZVlB1YERc+gKNL5dGKRFs8VS2Kntit&#10;qVZ1val6j21ALyFGOr0bL/m+8CsFMn1WKkJipuGkLZUVy/qQ12q/E9sTitBpOckQ/6DCCu0o6Ux1&#10;J5Jg31H/QmW1RB+9SgvpbeWV0hJKDVTNsv6pmvtOBCi1kDkxzDbF/0crP52PyHRLvas3r9Y3y9VL&#10;sskJS726Tyj0qUvsLaLv2cE7R356ZE9Cyb8+xC3RHNwRp10MR8xmDApt/lKZbCieX2bPYUhM0mHO&#10;+YYzSTeb9c1qtc4tqR6xAWP6AN6y/NPwOGmaxSyL7eL8MaYReAXkxMblNQlt3rmWpUugqhJq4U4G&#10;pjw5pMoljKLLX7oYGOFfQJE5JHNMU8YSDgbZWdBACSnBpeXMRNEZprQxM7Au+v4InOIzFMrI/g14&#10;RpTM3qUZbLXz+LvsabhKVmP81YGx7mzBg28vpZ3FGpq90pPpneThfrov8MfXvP8BAAD//wMAUEsD&#10;BBQABgAIAAAAIQAKqdm63QAAAAoBAAAPAAAAZHJzL2Rvd25yZXYueG1sTI9NT8MwDIbvSPyHyEjc&#10;WNq1KqM0ncaXtCNsXLhljWkrGqdKsi38e8wJjvb76PXjZp3sJE7ow+hIQb7IQCB1zozUK3jfv9ys&#10;QISoyejJESr4xgDr9vKi0bVxZ3rD0y72gkso1FrBEONcSxm6Aa0OCzcjcfbpvNWRR99L4/WZy+0k&#10;l1lWSatH4guDnvFxwO5rd7QKHl63dvP04RMWxXMZ0t4tqdsqdX2VNvcgIqb4B8OvPqtDy04HdyQT&#10;xKSgvC1KRjmochAMlKusAnHgRX5XgWwb+f+F9gcAAP//AwBQSwECLQAUAAYACAAAACEAtoM4kv4A&#10;AADhAQAAEwAAAAAAAAAAAAAAAAAAAAAAW0NvbnRlbnRfVHlwZXNdLnhtbFBLAQItABQABgAIAAAA&#10;IQA4/SH/1gAAAJQBAAALAAAAAAAAAAAAAAAAAC8BAABfcmVscy8ucmVsc1BLAQItABQABgAIAAAA&#10;IQAyxjBV3gEAABUEAAAOAAAAAAAAAAAAAAAAAC4CAABkcnMvZTJvRG9jLnhtbFBLAQItABQABgAI&#10;AAAAIQAKqdm63QAAAAoBAAAPAAAAAAAAAAAAAAAAADgEAABkcnMvZG93bnJldi54bWxQSwUGAAAA&#10;AAQABADzAAAAQgUAAAAA&#10;" strokecolor="#4e92d1 [3044]">
                <v:stroke endarrow="block"/>
              </v:shape>
            </w:pict>
          </mc:Fallback>
        </mc:AlternateContent>
      </w:r>
      <w:r>
        <w:rPr>
          <w:rFonts w:cs="Times New Roman"/>
          <w:noProof/>
          <w:color w:val="FF0000"/>
          <w:szCs w:val="28"/>
        </w:rPr>
        <mc:AlternateContent>
          <mc:Choice Requires="wps">
            <w:drawing>
              <wp:anchor distT="0" distB="0" distL="114300" distR="114300" simplePos="0" relativeHeight="251820544" behindDoc="0" locked="0" layoutInCell="1" allowOverlap="1" wp14:anchorId="451F8DB8" wp14:editId="5C9764E9">
                <wp:simplePos x="0" y="0"/>
                <wp:positionH relativeFrom="margin">
                  <wp:posOffset>3091815</wp:posOffset>
                </wp:positionH>
                <wp:positionV relativeFrom="paragraph">
                  <wp:posOffset>130810</wp:posOffset>
                </wp:positionV>
                <wp:extent cx="2314575" cy="571500"/>
                <wp:effectExtent l="0" t="0" r="66675" b="76200"/>
                <wp:wrapNone/>
                <wp:docPr id="1064571231" name="Straight Arrow Connector 1064571231"/>
                <wp:cNvGraphicFramePr/>
                <a:graphic xmlns:a="http://schemas.openxmlformats.org/drawingml/2006/main">
                  <a:graphicData uri="http://schemas.microsoft.com/office/word/2010/wordprocessingShape">
                    <wps:wsp>
                      <wps:cNvCnPr/>
                      <wps:spPr>
                        <a:xfrm>
                          <a:off x="0" y="0"/>
                          <a:ext cx="2314575" cy="571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022E09" id="Straight Arrow Connector 1064571231" o:spid="_x0000_s1026" type="#_x0000_t32" style="position:absolute;margin-left:243.45pt;margin-top:10.3pt;width:182.25pt;height:45pt;z-index:251820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kj4AEAABcEAAAOAAAAZHJzL2Uyb0RvYy54bWysU9uO0zAQfUfiHyy/0ySFLihqukJd4AVB&#10;xcIHeB07seSbxkPT/j1jp82uACGBeHFie86cM2fG29uTs+yoIJngO96sas6Ul6E3fuj4t6/vX7zh&#10;LKHwvbDBq46fVeK3u+fPtlNs1TqMwfYKGCXxqZ1ix0fE2FZVkqNyIq1CVJ4udQAnkLYwVD2IibI7&#10;W63r+qaaAvQRglQp0endfMl3Jb/WSuJnrZNCZjtO2rCsUNaHvFa7rWgHEHE08iJD/IMKJ4wn0iXV&#10;nUDBvoP5JZUzEkIKGlcyuCpobaQqNVA1Tf1TNfejiKrUQuakuNiU/l9a+el4AGZ66l1982rzulm/&#10;bDjzwlGv7hGEGUZkbwHCxPbBe/IzAHsSSv5NMbWUZu8PcNmleIBsxkmDy18qk52K5+fFc3VCJumQ&#10;+Ih2w5mkO+Lf1KUp1SM6QsIPKjiWfzqeLqoWOU0xXhw/JiR+Al4Bmdr6vKIw9p3vGZ4j1YVghB+s&#10;ys2n8BxS5SJm2eUPz1bN8C9Kkz0kdKYpg6n2FthR0EgJKZXHZslE0RmmjbULsC76/gi8xGeoKkP7&#10;N+AFUZiDxwXsjA/wO3Y8XSXrOf7qwFx3tuAh9OfS0GINTV/x6vJS8ng/3Rf443ve/QAAAP//AwBQ&#10;SwMEFAAGAAgAAAAhALnGVNjeAAAACgEAAA8AAABkcnMvZG93bnJldi54bWxMj01PwzAMhu9I/IfI&#10;SNxY2q5UXWk6jS9pR9i47Ja1pq1onCrJtvDvMSc42n70+nnrdTSTOKPzoyUF6SIBgdTabqRewcf+&#10;9a4E4YOmTk+WUME3elg311e1rjp7oXc870IvOIR8pRUMIcyVlL4d0Gi/sDMS3z6tMzrw6HrZOX3h&#10;cDPJLEkKafRI/GHQMz4N2H7tTkbB49vWbJ4PLuJy+ZL7uLcZtVulbm/i5gFEwBj+YPjVZ3Vo2Olo&#10;T9R5MSnIy2LFqIIsKUAwUN6nOYgjkylvZFPL/xWaHwAAAP//AwBQSwECLQAUAAYACAAAACEAtoM4&#10;kv4AAADhAQAAEwAAAAAAAAAAAAAAAAAAAAAAW0NvbnRlbnRfVHlwZXNdLnhtbFBLAQItABQABgAI&#10;AAAAIQA4/SH/1gAAAJQBAAALAAAAAAAAAAAAAAAAAC8BAABfcmVscy8ucmVsc1BLAQItABQABgAI&#10;AAAAIQAnY/kj4AEAABcEAAAOAAAAAAAAAAAAAAAAAC4CAABkcnMvZTJvRG9jLnhtbFBLAQItABQA&#10;BgAIAAAAIQC5xlTY3gAAAAoBAAAPAAAAAAAAAAAAAAAAADoEAABkcnMvZG93bnJldi54bWxQSwUG&#10;AAAAAAQABADzAAAARQUAAAAA&#10;" strokecolor="#4e92d1 [3044]">
                <v:stroke endarrow="block"/>
                <w10:wrap anchorx="margin"/>
              </v:shape>
            </w:pict>
          </mc:Fallback>
        </mc:AlternateContent>
      </w:r>
    </w:p>
    <w:p w14:paraId="0E76CB38" w14:textId="2AA56746" w:rsidR="008A1902" w:rsidRDefault="008A1902" w:rsidP="00CA2443">
      <w:pPr>
        <w:spacing w:after="120" w:line="440" w:lineRule="exact"/>
        <w:ind w:firstLine="567"/>
        <w:jc w:val="both"/>
        <w:rPr>
          <w:rFonts w:cs="Times New Roman"/>
          <w:color w:val="FF0000"/>
          <w:szCs w:val="28"/>
          <w:lang w:val="it-IT"/>
        </w:rPr>
      </w:pPr>
    </w:p>
    <w:p w14:paraId="204D3766" w14:textId="5F68E0EB" w:rsidR="008A1902" w:rsidRDefault="005D4861" w:rsidP="00CA2443">
      <w:pPr>
        <w:spacing w:after="120" w:line="440" w:lineRule="exact"/>
        <w:ind w:firstLine="567"/>
        <w:jc w:val="both"/>
        <w:rPr>
          <w:rFonts w:cs="Times New Roman"/>
          <w:color w:val="FF0000"/>
          <w:szCs w:val="28"/>
          <w:lang w:val="it-IT"/>
        </w:rPr>
      </w:pPr>
      <w:r>
        <w:rPr>
          <w:rFonts w:cs="Times New Roman"/>
          <w:noProof/>
          <w:color w:val="FF0000"/>
          <w:szCs w:val="28"/>
        </w:rPr>
        <mc:AlternateContent>
          <mc:Choice Requires="wps">
            <w:drawing>
              <wp:anchor distT="0" distB="0" distL="114300" distR="114300" simplePos="0" relativeHeight="251813376" behindDoc="0" locked="0" layoutInCell="1" allowOverlap="1" wp14:anchorId="2C04C3A1" wp14:editId="0C2F2F64">
                <wp:simplePos x="0" y="0"/>
                <wp:positionH relativeFrom="column">
                  <wp:posOffset>129540</wp:posOffset>
                </wp:positionH>
                <wp:positionV relativeFrom="paragraph">
                  <wp:posOffset>10160</wp:posOffset>
                </wp:positionV>
                <wp:extent cx="1819275" cy="112395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1819275" cy="11239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3F73BDA" w14:textId="1D1D3AA1" w:rsidR="00FB146F" w:rsidRPr="00053802" w:rsidRDefault="00FB146F" w:rsidP="00053802">
                            <w:pPr>
                              <w:jc w:val="center"/>
                              <w:rPr>
                                <w:rFonts w:cs="Times New Roman"/>
                                <w:color w:val="FF0000"/>
                                <w:szCs w:val="28"/>
                                <w:lang w:val="it-IT"/>
                              </w:rPr>
                            </w:pPr>
                            <w:r w:rsidRPr="00053802">
                              <w:rPr>
                                <w:rFonts w:cs="Times New Roman"/>
                                <w:color w:val="FF0000"/>
                                <w:szCs w:val="28"/>
                                <w:lang w:val="it-IT"/>
                              </w:rPr>
                              <w:t xml:space="preserve">Trung tâm TGPL </w:t>
                            </w:r>
                          </w:p>
                          <w:p w14:paraId="055EF21B" w14:textId="1084B422" w:rsidR="00FB146F" w:rsidRPr="00053802" w:rsidRDefault="00FB146F" w:rsidP="00053802">
                            <w:pPr>
                              <w:jc w:val="center"/>
                              <w:rPr>
                                <w:rFonts w:cs="Times New Roman"/>
                                <w:color w:val="FF0000"/>
                                <w:szCs w:val="28"/>
                                <w:lang w:val="it-IT"/>
                              </w:rPr>
                            </w:pPr>
                            <w:r w:rsidRPr="00053802">
                              <w:rPr>
                                <w:rFonts w:cs="Times New Roman"/>
                                <w:color w:val="FF0000"/>
                                <w:szCs w:val="28"/>
                                <w:lang w:val="it-IT"/>
                              </w:rPr>
                              <w:t>Chi nhánh của Trung tâm TGPL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04C3A1" id="Rectangle 11" o:spid="_x0000_s1029" style="position:absolute;left:0;text-align:left;margin-left:10.2pt;margin-top:.8pt;width:143.25pt;height:88.5pt;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32TagIAACYFAAAOAAAAZHJzL2Uyb0RvYy54bWysVFFP2zAQfp+0/2D5faQpdEBFiioQ0yQE&#10;aDDx7Dp2E8nxeWe3Sffrd3bStAK0h2l9SH2+u+/On7/z1XXXGLZV6GuwBc9PJpwpK6Gs7brgP1/u&#10;vlxw5oOwpTBgVcF3yvPrxedPV62bqylUYEqFjECsn7eu4FUIbp5lXlaqEf4EnLLk1ICNCGTiOitR&#10;tITemGw6mXzNWsDSIUjlPe3e9k6+SPhaKxketfYqMFNw6i2kL6bvKn6zxZWYr1G4qpZDG+IfumhE&#10;banoCHUrgmAbrN9BNbVE8KDDiYQmA61rqdIZ6DT55M1pnivhVDoLkePdSJP/f7DyYfvsnpBoaJ2f&#10;e1rGU3Qam/hP/bEukbUbyVJdYJI284v8cno+40ySL8+np5ezRGd2SHfowzcFDYuLgiPdRiJJbO99&#10;oJIUug8h49BAWoWdUbEHY38ozeqSSk5TdtKGujHItoJuVUipbMh7VyVK1W/PJvSL10tFxoxkJcCI&#10;rGtjRuwBIOruPXYPM8THVJWkNSZP/tZYnzxmpMpgw5jc1BbwIwBDpxoq9/F7knpqIkuhW3XETcFP&#10;Y2TcWUG5e0KG0EvdO3lXE/v3wocngaRtmgKa1/BIH22gLTgMK84qwN8f7cd4khx5OWtpVgruf20E&#10;Ks7Md0tivMzPzuJwJeNsdj4lA489q2OP3TQ3QBeX08vgZFrG+GD2S43QvNJYL2NVcgkrqXbBZcC9&#10;cRP6GaaHQarlMoXRQDkR7u2zkxE88hzV9dK9CnSDBAOp9wH2cyXmb5TYx8ZMC8tNAF0nmR54HW6A&#10;hjFJaXg44rQf2ynq8Lwt/gAAAP//AwBQSwMEFAAGAAgAAAAhAKaVzVLcAAAACAEAAA8AAABkcnMv&#10;ZG93bnJldi54bWxMj8FOwzAQRO9I/IO1SNyo3VKlIY1TISSExAXR8gFuvE0C8TqynSbw9Swnepyd&#10;0eybcje7XpwxxM6ThuVCgUCqve2o0fBxeL7LQcRkyJreE2r4xgi76vqqNIX1E73jeZ8awSUUC6Oh&#10;TWkopIx1i87EhR+Q2Dv54ExiGRppg5m43PVypVQmnemIP7RmwKcW66/96DT45Vt6PUzrkXAKL3n3&#10;Wfc/m1zr25v5cQsi4Zz+w/CHz+hQMdPRj2Sj6DWs1JqTfM9AsH2vsgcQR9abPANZlfJyQPULAAD/&#10;/wMAUEsBAi0AFAAGAAgAAAAhALaDOJL+AAAA4QEAABMAAAAAAAAAAAAAAAAAAAAAAFtDb250ZW50&#10;X1R5cGVzXS54bWxQSwECLQAUAAYACAAAACEAOP0h/9YAAACUAQAACwAAAAAAAAAAAAAAAAAvAQAA&#10;X3JlbHMvLnJlbHNQSwECLQAUAAYACAAAACEAhhN9k2oCAAAmBQAADgAAAAAAAAAAAAAAAAAuAgAA&#10;ZHJzL2Uyb0RvYy54bWxQSwECLQAUAAYACAAAACEAppXNUtwAAAAIAQAADwAAAAAAAAAAAAAAAADE&#10;BAAAZHJzL2Rvd25yZXYueG1sUEsFBgAAAAAEAAQA8wAAAM0FAAAAAA==&#10;" fillcolor="#5b9bd5 [3204]" strokecolor="#1f4d78 [1604]" strokeweight="2pt">
                <v:textbox>
                  <w:txbxContent>
                    <w:p w14:paraId="03F73BDA" w14:textId="1D1D3AA1" w:rsidR="00FB146F" w:rsidRPr="00053802" w:rsidRDefault="00FB146F" w:rsidP="00053802">
                      <w:pPr>
                        <w:jc w:val="center"/>
                        <w:rPr>
                          <w:rFonts w:cs="Times New Roman"/>
                          <w:color w:val="FF0000"/>
                          <w:szCs w:val="28"/>
                          <w:lang w:val="it-IT"/>
                        </w:rPr>
                      </w:pPr>
                      <w:r w:rsidRPr="00053802">
                        <w:rPr>
                          <w:rFonts w:cs="Times New Roman"/>
                          <w:color w:val="FF0000"/>
                          <w:szCs w:val="28"/>
                          <w:lang w:val="it-IT"/>
                        </w:rPr>
                        <w:t xml:space="preserve">Trung tâm TGPL </w:t>
                      </w:r>
                    </w:p>
                    <w:p w14:paraId="055EF21B" w14:textId="1084B422" w:rsidR="00FB146F" w:rsidRPr="00053802" w:rsidRDefault="00FB146F" w:rsidP="00053802">
                      <w:pPr>
                        <w:jc w:val="center"/>
                        <w:rPr>
                          <w:rFonts w:cs="Times New Roman"/>
                          <w:color w:val="FF0000"/>
                          <w:szCs w:val="28"/>
                          <w:lang w:val="it-IT"/>
                        </w:rPr>
                      </w:pPr>
                      <w:r w:rsidRPr="00053802">
                        <w:rPr>
                          <w:rFonts w:cs="Times New Roman"/>
                          <w:color w:val="FF0000"/>
                          <w:szCs w:val="28"/>
                          <w:lang w:val="it-IT"/>
                        </w:rPr>
                        <w:t>Chi nhánh của Trung tâm TGPL</w:t>
                      </w:r>
                    </w:p>
                  </w:txbxContent>
                </v:textbox>
              </v:rect>
            </w:pict>
          </mc:Fallback>
        </mc:AlternateContent>
      </w:r>
      <w:r>
        <w:rPr>
          <w:rFonts w:cs="Times New Roman"/>
          <w:noProof/>
          <w:color w:val="FF0000"/>
          <w:szCs w:val="28"/>
        </w:rPr>
        <mc:AlternateContent>
          <mc:Choice Requires="wps">
            <w:drawing>
              <wp:anchor distT="0" distB="0" distL="114300" distR="114300" simplePos="0" relativeHeight="251815424" behindDoc="0" locked="0" layoutInCell="1" allowOverlap="1" wp14:anchorId="6F9E67FC" wp14:editId="263A48DC">
                <wp:simplePos x="0" y="0"/>
                <wp:positionH relativeFrom="page">
                  <wp:posOffset>5474970</wp:posOffset>
                </wp:positionH>
                <wp:positionV relativeFrom="paragraph">
                  <wp:posOffset>10160</wp:posOffset>
                </wp:positionV>
                <wp:extent cx="1828800" cy="11239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1828800" cy="11239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8F08280" w14:textId="275D50AF" w:rsidR="00FB146F" w:rsidRDefault="00FB146F" w:rsidP="00053802">
                            <w:pPr>
                              <w:jc w:val="center"/>
                            </w:pPr>
                            <w:r w:rsidRPr="00137D0B">
                              <w:rPr>
                                <w:rFonts w:cs="Times New Roman"/>
                                <w:color w:val="FF0000"/>
                                <w:szCs w:val="28"/>
                                <w:lang w:val="it-IT"/>
                              </w:rPr>
                              <w:t>Tổ chức hành nghề luật sư</w:t>
                            </w:r>
                            <w:r>
                              <w:rPr>
                                <w:rFonts w:cs="Times New Roman"/>
                                <w:color w:val="FF0000"/>
                                <w:szCs w:val="28"/>
                                <w:lang w:val="it-IT"/>
                              </w:rPr>
                              <w:t>, tổ chức tư vấn pháp luật đăng ký tham gia TGPL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9E67FC" id="Rectangle 12" o:spid="_x0000_s1030" style="position:absolute;left:0;text-align:left;margin-left:431.1pt;margin-top:.8pt;width:2in;height:88.5pt;z-index:251815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QMmaQIAACYFAAAOAAAAZHJzL2Uyb0RvYy54bWysVMFu2zAMvQ/YPwi6r7azdEuDOkXQosOA&#10;oi3WDj0rslQbkEWNUmJnXz9KdpyiLXYYloMjiuQj9fSo84u+NWyn0DdgS16c5JwpK6Fq7HPJfz5e&#10;f1pw5oOwlTBgVcn3yvOL1ccP551bqhnUYCqFjECsX3au5HUIbpllXtaqFf4EnLLk1ICtCGTic1ah&#10;6Ai9Ndksz79kHWDlEKTynnavBidfJXytlQx3WnsVmCk59RbSF9N3E7/Z6lwsn1G4upFjG+IfumhF&#10;Y6noBHUlgmBbbN5AtY1E8KDDiYQ2A60bqdIZ6DRF/uo0D7VwKp2FyPFuosn/P1h5u3tw90g0dM4v&#10;PS3jKXqNbfyn/lifyNpPZKk+MEmbxWK2WOTEqSRfUcw+n50mOrNjukMfviloWVyUHOk2Eklid+MD&#10;laTQQwgZxwbSKuyNij0Y+0Np1lRUcpaykzbUpUG2E3SrQkplQzG4alGpYfs0p1+8XioyZSQrAUZk&#10;3RgzYY8AUXdvsQeYMT6mqiStKTn/W2ND8pSRKoMNU3LbWMD3AAydaqw8xB9IGqiJLIV+0xM3JZ/H&#10;yLizgWp/jwxhkLp38roh9m+ED/cCSdt0YzSv4Y4+2kBXchhXnNWAv9/bj/EkOfJy1tGslNz/2gpU&#10;nJnvlsR4VszncbiSMT/9OiMDX3o2Lz12214CXVxBL4OTaRnjgzksNUL7RGO9jlXJJayk2iWXAQ/G&#10;ZRhmmB4GqdbrFEYD5US4sQ9ORvDIc1TXY/8k0I0SDKTeWzjMlVi+UuIQGzMtrLcBdJNkeuR1vAEa&#10;xiSl8eGI0/7STlHH5231BwAA//8DAFBLAwQUAAYACAAAACEAuviNld0AAAAKAQAADwAAAGRycy9k&#10;b3ducmV2LnhtbEyPQUvEMBCF74L/IYzgzU1btBtq00UEEbyIu/6AbDu21WRSknRb/fXOnvQ2M+/x&#10;5nv1bnVWnDDE0ZOGfJOBQGp9N1Kv4f3wdKNAxGSoM9YTavjGCLvm8qI2VecXesPTPvWCQyhWRsOQ&#10;0lRJGdsBnYkbPyGx9uGDM4nX0MsumIXDnZVFlpXSmZH4w2AmfByw/drPToPPX9PLYbmdCZfwrMbP&#10;1v5sldbXV+vDPYiEa/ozwxmf0aFhpqOfqYvCalBlUbCVhRLEWc/vMj4cedqqEmRTy/8Vml8AAAD/&#10;/wMAUEsBAi0AFAAGAAgAAAAhALaDOJL+AAAA4QEAABMAAAAAAAAAAAAAAAAAAAAAAFtDb250ZW50&#10;X1R5cGVzXS54bWxQSwECLQAUAAYACAAAACEAOP0h/9YAAACUAQAACwAAAAAAAAAAAAAAAAAvAQAA&#10;X3JlbHMvLnJlbHNQSwECLQAUAAYACAAAACEA4CEDJmkCAAAmBQAADgAAAAAAAAAAAAAAAAAuAgAA&#10;ZHJzL2Uyb0RvYy54bWxQSwECLQAUAAYACAAAACEAuviNld0AAAAKAQAADwAAAAAAAAAAAAAAAADD&#10;BAAAZHJzL2Rvd25yZXYueG1sUEsFBgAAAAAEAAQA8wAAAM0FAAAAAA==&#10;" fillcolor="#5b9bd5 [3204]" strokecolor="#1f4d78 [1604]" strokeweight="2pt">
                <v:textbox>
                  <w:txbxContent>
                    <w:p w14:paraId="58F08280" w14:textId="275D50AF" w:rsidR="00FB146F" w:rsidRDefault="00FB146F" w:rsidP="00053802">
                      <w:pPr>
                        <w:jc w:val="center"/>
                      </w:pPr>
                      <w:r w:rsidRPr="00137D0B">
                        <w:rPr>
                          <w:rFonts w:cs="Times New Roman"/>
                          <w:color w:val="FF0000"/>
                          <w:szCs w:val="28"/>
                          <w:lang w:val="it-IT"/>
                        </w:rPr>
                        <w:t>Tổ chức hành nghề luật sư</w:t>
                      </w:r>
                      <w:r>
                        <w:rPr>
                          <w:rFonts w:cs="Times New Roman"/>
                          <w:color w:val="FF0000"/>
                          <w:szCs w:val="28"/>
                          <w:lang w:val="it-IT"/>
                        </w:rPr>
                        <w:t>, tổ chức tư vấn pháp luật đăng ký tham gia TGPL</w:t>
                      </w:r>
                    </w:p>
                  </w:txbxContent>
                </v:textbox>
                <w10:wrap anchorx="page"/>
              </v:rect>
            </w:pict>
          </mc:Fallback>
        </mc:AlternateContent>
      </w:r>
      <w:r>
        <w:rPr>
          <w:rFonts w:cs="Times New Roman"/>
          <w:noProof/>
          <w:color w:val="FF0000"/>
          <w:szCs w:val="28"/>
        </w:rPr>
        <mc:AlternateContent>
          <mc:Choice Requires="wps">
            <w:drawing>
              <wp:anchor distT="0" distB="0" distL="114300" distR="114300" simplePos="0" relativeHeight="251817472" behindDoc="0" locked="0" layoutInCell="1" allowOverlap="1" wp14:anchorId="1438E534" wp14:editId="3C30B189">
                <wp:simplePos x="0" y="0"/>
                <wp:positionH relativeFrom="column">
                  <wp:posOffset>2215515</wp:posOffset>
                </wp:positionH>
                <wp:positionV relativeFrom="paragraph">
                  <wp:posOffset>10160</wp:posOffset>
                </wp:positionV>
                <wp:extent cx="1933575" cy="1123950"/>
                <wp:effectExtent l="0" t="0" r="28575" b="19050"/>
                <wp:wrapNone/>
                <wp:docPr id="1064571219" name="Rectangle 1064571219"/>
                <wp:cNvGraphicFramePr/>
                <a:graphic xmlns:a="http://schemas.openxmlformats.org/drawingml/2006/main">
                  <a:graphicData uri="http://schemas.microsoft.com/office/word/2010/wordprocessingShape">
                    <wps:wsp>
                      <wps:cNvSpPr/>
                      <wps:spPr>
                        <a:xfrm>
                          <a:off x="0" y="0"/>
                          <a:ext cx="1933575" cy="11239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C607ADC" w14:textId="3EE9EBFB" w:rsidR="00FB146F" w:rsidRPr="00053802" w:rsidRDefault="00FB146F" w:rsidP="00053802">
                            <w:pPr>
                              <w:jc w:val="center"/>
                              <w:rPr>
                                <w:rFonts w:cs="Times New Roman"/>
                                <w:color w:val="FF0000"/>
                                <w:szCs w:val="28"/>
                                <w:lang w:val="it-IT"/>
                              </w:rPr>
                            </w:pPr>
                            <w:r w:rsidRPr="00343E58">
                              <w:rPr>
                                <w:rFonts w:cs="Times New Roman"/>
                                <w:color w:val="FF0000"/>
                                <w:szCs w:val="28"/>
                                <w:lang w:val="it-IT"/>
                              </w:rPr>
                              <w:t>Tổ chứ</w:t>
                            </w:r>
                            <w:r w:rsidRPr="00BA57B2">
                              <w:rPr>
                                <w:rFonts w:cs="Times New Roman"/>
                                <w:color w:val="FF0000"/>
                                <w:szCs w:val="28"/>
                                <w:lang w:val="it-IT"/>
                              </w:rPr>
                              <w:t>c hành nghề luật sư, tổ chức tư vấn pháp luật ký hợp đồng TGPL với Sở Tư pháp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38E534" id="Rectangle 1064571219" o:spid="_x0000_s1031" style="position:absolute;left:0;text-align:left;margin-left:174.45pt;margin-top:.8pt;width:152.25pt;height:88.5pt;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Z9agIAACYFAAAOAAAAZHJzL2Uyb0RvYy54bWysVFFP2zAQfp+0/2D5faQpdIyqKapATJMQ&#10;IGDi2XXsJpLj885uk+7X7+ykKQK0h2l9SH2+u+/On7/z4rJrDNsp9DXYgucnE86UlVDWdlPwn883&#10;X75x5oOwpTBgVcH3yvPL5edPi9bN1RQqMKVCRiDWz1tX8CoEN88yLyvVCH8CTllyasBGBDJxk5Uo&#10;WkJvTDadTL5mLWDpEKTynnaveydfJnytlQz3WnsVmCk49RbSF9N3Hb/ZciHmGxSuquXQhviHLhpR&#10;Wyo6Ql2LINgW63dQTS0RPOhwIqHJQOtaqnQGOk0+eXOap0o4lc5C5Hg30uT/H6y82z25ByQaWufn&#10;npbxFJ3GJv5Tf6xLZO1HslQXmKTN/OL0dHY+40ySL8+npxezRGd2THfow3cFDYuLgiPdRiJJ7G59&#10;oJIUeggh49hAWoW9UbEHYx+VZnVJJacpO2lDXRlkO0G3KqRUNuS9qxKl6rdnE/rF66UiY0ayEmBE&#10;1rUxI/YAEHX3HruHGeJjqkrSGpMnf2usTx4zUmWwYUxuagv4EYChUw2V+/gDST01kaXQrTvipuCz&#10;GBl31lDuH5Ah9FL3Tt7UxP6t8OFBIGmbpoDmNdzTRxtoCw7DirMK8PdH+zGeJEdezlqalYL7X1uB&#10;ijPzw5IYL/KzszhcyTibnU/JwNee9WuP3TZXQBeX08vgZFrG+GAOS43QvNBYr2JVcgkrqXbBZcCD&#10;cRX6GaaHQarVKoXRQDkRbu2TkxE88hzV9dy9CHSDBAOp9w4OcyXmb5TYx8ZMC6ttAF0nmR55HW6A&#10;hjFJaXg44rS/tlPU8Xlb/gEAAP//AwBQSwMEFAAGAAgAAAAhAKG+zXTdAAAACQEAAA8AAABkcnMv&#10;ZG93bnJldi54bWxMj0FOwzAQRfdI3MEaJHbUKQ2pCXEqhISQ2CBaDuDGQxKIx5HtNIHTM6xg+fW+&#10;/rypdosbxAlD7D1pWK8yEEiNtz21Gt4Oj1cKREyGrBk8oYYvjLCrz88qU1o/0yue9qkVPEKxNBq6&#10;lMZSyth06Exc+RGJ2bsPziSOoZU2mJnH3SCvs6yQzvTEFzoz4kOHzed+chr8+iU9H+Z8IpzDk+o/&#10;muF7q7S+vFju70AkXNJfGX71WR1qdjr6iWwUg4ZNrm65yqAAwby42eQgjpy3qgBZV/L/B/UPAAAA&#10;//8DAFBLAQItABQABgAIAAAAIQC2gziS/gAAAOEBAAATAAAAAAAAAAAAAAAAAAAAAABbQ29udGVu&#10;dF9UeXBlc10ueG1sUEsBAi0AFAAGAAgAAAAhADj9If/WAAAAlAEAAAsAAAAAAAAAAAAAAAAALwEA&#10;AF9yZWxzLy5yZWxzUEsBAi0AFAAGAAgAAAAhAPYT9n1qAgAAJgUAAA4AAAAAAAAAAAAAAAAALgIA&#10;AGRycy9lMm9Eb2MueG1sUEsBAi0AFAAGAAgAAAAhAKG+zXTdAAAACQEAAA8AAAAAAAAAAAAAAAAA&#10;xAQAAGRycy9kb3ducmV2LnhtbFBLBQYAAAAABAAEAPMAAADOBQAAAAA=&#10;" fillcolor="#5b9bd5 [3204]" strokecolor="#1f4d78 [1604]" strokeweight="2pt">
                <v:textbox>
                  <w:txbxContent>
                    <w:p w14:paraId="6C607ADC" w14:textId="3EE9EBFB" w:rsidR="00FB146F" w:rsidRPr="00053802" w:rsidRDefault="00FB146F" w:rsidP="00053802">
                      <w:pPr>
                        <w:jc w:val="center"/>
                        <w:rPr>
                          <w:rFonts w:cs="Times New Roman"/>
                          <w:color w:val="FF0000"/>
                          <w:szCs w:val="28"/>
                          <w:lang w:val="it-IT"/>
                        </w:rPr>
                      </w:pPr>
                      <w:r w:rsidRPr="00343E58">
                        <w:rPr>
                          <w:rFonts w:cs="Times New Roman"/>
                          <w:color w:val="FF0000"/>
                          <w:szCs w:val="28"/>
                          <w:lang w:val="it-IT"/>
                        </w:rPr>
                        <w:t>Tổ chứ</w:t>
                      </w:r>
                      <w:r w:rsidRPr="00BA57B2">
                        <w:rPr>
                          <w:rFonts w:cs="Times New Roman"/>
                          <w:color w:val="FF0000"/>
                          <w:szCs w:val="28"/>
                          <w:lang w:val="it-IT"/>
                        </w:rPr>
                        <w:t>c hành nghề luật sư, tổ chức tư vấn pháp luật ký hợp đồng TGPL với Sở Tư pháp</w:t>
                      </w:r>
                    </w:p>
                  </w:txbxContent>
                </v:textbox>
              </v:rect>
            </w:pict>
          </mc:Fallback>
        </mc:AlternateContent>
      </w:r>
    </w:p>
    <w:p w14:paraId="39BA3263" w14:textId="7A69B9D1" w:rsidR="008A1902" w:rsidRDefault="008A1902" w:rsidP="00CA2443">
      <w:pPr>
        <w:spacing w:after="120" w:line="440" w:lineRule="exact"/>
        <w:ind w:firstLine="567"/>
        <w:jc w:val="both"/>
        <w:rPr>
          <w:rFonts w:cs="Times New Roman"/>
          <w:color w:val="FF0000"/>
          <w:szCs w:val="28"/>
          <w:lang w:val="it-IT"/>
        </w:rPr>
      </w:pPr>
    </w:p>
    <w:p w14:paraId="02E8B877" w14:textId="4039E1C4" w:rsidR="008A1902" w:rsidRDefault="008A1902" w:rsidP="00CA2443">
      <w:pPr>
        <w:spacing w:after="120" w:line="440" w:lineRule="exact"/>
        <w:ind w:firstLine="567"/>
        <w:jc w:val="both"/>
        <w:rPr>
          <w:rFonts w:cs="Times New Roman"/>
          <w:color w:val="FF0000"/>
          <w:szCs w:val="28"/>
          <w:lang w:val="it-IT"/>
        </w:rPr>
      </w:pPr>
    </w:p>
    <w:p w14:paraId="110AFA5C" w14:textId="3AD45DCE" w:rsidR="00281B54" w:rsidRPr="00137D0B" w:rsidRDefault="00281B54" w:rsidP="00CA2443">
      <w:pPr>
        <w:spacing w:after="120" w:line="440" w:lineRule="exact"/>
        <w:ind w:firstLine="567"/>
        <w:jc w:val="both"/>
        <w:rPr>
          <w:rFonts w:cs="Times New Roman"/>
          <w:color w:val="FF0000"/>
          <w:szCs w:val="28"/>
          <w:lang w:val="it-IT"/>
        </w:rPr>
      </w:pPr>
      <w:r w:rsidRPr="00137D0B">
        <w:rPr>
          <w:rFonts w:cs="Times New Roman"/>
          <w:color w:val="FF0000"/>
          <w:szCs w:val="28"/>
          <w:lang w:val="it-IT"/>
        </w:rPr>
        <w:lastRenderedPageBreak/>
        <w:t>Danh sách các tổ chức này có trên trang thông tin điện tử của Sở Tư pháp và Cổng thông tin điện tử của Bộ Tư pháp</w:t>
      </w:r>
      <w:r w:rsidR="004A44F5" w:rsidRPr="00137D0B">
        <w:rPr>
          <w:rFonts w:cs="Times New Roman"/>
          <w:color w:val="FF0000"/>
          <w:szCs w:val="28"/>
          <w:lang w:val="it-IT"/>
        </w:rPr>
        <w:t xml:space="preserve"> (https://tgpl.moj.gov.vn)</w:t>
      </w:r>
      <w:r w:rsidRPr="00137D0B">
        <w:rPr>
          <w:rFonts w:cs="Times New Roman"/>
          <w:color w:val="FF0000"/>
          <w:szCs w:val="28"/>
          <w:lang w:val="it-IT"/>
        </w:rPr>
        <w:t xml:space="preserve">. </w:t>
      </w:r>
    </w:p>
    <w:p w14:paraId="5FC1A2F2" w14:textId="517715C6" w:rsidR="00351B9E" w:rsidRPr="00137D0B" w:rsidRDefault="00351B9E" w:rsidP="00CA2443">
      <w:pPr>
        <w:spacing w:after="120" w:line="440" w:lineRule="exact"/>
        <w:ind w:firstLine="567"/>
        <w:jc w:val="both"/>
        <w:rPr>
          <w:rFonts w:cs="Times New Roman"/>
          <w:color w:val="FF0000"/>
          <w:szCs w:val="28"/>
          <w:lang w:val="it-IT"/>
        </w:rPr>
      </w:pPr>
      <w:r w:rsidRPr="00137D0B">
        <w:rPr>
          <w:rFonts w:cs="Times New Roman"/>
          <w:color w:val="FF0000"/>
          <w:szCs w:val="28"/>
          <w:lang w:val="it-IT"/>
        </w:rPr>
        <w:t xml:space="preserve">Tùy thuộc địa bàn cư trú của người thuộc diện </w:t>
      </w:r>
      <w:r w:rsidR="00BD407B" w:rsidRPr="00137D0B">
        <w:rPr>
          <w:rFonts w:cs="Times New Roman"/>
          <w:color w:val="000000" w:themeColor="text1"/>
          <w:spacing w:val="-6"/>
          <w:szCs w:val="28"/>
          <w:lang w:val="it-IT"/>
        </w:rPr>
        <w:t>TGPL</w:t>
      </w:r>
      <w:r w:rsidRPr="00137D0B">
        <w:rPr>
          <w:rFonts w:cs="Times New Roman"/>
          <w:color w:val="FF0000"/>
          <w:szCs w:val="28"/>
          <w:lang w:val="it-IT"/>
        </w:rPr>
        <w:t xml:space="preserve">, cán bộ </w:t>
      </w:r>
      <w:r w:rsidR="00BD407B" w:rsidRPr="00137D0B">
        <w:rPr>
          <w:rFonts w:cs="Times New Roman"/>
          <w:color w:val="FF0000"/>
          <w:szCs w:val="28"/>
          <w:lang w:val="it-IT"/>
        </w:rPr>
        <w:t>cộng đồng</w:t>
      </w:r>
      <w:r w:rsidRPr="00137D0B">
        <w:rPr>
          <w:rFonts w:cs="Times New Roman"/>
          <w:color w:val="FF0000"/>
          <w:szCs w:val="28"/>
          <w:lang w:val="it-IT"/>
        </w:rPr>
        <w:t xml:space="preserve"> giới thiệu người dân đến tổ chức</w:t>
      </w:r>
      <w:r w:rsidR="002A7BD5" w:rsidRPr="00137D0B">
        <w:rPr>
          <w:rFonts w:cs="Times New Roman"/>
          <w:color w:val="FF0000"/>
          <w:szCs w:val="28"/>
          <w:lang w:val="it-IT"/>
        </w:rPr>
        <w:t xml:space="preserve"> thực hiện</w:t>
      </w:r>
      <w:r w:rsidRPr="00137D0B">
        <w:rPr>
          <w:rFonts w:cs="Times New Roman"/>
          <w:color w:val="FF0000"/>
          <w:szCs w:val="28"/>
          <w:lang w:val="it-IT"/>
        </w:rPr>
        <w:t xml:space="preserve"> </w:t>
      </w:r>
      <w:r w:rsidR="00BD407B" w:rsidRPr="00137D0B">
        <w:rPr>
          <w:rFonts w:cs="Times New Roman"/>
          <w:color w:val="000000" w:themeColor="text1"/>
          <w:spacing w:val="-6"/>
          <w:szCs w:val="28"/>
          <w:lang w:val="it-IT"/>
        </w:rPr>
        <w:t>TGPL</w:t>
      </w:r>
      <w:r w:rsidR="00BD407B" w:rsidRPr="00137D0B" w:rsidDel="00BD407B">
        <w:rPr>
          <w:rFonts w:cs="Times New Roman"/>
          <w:color w:val="FF0000"/>
          <w:szCs w:val="28"/>
          <w:lang w:val="it-IT"/>
        </w:rPr>
        <w:t xml:space="preserve"> </w:t>
      </w:r>
      <w:r w:rsidRPr="00137D0B">
        <w:rPr>
          <w:rFonts w:cs="Times New Roman"/>
          <w:color w:val="FF0000"/>
          <w:szCs w:val="28"/>
          <w:lang w:val="it-IT"/>
        </w:rPr>
        <w:t>phù hợp</w:t>
      </w:r>
      <w:r w:rsidR="002A7BD5" w:rsidRPr="00137D0B">
        <w:rPr>
          <w:rFonts w:cs="Times New Roman"/>
          <w:color w:val="FF0000"/>
          <w:szCs w:val="28"/>
          <w:lang w:val="it-IT"/>
        </w:rPr>
        <w:t xml:space="preserve"> ở địa phương</w:t>
      </w:r>
      <w:r w:rsidRPr="00137D0B">
        <w:rPr>
          <w:rFonts w:cs="Times New Roman"/>
          <w:color w:val="FF0000"/>
          <w:szCs w:val="28"/>
          <w:lang w:val="it-IT"/>
        </w:rPr>
        <w:t xml:space="preserve"> để tiết kiệm thời gian và chi phí đi lại. Khi giới thiệu đến tổ chức thực hiện </w:t>
      </w:r>
      <w:r w:rsidR="00BD407B" w:rsidRPr="00137D0B">
        <w:rPr>
          <w:rFonts w:cs="Times New Roman"/>
          <w:color w:val="000000" w:themeColor="text1"/>
          <w:spacing w:val="-6"/>
          <w:szCs w:val="28"/>
          <w:lang w:val="it-IT"/>
        </w:rPr>
        <w:t>TGPL</w:t>
      </w:r>
      <w:r w:rsidRPr="00137D0B">
        <w:rPr>
          <w:rFonts w:cs="Times New Roman"/>
          <w:color w:val="FF0000"/>
          <w:szCs w:val="28"/>
          <w:lang w:val="it-IT"/>
        </w:rPr>
        <w:t xml:space="preserve">, cán bộ </w:t>
      </w:r>
      <w:r w:rsidR="00DE48A4" w:rsidRPr="00137D0B">
        <w:rPr>
          <w:rFonts w:cs="Times New Roman"/>
          <w:color w:val="FF0000"/>
          <w:szCs w:val="28"/>
          <w:lang w:val="it-IT"/>
        </w:rPr>
        <w:t>cộng đồng</w:t>
      </w:r>
      <w:r w:rsidRPr="00137D0B">
        <w:rPr>
          <w:rFonts w:cs="Times New Roman"/>
          <w:color w:val="FF0000"/>
          <w:szCs w:val="28"/>
          <w:lang w:val="it-IT"/>
        </w:rPr>
        <w:t xml:space="preserve"> cung cấp số điện thoại của tổ chức</w:t>
      </w:r>
      <w:r w:rsidR="002A7BD5" w:rsidRPr="00137D0B">
        <w:rPr>
          <w:rFonts w:cs="Times New Roman"/>
          <w:color w:val="FF0000"/>
          <w:szCs w:val="28"/>
          <w:lang w:val="it-IT"/>
        </w:rPr>
        <w:t xml:space="preserve"> đó</w:t>
      </w:r>
      <w:r w:rsidRPr="00137D0B">
        <w:rPr>
          <w:rFonts w:cs="Times New Roman"/>
          <w:color w:val="FF0000"/>
          <w:szCs w:val="28"/>
          <w:lang w:val="it-IT"/>
        </w:rPr>
        <w:t xml:space="preserve"> cho người dân</w:t>
      </w:r>
      <w:r w:rsidR="002A7BD5" w:rsidRPr="00137D0B">
        <w:rPr>
          <w:rFonts w:cs="Times New Roman"/>
          <w:color w:val="FF0000"/>
          <w:szCs w:val="28"/>
          <w:lang w:val="it-IT"/>
        </w:rPr>
        <w:t xml:space="preserve"> để liên hệ</w:t>
      </w:r>
      <w:r w:rsidRPr="00137D0B">
        <w:rPr>
          <w:rFonts w:cs="Times New Roman"/>
          <w:color w:val="FF0000"/>
          <w:szCs w:val="28"/>
          <w:lang w:val="it-IT"/>
        </w:rPr>
        <w:t>.</w:t>
      </w:r>
    </w:p>
    <w:p w14:paraId="346CC466" w14:textId="67A91FC7" w:rsidR="00943626" w:rsidRPr="00137D0B" w:rsidRDefault="00124722" w:rsidP="00CA2443">
      <w:pPr>
        <w:spacing w:after="120" w:line="440" w:lineRule="exact"/>
        <w:ind w:firstLine="567"/>
        <w:jc w:val="both"/>
        <w:rPr>
          <w:rFonts w:cs="Times New Roman"/>
          <w:b/>
          <w:color w:val="FF0000"/>
          <w:szCs w:val="28"/>
          <w:lang w:val="it-IT"/>
        </w:rPr>
      </w:pPr>
      <w:r w:rsidRPr="00137D0B">
        <w:rPr>
          <w:rFonts w:cs="Times New Roman"/>
          <w:b/>
          <w:color w:val="FF0000"/>
          <w:szCs w:val="28"/>
          <w:lang w:val="it-IT"/>
        </w:rPr>
        <w:t>6.</w:t>
      </w:r>
      <w:r w:rsidR="00351B9E" w:rsidRPr="00137D0B">
        <w:rPr>
          <w:rFonts w:cs="Times New Roman"/>
          <w:b/>
          <w:color w:val="FF0000"/>
          <w:szCs w:val="28"/>
          <w:lang w:val="it-IT"/>
        </w:rPr>
        <w:t>2</w:t>
      </w:r>
      <w:r w:rsidR="00943626" w:rsidRPr="00137D0B">
        <w:rPr>
          <w:rFonts w:cs="Times New Roman"/>
          <w:b/>
          <w:color w:val="FF0000"/>
          <w:szCs w:val="28"/>
          <w:lang w:val="it-IT"/>
        </w:rPr>
        <w:t>. Thông báo cho tổ chức</w:t>
      </w:r>
      <w:r w:rsidR="002A7BD5" w:rsidRPr="00137D0B">
        <w:rPr>
          <w:rFonts w:cs="Times New Roman"/>
          <w:b/>
          <w:color w:val="FF0000"/>
          <w:szCs w:val="28"/>
          <w:lang w:val="it-IT"/>
        </w:rPr>
        <w:t xml:space="preserve"> thực hiện</w:t>
      </w:r>
      <w:r w:rsidR="00943626" w:rsidRPr="00137D0B">
        <w:rPr>
          <w:rFonts w:cs="Times New Roman"/>
          <w:b/>
          <w:color w:val="FF0000"/>
          <w:szCs w:val="28"/>
          <w:lang w:val="it-IT"/>
        </w:rPr>
        <w:t xml:space="preserve"> trợ giúp pháp lý </w:t>
      </w:r>
    </w:p>
    <w:p w14:paraId="17B18526" w14:textId="4275521C" w:rsidR="00943626" w:rsidRPr="00053802" w:rsidRDefault="00943626" w:rsidP="00CA2443">
      <w:pPr>
        <w:spacing w:after="120" w:line="440" w:lineRule="exact"/>
        <w:ind w:firstLine="567"/>
        <w:jc w:val="both"/>
        <w:rPr>
          <w:rFonts w:cs="Times New Roman"/>
          <w:color w:val="000000" w:themeColor="text1"/>
          <w:spacing w:val="-6"/>
          <w:szCs w:val="28"/>
          <w:lang w:val="it-IT"/>
        </w:rPr>
      </w:pPr>
      <w:r w:rsidRPr="00137D0B">
        <w:rPr>
          <w:rFonts w:cs="Times New Roman"/>
          <w:color w:val="FF0000"/>
          <w:szCs w:val="28"/>
          <w:lang w:val="it-IT"/>
        </w:rPr>
        <w:t xml:space="preserve">Khi phát hiện người dân thuộc diện </w:t>
      </w:r>
      <w:r w:rsidR="00BD407B" w:rsidRPr="00137D0B">
        <w:rPr>
          <w:rFonts w:cs="Times New Roman"/>
          <w:color w:val="000000" w:themeColor="text1"/>
          <w:spacing w:val="-6"/>
          <w:szCs w:val="28"/>
          <w:lang w:val="it-IT"/>
        </w:rPr>
        <w:t>TGPL</w:t>
      </w:r>
      <w:r w:rsidRPr="00137D0B">
        <w:rPr>
          <w:rFonts w:cs="Times New Roman"/>
          <w:color w:val="FF0000"/>
          <w:szCs w:val="28"/>
          <w:lang w:val="it-IT"/>
        </w:rPr>
        <w:t xml:space="preserve"> tại địa phương đang có vướng mắc, tranh chấp pháp luật thì cán bộ </w:t>
      </w:r>
      <w:r w:rsidR="00BD407B" w:rsidRPr="00137D0B">
        <w:rPr>
          <w:rFonts w:cs="Times New Roman"/>
          <w:color w:val="FF0000"/>
          <w:szCs w:val="28"/>
          <w:lang w:val="it-IT"/>
        </w:rPr>
        <w:t>cộng đồng</w:t>
      </w:r>
      <w:r w:rsidRPr="00137D0B">
        <w:rPr>
          <w:rFonts w:cs="Times New Roman"/>
          <w:color w:val="FF0000"/>
          <w:szCs w:val="28"/>
          <w:lang w:val="it-IT"/>
        </w:rPr>
        <w:t xml:space="preserve"> thông báo cho Trung tâm </w:t>
      </w:r>
      <w:r w:rsidR="00DE48A4" w:rsidRPr="00137D0B">
        <w:rPr>
          <w:rFonts w:cs="Times New Roman"/>
          <w:color w:val="000000" w:themeColor="text1"/>
          <w:spacing w:val="-6"/>
          <w:szCs w:val="28"/>
          <w:lang w:val="it-IT"/>
        </w:rPr>
        <w:t>TGPL</w:t>
      </w:r>
      <w:r w:rsidR="004A44F5" w:rsidRPr="00137D0B">
        <w:rPr>
          <w:rFonts w:cs="Times New Roman"/>
          <w:color w:val="000000" w:themeColor="text1"/>
          <w:spacing w:val="-6"/>
          <w:szCs w:val="28"/>
          <w:lang w:val="it-IT"/>
        </w:rPr>
        <w:t xml:space="preserve"> nhà nước</w:t>
      </w:r>
      <w:r w:rsidRPr="00137D0B">
        <w:rPr>
          <w:rFonts w:cs="Times New Roman"/>
          <w:color w:val="FF0000"/>
          <w:szCs w:val="28"/>
          <w:lang w:val="it-IT"/>
        </w:rPr>
        <w:t xml:space="preserve"> </w:t>
      </w:r>
      <w:r w:rsidRPr="00053802">
        <w:rPr>
          <w:rFonts w:cs="Times New Roman"/>
          <w:color w:val="000000" w:themeColor="text1"/>
          <w:spacing w:val="-6"/>
          <w:szCs w:val="28"/>
          <w:lang w:val="it-IT"/>
        </w:rPr>
        <w:t>về việc này</w:t>
      </w:r>
      <w:r w:rsidR="00E477D4" w:rsidRPr="00053802">
        <w:rPr>
          <w:rFonts w:cs="Times New Roman"/>
          <w:color w:val="000000" w:themeColor="text1"/>
          <w:spacing w:val="-6"/>
          <w:szCs w:val="28"/>
          <w:lang w:val="it-IT"/>
        </w:rPr>
        <w:t xml:space="preserve"> và cung cấp</w:t>
      </w:r>
      <w:r w:rsidR="002A7BD5" w:rsidRPr="00053802">
        <w:rPr>
          <w:rFonts w:cs="Times New Roman"/>
          <w:color w:val="000000" w:themeColor="text1"/>
          <w:spacing w:val="-6"/>
          <w:szCs w:val="28"/>
          <w:lang w:val="it-IT"/>
        </w:rPr>
        <w:t xml:space="preserve"> thông tin,</w:t>
      </w:r>
      <w:r w:rsidR="00E477D4" w:rsidRPr="00053802">
        <w:rPr>
          <w:rFonts w:cs="Times New Roman"/>
          <w:color w:val="000000" w:themeColor="text1"/>
          <w:spacing w:val="-6"/>
          <w:szCs w:val="28"/>
          <w:lang w:val="it-IT"/>
        </w:rPr>
        <w:t xml:space="preserve"> số điện thoại liên hệ của người được </w:t>
      </w:r>
      <w:r w:rsidR="00BD407B" w:rsidRPr="00137D0B">
        <w:rPr>
          <w:rFonts w:cs="Times New Roman"/>
          <w:color w:val="000000" w:themeColor="text1"/>
          <w:spacing w:val="-6"/>
          <w:szCs w:val="28"/>
          <w:lang w:val="it-IT"/>
        </w:rPr>
        <w:t>TGPL</w:t>
      </w:r>
      <w:r w:rsidR="00BD407B" w:rsidRPr="00053802" w:rsidDel="00BD407B">
        <w:rPr>
          <w:rFonts w:cs="Times New Roman"/>
          <w:color w:val="000000" w:themeColor="text1"/>
          <w:spacing w:val="-6"/>
          <w:szCs w:val="28"/>
          <w:lang w:val="it-IT"/>
        </w:rPr>
        <w:t xml:space="preserve"> </w:t>
      </w:r>
      <w:r w:rsidR="00E477D4" w:rsidRPr="00053802">
        <w:rPr>
          <w:rFonts w:cs="Times New Roman"/>
          <w:color w:val="000000" w:themeColor="text1"/>
          <w:spacing w:val="-6"/>
          <w:szCs w:val="28"/>
          <w:lang w:val="it-IT"/>
        </w:rPr>
        <w:t xml:space="preserve"> hoặc người thân thích của họ</w:t>
      </w:r>
      <w:r w:rsidRPr="00053802">
        <w:rPr>
          <w:rFonts w:cs="Times New Roman"/>
          <w:color w:val="000000" w:themeColor="text1"/>
          <w:spacing w:val="-6"/>
          <w:szCs w:val="28"/>
          <w:lang w:val="it-IT"/>
        </w:rPr>
        <w:t>.</w:t>
      </w:r>
    </w:p>
    <w:p w14:paraId="63F4D8E4" w14:textId="73E58F16" w:rsidR="00CA2443" w:rsidRPr="00053802" w:rsidRDefault="00CA2443" w:rsidP="00CA2443">
      <w:pPr>
        <w:spacing w:after="120" w:line="400" w:lineRule="exact"/>
        <w:jc w:val="both"/>
        <w:rPr>
          <w:rFonts w:cs="Times New Roman"/>
          <w:color w:val="000000" w:themeColor="text1"/>
          <w:spacing w:val="-6"/>
          <w:szCs w:val="28"/>
          <w:lang w:val="it-IT"/>
        </w:rPr>
      </w:pPr>
    </w:p>
    <w:p w14:paraId="30025C2E" w14:textId="6103D270" w:rsidR="00943626" w:rsidRPr="00053802" w:rsidRDefault="00CA2443" w:rsidP="008603E1">
      <w:pPr>
        <w:spacing w:after="120" w:line="400" w:lineRule="exact"/>
        <w:ind w:firstLine="567"/>
        <w:jc w:val="both"/>
        <w:rPr>
          <w:rFonts w:cs="Times New Roman"/>
          <w:b/>
          <w:color w:val="000000" w:themeColor="text1"/>
          <w:spacing w:val="-6"/>
          <w:szCs w:val="28"/>
          <w:lang w:val="it-IT"/>
        </w:rPr>
      </w:pPr>
      <w:r w:rsidRPr="00053802">
        <w:rPr>
          <w:rFonts w:cs="Times New Roman"/>
          <w:color w:val="000000" w:themeColor="text1"/>
          <w:spacing w:val="-6"/>
          <w:szCs w:val="28"/>
          <w:lang w:val="it-IT"/>
        </w:rPr>
        <w:t xml:space="preserve">             </w:t>
      </w:r>
      <w:r w:rsidR="00943626" w:rsidRPr="00053802">
        <w:rPr>
          <w:rFonts w:cs="Times New Roman"/>
          <w:b/>
          <w:color w:val="000000" w:themeColor="text1"/>
          <w:spacing w:val="-6"/>
          <w:szCs w:val="28"/>
          <w:lang w:val="it-IT"/>
        </w:rPr>
        <w:t>Việc thông báo</w:t>
      </w:r>
      <w:r w:rsidR="00DA3078" w:rsidRPr="00053802">
        <w:rPr>
          <w:rFonts w:cs="Times New Roman"/>
          <w:b/>
          <w:color w:val="000000" w:themeColor="text1"/>
          <w:spacing w:val="-6"/>
          <w:szCs w:val="28"/>
          <w:lang w:val="it-IT"/>
        </w:rPr>
        <w:t xml:space="preserve"> được thực hiện thông qua các cách sau:</w:t>
      </w:r>
    </w:p>
    <w:p w14:paraId="5D50D766" w14:textId="57489FE9" w:rsidR="00CA2443" w:rsidRPr="00137D0B" w:rsidRDefault="00CA2443" w:rsidP="008603E1">
      <w:pPr>
        <w:spacing w:after="120" w:line="400" w:lineRule="exact"/>
        <w:ind w:firstLine="567"/>
        <w:jc w:val="both"/>
        <w:rPr>
          <w:rFonts w:cs="Times New Roman"/>
          <w:color w:val="FF0000"/>
          <w:szCs w:val="28"/>
          <w:lang w:val="it-IT"/>
        </w:rPr>
      </w:pPr>
      <w:r>
        <w:rPr>
          <w:rFonts w:cs="Times New Roman"/>
          <w:noProof/>
          <w:color w:val="FF0000"/>
          <w:szCs w:val="28"/>
        </w:rPr>
        <mc:AlternateContent>
          <mc:Choice Requires="wps">
            <w:drawing>
              <wp:anchor distT="0" distB="0" distL="114300" distR="114300" simplePos="0" relativeHeight="251809280" behindDoc="0" locked="0" layoutInCell="1" allowOverlap="1" wp14:anchorId="182B937A" wp14:editId="44B515B0">
                <wp:simplePos x="0" y="0"/>
                <wp:positionH relativeFrom="margin">
                  <wp:posOffset>834390</wp:posOffset>
                </wp:positionH>
                <wp:positionV relativeFrom="paragraph">
                  <wp:posOffset>89534</wp:posOffset>
                </wp:positionV>
                <wp:extent cx="4467225" cy="981075"/>
                <wp:effectExtent l="0" t="0" r="28575" b="28575"/>
                <wp:wrapNone/>
                <wp:docPr id="1064571227" name="Flowchart: Alternate Process 1064571227"/>
                <wp:cNvGraphicFramePr/>
                <a:graphic xmlns:a="http://schemas.openxmlformats.org/drawingml/2006/main">
                  <a:graphicData uri="http://schemas.microsoft.com/office/word/2010/wordprocessingShape">
                    <wps:wsp>
                      <wps:cNvSpPr/>
                      <wps:spPr>
                        <a:xfrm>
                          <a:off x="0" y="0"/>
                          <a:ext cx="4467225" cy="981075"/>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1DEAD4D" w14:textId="5FA0B6E9" w:rsidR="00FB146F" w:rsidRPr="00CA2443" w:rsidRDefault="00FB146F" w:rsidP="00CA2443">
                            <w:pPr>
                              <w:jc w:val="center"/>
                              <w:rPr>
                                <w:sz w:val="24"/>
                                <w:szCs w:val="24"/>
                              </w:rPr>
                            </w:pPr>
                            <w:r w:rsidRPr="00CA2443">
                              <w:rPr>
                                <w:sz w:val="24"/>
                                <w:szCs w:val="24"/>
                              </w:rPr>
                              <w:t>Gọi điện đến tổ chức thực hiện TGPL theo số điện thoại mà Trung tâm đã cung cấp hoặc số điện thoại đường dây nóng TGPL: 024.6273.9631 để được cung cấp thông tin về tổ chức thực hiện TGPL ở địa phương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2B937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064571227" o:spid="_x0000_s1032" type="#_x0000_t176" style="position:absolute;left:0;text-align:left;margin-left:65.7pt;margin-top:7.05pt;width:351.75pt;height:77.25pt;z-index:251809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2MEdAIAADoFAAAOAAAAZHJzL2Uyb0RvYy54bWysVE1v2zAMvQ/YfxB0X+0EST+COkWQosOA&#10;ogvWDj0rslQbkCWNYmJnv36U7DhFW+wwzAeZEskn6ulR1zddY9heQaidLfjkLOdMWenK2r4U/OfT&#10;3ZdLzgIKWwrjrCr4QQV+s/z86br1CzV1lTOlAkYgNixaX/AK0S+yLMhKNSKcOa8sObWDRiBN4SUr&#10;QbSE3phsmufnWeug9OCkCoFWb3snXyZ8rZXE71oHhcwUnGrDNEIat3HMltdi8QLCV7UcyhD/UEUj&#10;akubjlC3AgXbQf0OqqkluOA0nknXZE7rWqp0BjrNJH9zmsdKeJXOQuQEP9IU/h+sfNg/+g0QDa0P&#10;i0BmPEWnoYl/qo91iazDSJbqkElanM3OL6bTOWeSfFeXk/xiHtnMTtkeAn5VrmHRKLg2rl1XAnBl&#10;UIEVqDb9vSXixP4+YJ9/zCOwU1HJwoNRsS5jfyjN6pLKmKbspBe1NsD2gm5aSKksTnpXJUrVL89z&#10;+oYix4xUcgKMyLo2ZsQeAKIW32P3tQ7xMVUluY3J+d8K65PHjLSzszgmN7V18BGAoVMNO/fxR5J6&#10;aiJL2G074qbg5zEyrmxdedgAA9fLP3h5V9OV3IuAGwGkd+oM6mH8TkO8pYK7weKscvD7o/UYTzIk&#10;L2ct9U/Bw6+dAMWZ+WZJoFeT2Sw2XJrM5hdTmsBrz/a1x+6ataOLm9Br4WUyYzyao6nBNc/U6qu4&#10;K7mElbR3wSXCcbLGvq/psZBqtUph1GRe4L199DKCR56jup66ZwF+0CWSoh/csdfE4o0S+9iYad1q&#10;h07XSaYnXocboAZNUhoek/gCvJ6nqNOTt/wDAAD//wMAUEsDBBQABgAIAAAAIQCl/tRZ3gAAAAoB&#10;AAAPAAAAZHJzL2Rvd25yZXYueG1sTI/BTsMwEETvSPyDtUjcqB0ahTSNU6GgCsGtgQs3JzZJ1Hgd&#10;2W4b+HqWE9x2dkczb8vdYid2Nj6MDiUkKwHMYOf0iL2E97f9XQ4sRIVaTQ6NhC8TYFddX5Wq0O6C&#10;B3NuYs8oBEOhJAwxzgXnoRuMVWHlZoN0+3TeqkjS91x7daFwO/F7ITJu1YjUMKjZ1IPpjs3JUsn3&#10;k/h40K/tvnmuZ6Ft7V+OtZS3N8vjFlg0S/wzwy8+oUNFTK07oQ5sIr1OUrLSkCbAyJCv0w2wlhZZ&#10;ngGvSv7/heoHAAD//wMAUEsBAi0AFAAGAAgAAAAhALaDOJL+AAAA4QEAABMAAAAAAAAAAAAAAAAA&#10;AAAAAFtDb250ZW50X1R5cGVzXS54bWxQSwECLQAUAAYACAAAACEAOP0h/9YAAACUAQAACwAAAAAA&#10;AAAAAAAAAAAvAQAAX3JlbHMvLnJlbHNQSwECLQAUAAYACAAAACEATdNjBHQCAAA6BQAADgAAAAAA&#10;AAAAAAAAAAAuAgAAZHJzL2Uyb0RvYy54bWxQSwECLQAUAAYACAAAACEApf7UWd4AAAAKAQAADwAA&#10;AAAAAAAAAAAAAADOBAAAZHJzL2Rvd25yZXYueG1sUEsFBgAAAAAEAAQA8wAAANkFAAAAAA==&#10;" fillcolor="#5b9bd5 [3204]" strokecolor="#1f4d78 [1604]" strokeweight="2pt">
                <v:textbox>
                  <w:txbxContent>
                    <w:p w14:paraId="01DEAD4D" w14:textId="5FA0B6E9" w:rsidR="00FB146F" w:rsidRPr="00CA2443" w:rsidRDefault="00FB146F" w:rsidP="00CA2443">
                      <w:pPr>
                        <w:jc w:val="center"/>
                        <w:rPr>
                          <w:sz w:val="24"/>
                          <w:szCs w:val="24"/>
                        </w:rPr>
                      </w:pPr>
                      <w:r w:rsidRPr="00CA2443">
                        <w:rPr>
                          <w:sz w:val="24"/>
                          <w:szCs w:val="24"/>
                        </w:rPr>
                        <w:t>Gọi điện đến tổ chức thực hiện TGPL theo số điện thoại mà Trung tâm đã cung cấp hoặc số điện thoại đường dây nóng TGPL: 024.6273.9631 để được cung cấp thông tin về tổ chức thực hiện TGPL ở địa phương</w:t>
                      </w:r>
                    </w:p>
                  </w:txbxContent>
                </v:textbox>
                <w10:wrap anchorx="margin"/>
              </v:shape>
            </w:pict>
          </mc:Fallback>
        </mc:AlternateContent>
      </w:r>
    </w:p>
    <w:p w14:paraId="0AD8ABB4" w14:textId="3F524472" w:rsidR="00CA2443" w:rsidRPr="00137D0B" w:rsidRDefault="00CA2443" w:rsidP="008603E1">
      <w:pPr>
        <w:spacing w:after="120" w:line="400" w:lineRule="exact"/>
        <w:ind w:firstLine="567"/>
        <w:jc w:val="both"/>
        <w:rPr>
          <w:rFonts w:cs="Times New Roman"/>
          <w:color w:val="FF0000"/>
          <w:szCs w:val="28"/>
          <w:lang w:val="it-IT"/>
        </w:rPr>
      </w:pPr>
    </w:p>
    <w:p w14:paraId="5218B2B0" w14:textId="77777777" w:rsidR="00CA2443" w:rsidRPr="00137D0B" w:rsidRDefault="00CA2443" w:rsidP="008603E1">
      <w:pPr>
        <w:spacing w:after="120" w:line="400" w:lineRule="exact"/>
        <w:ind w:firstLine="567"/>
        <w:jc w:val="both"/>
        <w:rPr>
          <w:rFonts w:cs="Times New Roman"/>
          <w:color w:val="FF0000"/>
          <w:szCs w:val="28"/>
          <w:lang w:val="it-IT"/>
        </w:rPr>
      </w:pPr>
    </w:p>
    <w:p w14:paraId="3963FA9D" w14:textId="3CEEB708" w:rsidR="00CA2443" w:rsidRPr="00137D0B" w:rsidRDefault="00CA2443" w:rsidP="008603E1">
      <w:pPr>
        <w:spacing w:after="120" w:line="400" w:lineRule="exact"/>
        <w:ind w:firstLine="567"/>
        <w:jc w:val="both"/>
        <w:rPr>
          <w:rFonts w:cs="Times New Roman"/>
          <w:color w:val="FF0000"/>
          <w:szCs w:val="28"/>
          <w:lang w:val="it-IT"/>
        </w:rPr>
      </w:pPr>
      <w:r>
        <w:rPr>
          <w:rFonts w:cs="Times New Roman"/>
          <w:noProof/>
          <w:color w:val="FF0000"/>
          <w:szCs w:val="28"/>
        </w:rPr>
        <mc:AlternateContent>
          <mc:Choice Requires="wps">
            <w:drawing>
              <wp:anchor distT="0" distB="0" distL="114300" distR="114300" simplePos="0" relativeHeight="251810304" behindDoc="0" locked="0" layoutInCell="1" allowOverlap="1" wp14:anchorId="2CF0959C" wp14:editId="0D526CFE">
                <wp:simplePos x="0" y="0"/>
                <wp:positionH relativeFrom="column">
                  <wp:posOffset>834390</wp:posOffset>
                </wp:positionH>
                <wp:positionV relativeFrom="paragraph">
                  <wp:posOffset>203835</wp:posOffset>
                </wp:positionV>
                <wp:extent cx="4476750" cy="647700"/>
                <wp:effectExtent l="0" t="0" r="19050" b="19050"/>
                <wp:wrapNone/>
                <wp:docPr id="1064571228" name="Flowchart: Alternate Process 1064571228"/>
                <wp:cNvGraphicFramePr/>
                <a:graphic xmlns:a="http://schemas.openxmlformats.org/drawingml/2006/main">
                  <a:graphicData uri="http://schemas.microsoft.com/office/word/2010/wordprocessingShape">
                    <wps:wsp>
                      <wps:cNvSpPr/>
                      <wps:spPr>
                        <a:xfrm>
                          <a:off x="0" y="0"/>
                          <a:ext cx="4476750" cy="647700"/>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E73346F" w14:textId="5C34A4A0" w:rsidR="00FB146F" w:rsidRPr="00CA2443" w:rsidRDefault="00FB146F" w:rsidP="00CA2443">
                            <w:pPr>
                              <w:jc w:val="center"/>
                              <w:rPr>
                                <w:sz w:val="24"/>
                                <w:szCs w:val="24"/>
                              </w:rPr>
                            </w:pPr>
                            <w:r w:rsidRPr="00CA2443">
                              <w:rPr>
                                <w:sz w:val="24"/>
                                <w:szCs w:val="24"/>
                              </w:rPr>
                              <w:t>Đến trực tiếp Trung tâm TGPL nhà nước, Chi nhánh Trung tâm TGPL nhà nước ở địa phương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0959C" id="Flowchart: Alternate Process 1064571228" o:spid="_x0000_s1033" type="#_x0000_t176" style="position:absolute;left:0;text-align:left;margin-left:65.7pt;margin-top:16.05pt;width:352.5pt;height:51pt;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c+3dQIAADoFAAAOAAAAZHJzL2Uyb0RvYy54bWysVMFu2zAMvQ/YPwi6r3aCtNmCOkWQosOA&#10;og3aDj0rslQbkCWNYmJnXz9KdpyiLXYYloMjiuQT9fioy6uuMWyvINTOFnxylnOmrHRlbV8K/vPp&#10;5stXzgIKWwrjrCr4QQV+tfz86bL1CzV1lTOlAkYgNixaX/AK0S+yLMhKNSKcOa8sObWDRiCZ8JKV&#10;IFpCb0w2zfOLrHVQenBShUC7172TLxO+1krivdZBITMFp9owfSF9t/GbLS/F4gWEr2o5lCH+oYpG&#10;1JYOHaGuBQq2g/odVFNLcMFpPJOuyZzWtVTpDnSbSf7mNo+V8CrdhcgJfqQp/D9Yebd/9BsgGlof&#10;FoGW8Radhib+U32sS2QdRrJUh0zS5mw2v5ifE6eSfBez+TxPbGanbA8BvyvXsLgouDauXVcCcGVQ&#10;gRWoNn3fEnFifxuQyqD8Yx4Zp6LSCg9GxbqMfVCa1SWVMU3ZSS9qbYDtBXVaSKksTnpXJUrVb5/n&#10;9Istp0PGjGQlwIisa2NG7AEgavE9dg8zxMdUleQ2Jud/K6xPHjPSyc7imNzU1sFHAIZuNZzcxx9J&#10;6qmJLGG37Yibgs9jZNzZuvKwAQaul3/w8qamltyKgBsBpHfqIs0w3tMndqngblhxVjn4/dF+jCcZ&#10;kpezluan4OHXToDizPywJNBvk9ksDlwyZufzKRnw2rN97bG7Zu2ocRN6LbxMyxiP5rjU4JpnGvVV&#10;PJVcwko6u+AS4WissZ9reiykWq1SGA2ZF3hrH72M4JHnqK6n7lmAH3SJpOg7d5w1sXijxD42Zlq3&#10;2qHTdZLpidehAzSgSUrDYxJfgNd2ijo9ecs/AAAA//8DAFBLAwQUAAYACAAAACEAdYv/h90AAAAK&#10;AQAADwAAAGRycy9kb3ducmV2LnhtbEyPwU7DMBBE70j8g7VI3KidpipViFOhoArRG4ELNydekqjx&#10;OordNvD13Z7gODujmbf5dnaDOOEUek8akoUCgdR421Or4fNj97ABEaIhawZPqOEHA2yL25vcZNaf&#10;6R1PVWwFl1DIjIYuxjGTMjQdOhMWfkRi79tPzkSWUyvtZM5c7ga5VGotnemJFzozYtlhc6iOjkd+&#10;X9TXo93Xu+q1HJV15fR2KLW+v5ufn0BEnONfGK74jA4FM9X+SDaIgXWarDiqIV0mIDiwSdd8qK/O&#10;KgFZ5PL/C8UFAAD//wMAUEsBAi0AFAAGAAgAAAAhALaDOJL+AAAA4QEAABMAAAAAAAAAAAAAAAAA&#10;AAAAAFtDb250ZW50X1R5cGVzXS54bWxQSwECLQAUAAYACAAAACEAOP0h/9YAAACUAQAACwAAAAAA&#10;AAAAAAAAAAAvAQAAX3JlbHMvLnJlbHNQSwECLQAUAAYACAAAACEA0FHPt3UCAAA6BQAADgAAAAAA&#10;AAAAAAAAAAAuAgAAZHJzL2Uyb0RvYy54bWxQSwECLQAUAAYACAAAACEAdYv/h90AAAAKAQAADwAA&#10;AAAAAAAAAAAAAADPBAAAZHJzL2Rvd25yZXYueG1sUEsFBgAAAAAEAAQA8wAAANkFAAAAAA==&#10;" fillcolor="#5b9bd5 [3204]" strokecolor="#1f4d78 [1604]" strokeweight="2pt">
                <v:textbox>
                  <w:txbxContent>
                    <w:p w14:paraId="0E73346F" w14:textId="5C34A4A0" w:rsidR="00FB146F" w:rsidRPr="00CA2443" w:rsidRDefault="00FB146F" w:rsidP="00CA2443">
                      <w:pPr>
                        <w:jc w:val="center"/>
                        <w:rPr>
                          <w:sz w:val="24"/>
                          <w:szCs w:val="24"/>
                        </w:rPr>
                      </w:pPr>
                      <w:r w:rsidRPr="00CA2443">
                        <w:rPr>
                          <w:sz w:val="24"/>
                          <w:szCs w:val="24"/>
                        </w:rPr>
                        <w:t>Đến trực tiếp Trung tâm TGPL nhà nước, Chi nhánh Trung tâm TGPL nhà nước ở địa phương</w:t>
                      </w:r>
                    </w:p>
                  </w:txbxContent>
                </v:textbox>
              </v:shape>
            </w:pict>
          </mc:Fallback>
        </mc:AlternateContent>
      </w:r>
    </w:p>
    <w:p w14:paraId="65C53A81" w14:textId="0A7A781C" w:rsidR="00CA2443" w:rsidRPr="00137D0B" w:rsidRDefault="00CA2443" w:rsidP="008603E1">
      <w:pPr>
        <w:spacing w:after="120" w:line="400" w:lineRule="exact"/>
        <w:ind w:firstLine="567"/>
        <w:jc w:val="both"/>
        <w:rPr>
          <w:rFonts w:cs="Times New Roman"/>
          <w:color w:val="FF0000"/>
          <w:szCs w:val="28"/>
          <w:lang w:val="it-IT"/>
        </w:rPr>
      </w:pPr>
    </w:p>
    <w:p w14:paraId="175E8824" w14:textId="31481908" w:rsidR="00CA2443" w:rsidRPr="00137D0B" w:rsidRDefault="00CA2443" w:rsidP="008603E1">
      <w:pPr>
        <w:spacing w:after="120" w:line="400" w:lineRule="exact"/>
        <w:ind w:firstLine="567"/>
        <w:jc w:val="both"/>
        <w:rPr>
          <w:rFonts w:cs="Times New Roman"/>
          <w:color w:val="FF0000"/>
          <w:szCs w:val="28"/>
          <w:lang w:val="it-IT"/>
        </w:rPr>
      </w:pPr>
    </w:p>
    <w:p w14:paraId="35F5110A" w14:textId="2994CDCE" w:rsidR="00CA2443" w:rsidRPr="00137D0B" w:rsidRDefault="00CA2443" w:rsidP="008603E1">
      <w:pPr>
        <w:spacing w:after="120" w:line="400" w:lineRule="exact"/>
        <w:ind w:firstLine="567"/>
        <w:jc w:val="both"/>
        <w:rPr>
          <w:rFonts w:cs="Times New Roman"/>
          <w:color w:val="FF0000"/>
          <w:szCs w:val="28"/>
          <w:lang w:val="it-IT"/>
        </w:rPr>
      </w:pPr>
      <w:r>
        <w:rPr>
          <w:rFonts w:cs="Times New Roman"/>
          <w:noProof/>
          <w:color w:val="FF0000"/>
          <w:szCs w:val="28"/>
        </w:rPr>
        <mc:AlternateContent>
          <mc:Choice Requires="wps">
            <w:drawing>
              <wp:anchor distT="0" distB="0" distL="114300" distR="114300" simplePos="0" relativeHeight="251811328" behindDoc="0" locked="0" layoutInCell="1" allowOverlap="1" wp14:anchorId="4CA81CFF" wp14:editId="6717F27D">
                <wp:simplePos x="0" y="0"/>
                <wp:positionH relativeFrom="column">
                  <wp:posOffset>815340</wp:posOffset>
                </wp:positionH>
                <wp:positionV relativeFrom="paragraph">
                  <wp:posOffset>13335</wp:posOffset>
                </wp:positionV>
                <wp:extent cx="4476750" cy="647700"/>
                <wp:effectExtent l="0" t="0" r="19050" b="19050"/>
                <wp:wrapNone/>
                <wp:docPr id="1064571229" name="Flowchart: Alternate Process 1064571229"/>
                <wp:cNvGraphicFramePr/>
                <a:graphic xmlns:a="http://schemas.openxmlformats.org/drawingml/2006/main">
                  <a:graphicData uri="http://schemas.microsoft.com/office/word/2010/wordprocessingShape">
                    <wps:wsp>
                      <wps:cNvSpPr/>
                      <wps:spPr>
                        <a:xfrm>
                          <a:off x="0" y="0"/>
                          <a:ext cx="4476750" cy="647700"/>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E20729F" w14:textId="4B4176D3" w:rsidR="00FB146F" w:rsidRPr="00CA2443" w:rsidRDefault="00FB146F" w:rsidP="00CA2443">
                            <w:pPr>
                              <w:jc w:val="center"/>
                              <w:rPr>
                                <w:sz w:val="24"/>
                                <w:szCs w:val="24"/>
                              </w:rPr>
                            </w:pPr>
                            <w:r w:rsidRPr="00CA2443">
                              <w:rPr>
                                <w:sz w:val="24"/>
                                <w:szCs w:val="24"/>
                              </w:rPr>
                              <w:t>Nhắn tin, gửi thư điện tử, gửi văn bản đến địa chỉ của Trung tâm TGPL nhà nước tại địa phương hoặc Cụ</w:t>
                            </w:r>
                            <w:r>
                              <w:rPr>
                                <w:sz w:val="24"/>
                                <w:szCs w:val="24"/>
                              </w:rPr>
                              <w:t>c TGPL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CA81CFF" id="Flowchart: Alternate Process 1064571229" o:spid="_x0000_s1034" type="#_x0000_t176" style="position:absolute;left:0;text-align:left;margin-left:64.2pt;margin-top:1.05pt;width:352.5pt;height:51pt;z-index:251811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jEVdQIAADoFAAAOAAAAZHJzL2Uyb0RvYy54bWysVMFu2zAMvQ/YPwi6r3aCtOmCOkWQosOA&#10;og3WDj0rslQbkCWNYmJnXz9KdpyiLXYYloMjiuQT9fioq+uuMWyvINTOFnxylnOmrHRlbV8K/vPp&#10;9sslZwGFLYVxVhX8oAK/Xn7+dNX6hZq6yplSASMQGxatL3iF6BdZFmSlGhHOnFeWnNpBI5BMeMlK&#10;EC2hNyab5vlF1jooPTipQqDdm97JlwlfayXxQeugkJmCU22YvpC+2/jNlldi8QLCV7UcyhD/UEUj&#10;akuHjlA3AgXbQf0OqqkluOA0nknXZE7rWqp0B7rNJH9zm8dKeJXuQuQEP9IU/h+svN8/+g0QDa0P&#10;i0DLeItOQxP/qT7WJbIOI1mqQyZpczabX8zPiVNJvovZfJ4nNrNTtoeA35RrWFwUXBvXrisBuDKo&#10;wApUm75viTixvwtIZVD+MY+MU1FphQejYl3G/lCa1SWVMU3ZSS9qbYDtBXVaSKksTnpXJUrVb5/n&#10;9Istp0PGjGQlwIisa2NG7AEgavE9dg8zxMdUleQ2Jud/K6xPHjPSyc7imNzU1sFHAIZuNZzcxx9J&#10;6qmJLGG37Yibgl/GyLizdeVhAwxcL//g5W1NLbkTATcCSO/URZphfKBP7FLB3bDirHLw+6P9GE8y&#10;JC9nLc1PwcOvnQDFmfluSaBfJ7NZHLhkzM7nUzLgtWf72mN3zdpR4yb0WniZljEezXGpwTXPNOqr&#10;eCq5hJV0dsElwtFYYz/X9FhItVqlMBoyL/DOPnoZwSPPUV1P3bMAP+gSSdH37jhrYvFGiX1szLRu&#10;tUOn6yTTE69DB2hAk5SGxyS+AK/tFHV68pZ/AAAA//8DAFBLAwQUAAYACAAAACEAfFdindwAAAAJ&#10;AQAADwAAAGRycy9kb3ducmV2LnhtbEyPwU7DMBBE70j8g7WVuFE7aQVRiFOhoArBjcCFmxNvk6jx&#10;OordNvD1LCc4jmY086bYLW4UZ5zD4ElDslYgkFpvB+o0fLzvbzMQIRqyZvSEGr4wwK68vipMbv2F&#10;3vBcx05wCYXcaOhjnHIpQ9ujM2HtJyT2Dn52JrKcO2lnc+FyN8pUqTvpzEC80JsJqx7bY31yPPL9&#10;pD7v7Wuzr5+rSVlXzS/HSuub1fL4ACLiEv/C8IvP6FAyU+NPZIMYWafZlqMa0gQE+9lmw7phQ20T&#10;kGUh/z8ofwAAAP//AwBQSwECLQAUAAYACAAAACEAtoM4kv4AAADhAQAAEwAAAAAAAAAAAAAAAAAA&#10;AAAAW0NvbnRlbnRfVHlwZXNdLnhtbFBLAQItABQABgAIAAAAIQA4/SH/1gAAAJQBAAALAAAAAAAA&#10;AAAAAAAAAC8BAABfcmVscy8ucmVsc1BLAQItABQABgAIAAAAIQBGcjEVdQIAADoFAAAOAAAAAAAA&#10;AAAAAAAAAC4CAABkcnMvZTJvRG9jLnhtbFBLAQItABQABgAIAAAAIQB8V2Kd3AAAAAkBAAAPAAAA&#10;AAAAAAAAAAAAAM8EAABkcnMvZG93bnJldi54bWxQSwUGAAAAAAQABADzAAAA2AUAAAAA&#10;" fillcolor="#5b9bd5 [3204]" strokecolor="#1f4d78 [1604]" strokeweight="2pt">
                <v:textbox>
                  <w:txbxContent>
                    <w:p w14:paraId="5E20729F" w14:textId="4B4176D3" w:rsidR="00FB146F" w:rsidRPr="00CA2443" w:rsidRDefault="00FB146F" w:rsidP="00CA2443">
                      <w:pPr>
                        <w:jc w:val="center"/>
                        <w:rPr>
                          <w:sz w:val="24"/>
                          <w:szCs w:val="24"/>
                        </w:rPr>
                      </w:pPr>
                      <w:r w:rsidRPr="00CA2443">
                        <w:rPr>
                          <w:sz w:val="24"/>
                          <w:szCs w:val="24"/>
                        </w:rPr>
                        <w:t>Nhắn tin, gửi thư điện tử, gửi văn bản đến địa chỉ của Trung tâm TGPL nhà nước tại địa phương hoặc Cụ</w:t>
                      </w:r>
                      <w:r>
                        <w:rPr>
                          <w:sz w:val="24"/>
                          <w:szCs w:val="24"/>
                        </w:rPr>
                        <w:t>c TGPL</w:t>
                      </w:r>
                    </w:p>
                  </w:txbxContent>
                </v:textbox>
              </v:shape>
            </w:pict>
          </mc:Fallback>
        </mc:AlternateContent>
      </w:r>
    </w:p>
    <w:p w14:paraId="064ABA27" w14:textId="77777777" w:rsidR="00CA2443" w:rsidRPr="00137D0B" w:rsidRDefault="00CA2443" w:rsidP="008603E1">
      <w:pPr>
        <w:spacing w:after="120" w:line="400" w:lineRule="exact"/>
        <w:ind w:firstLine="567"/>
        <w:jc w:val="both"/>
        <w:rPr>
          <w:rFonts w:cs="Times New Roman"/>
          <w:color w:val="FF0000"/>
          <w:szCs w:val="28"/>
          <w:lang w:val="it-IT"/>
        </w:rPr>
      </w:pPr>
    </w:p>
    <w:p w14:paraId="28DD4893" w14:textId="77777777" w:rsidR="00CA2443" w:rsidRPr="00137D0B" w:rsidRDefault="00CA2443" w:rsidP="008603E1">
      <w:pPr>
        <w:spacing w:after="120" w:line="400" w:lineRule="exact"/>
        <w:ind w:firstLine="567"/>
        <w:jc w:val="both"/>
        <w:rPr>
          <w:rFonts w:cs="Times New Roman"/>
          <w:color w:val="FF0000"/>
          <w:szCs w:val="28"/>
          <w:lang w:val="it-IT"/>
        </w:rPr>
      </w:pPr>
    </w:p>
    <w:p w14:paraId="433B3322" w14:textId="2A3785C8" w:rsidR="008F6824" w:rsidRPr="00137D0B" w:rsidRDefault="008F6824" w:rsidP="008603E1">
      <w:pPr>
        <w:spacing w:after="120" w:line="400" w:lineRule="exact"/>
        <w:jc w:val="both"/>
        <w:rPr>
          <w:rFonts w:cs="Times New Roman"/>
          <w:color w:val="FF0000"/>
          <w:szCs w:val="28"/>
          <w:lang w:val="it-IT"/>
        </w:rPr>
      </w:pPr>
      <w:r w:rsidRPr="001C41C4">
        <w:rPr>
          <w:rFonts w:cs="Times New Roman"/>
          <w:color w:val="FF0000"/>
          <w:szCs w:val="28"/>
        </w:rPr>
        <w:sym w:font="Wingdings" w:char="F046"/>
      </w:r>
      <w:r w:rsidRPr="00137D0B">
        <w:rPr>
          <w:rFonts w:cs="Times New Roman"/>
          <w:color w:val="FF0000"/>
          <w:szCs w:val="28"/>
          <w:lang w:val="it-IT"/>
        </w:rPr>
        <w:t xml:space="preserve"> Truy cập trang thông tin điện tử </w:t>
      </w:r>
      <w:r w:rsidR="00BD407B" w:rsidRPr="00137D0B">
        <w:rPr>
          <w:rFonts w:cs="Times New Roman"/>
          <w:color w:val="000000" w:themeColor="text1"/>
          <w:spacing w:val="-6"/>
          <w:szCs w:val="28"/>
          <w:lang w:val="it-IT"/>
        </w:rPr>
        <w:t>TGPL</w:t>
      </w:r>
      <w:r w:rsidR="00BD407B" w:rsidRPr="00137D0B">
        <w:rPr>
          <w:rFonts w:cs="Times New Roman"/>
          <w:color w:val="FF0000"/>
          <w:szCs w:val="28"/>
          <w:lang w:val="it-IT"/>
        </w:rPr>
        <w:t xml:space="preserve"> </w:t>
      </w:r>
      <w:r w:rsidRPr="00137D0B">
        <w:rPr>
          <w:rFonts w:cs="Times New Roman"/>
          <w:color w:val="FF0000"/>
          <w:szCs w:val="28"/>
          <w:lang w:val="it-IT"/>
        </w:rPr>
        <w:t xml:space="preserve">Việt Nam: </w:t>
      </w:r>
      <w:hyperlink r:id="rId26" w:history="1">
        <w:r w:rsidRPr="00137D0B">
          <w:rPr>
            <w:rStyle w:val="Hyperlink"/>
            <w:rFonts w:cs="Times New Roman"/>
            <w:szCs w:val="28"/>
            <w:lang w:val="it-IT"/>
          </w:rPr>
          <w:t>https://tgpl.moj.gov.vn</w:t>
        </w:r>
      </w:hyperlink>
      <w:r w:rsidRPr="00137D0B">
        <w:rPr>
          <w:rFonts w:cs="Times New Roman"/>
          <w:color w:val="FF0000"/>
          <w:szCs w:val="28"/>
          <w:lang w:val="it-IT"/>
        </w:rPr>
        <w:t>) để biết thêm thông tin chi tiết.</w:t>
      </w:r>
    </w:p>
    <w:p w14:paraId="71DC50EF" w14:textId="328D28C0" w:rsidR="002A7BD5" w:rsidRPr="00137D0B" w:rsidRDefault="002A7BD5" w:rsidP="008603E1">
      <w:pPr>
        <w:spacing w:after="120" w:line="400" w:lineRule="exact"/>
        <w:jc w:val="both"/>
        <w:rPr>
          <w:rFonts w:cs="Times New Roman"/>
          <w:color w:val="000000" w:themeColor="text1"/>
          <w:szCs w:val="28"/>
          <w:lang w:val="it-IT"/>
        </w:rPr>
      </w:pPr>
    </w:p>
    <w:p w14:paraId="6C6119BA" w14:textId="6D2E07FB" w:rsidR="002A7BD5" w:rsidRDefault="002A7BD5" w:rsidP="008603E1">
      <w:pPr>
        <w:spacing w:after="120" w:line="400" w:lineRule="exact"/>
        <w:jc w:val="both"/>
        <w:rPr>
          <w:rFonts w:cs="Times New Roman"/>
          <w:color w:val="000000" w:themeColor="text1"/>
          <w:szCs w:val="28"/>
          <w:lang w:val="it-IT"/>
        </w:rPr>
      </w:pPr>
    </w:p>
    <w:p w14:paraId="19F5198E" w14:textId="77777777" w:rsidR="00A222A2" w:rsidRPr="00137D0B" w:rsidRDefault="00A222A2" w:rsidP="008603E1">
      <w:pPr>
        <w:spacing w:after="120" w:line="400" w:lineRule="exact"/>
        <w:jc w:val="both"/>
        <w:rPr>
          <w:rFonts w:cs="Times New Roman"/>
          <w:color w:val="000000" w:themeColor="text1"/>
          <w:szCs w:val="28"/>
          <w:lang w:val="it-IT"/>
        </w:rPr>
      </w:pPr>
    </w:p>
    <w:p w14:paraId="5B0DBAFE" w14:textId="2B2EAF1A" w:rsidR="002A7BD5" w:rsidRPr="00137D0B" w:rsidRDefault="002A7BD5" w:rsidP="008603E1">
      <w:pPr>
        <w:spacing w:after="120" w:line="400" w:lineRule="exact"/>
        <w:jc w:val="both"/>
        <w:rPr>
          <w:rFonts w:cs="Times New Roman"/>
          <w:color w:val="000000" w:themeColor="text1"/>
          <w:szCs w:val="28"/>
          <w:lang w:val="it-IT"/>
        </w:rPr>
      </w:pPr>
    </w:p>
    <w:p w14:paraId="36A04C9D" w14:textId="4054CFD3" w:rsidR="000C4A2E" w:rsidRPr="00053802" w:rsidRDefault="00984ED6" w:rsidP="00A222A2">
      <w:pPr>
        <w:pBdr>
          <w:top w:val="single" w:sz="4" w:space="12" w:color="auto"/>
          <w:left w:val="single" w:sz="4" w:space="4" w:color="auto"/>
          <w:bottom w:val="single" w:sz="4" w:space="1" w:color="auto"/>
          <w:right w:val="single" w:sz="4" w:space="4" w:color="auto"/>
        </w:pBdr>
        <w:shd w:val="clear" w:color="auto" w:fill="FFE599" w:themeFill="accent4" w:themeFillTint="66"/>
        <w:spacing w:before="240" w:after="240" w:line="380" w:lineRule="exact"/>
        <w:jc w:val="center"/>
        <w:rPr>
          <w:rFonts w:cs="Times New Roman"/>
          <w:b/>
          <w:color w:val="000000" w:themeColor="text1"/>
          <w:sz w:val="40"/>
          <w:szCs w:val="40"/>
          <w:lang w:val="it-IT"/>
        </w:rPr>
      </w:pPr>
      <w:r w:rsidRPr="00053802">
        <w:rPr>
          <w:rFonts w:cs="Times New Roman"/>
          <w:b/>
          <w:color w:val="000000" w:themeColor="text1"/>
          <w:sz w:val="40"/>
          <w:szCs w:val="40"/>
          <w:lang w:val="it-IT"/>
        </w:rPr>
        <w:lastRenderedPageBreak/>
        <w:t>PH</w:t>
      </w:r>
      <w:r w:rsidR="00A222A2">
        <w:rPr>
          <w:rFonts w:cs="Times New Roman"/>
          <w:b/>
          <w:color w:val="000000" w:themeColor="text1"/>
          <w:sz w:val="40"/>
          <w:szCs w:val="40"/>
          <w:lang w:val="it-IT"/>
        </w:rPr>
        <w:t>ẦN</w:t>
      </w:r>
      <w:r w:rsidR="00BA211E" w:rsidRPr="00053802">
        <w:rPr>
          <w:rFonts w:cs="Times New Roman"/>
          <w:b/>
          <w:color w:val="000000" w:themeColor="text1"/>
          <w:sz w:val="40"/>
          <w:szCs w:val="40"/>
          <w:lang w:val="it-IT"/>
        </w:rPr>
        <w:t xml:space="preserve"> II</w:t>
      </w:r>
    </w:p>
    <w:p w14:paraId="3D822605" w14:textId="4C9F955D" w:rsidR="000C4A2E" w:rsidRPr="00137D0B" w:rsidRDefault="00E820FB" w:rsidP="00A222A2">
      <w:pPr>
        <w:pBdr>
          <w:top w:val="single" w:sz="4" w:space="12" w:color="auto"/>
          <w:left w:val="single" w:sz="4" w:space="4" w:color="auto"/>
          <w:bottom w:val="single" w:sz="4" w:space="1" w:color="auto"/>
          <w:right w:val="single" w:sz="4" w:space="4" w:color="auto"/>
        </w:pBdr>
        <w:shd w:val="clear" w:color="auto" w:fill="FFE599" w:themeFill="accent4" w:themeFillTint="66"/>
        <w:spacing w:before="240" w:after="240" w:line="380" w:lineRule="exact"/>
        <w:jc w:val="center"/>
        <w:rPr>
          <w:rFonts w:cs="Times New Roman"/>
          <w:b/>
          <w:color w:val="000000" w:themeColor="text1"/>
          <w:szCs w:val="28"/>
          <w:lang w:val="it-IT"/>
        </w:rPr>
      </w:pPr>
      <w:r w:rsidRPr="00137D0B">
        <w:rPr>
          <w:rFonts w:cs="Times New Roman"/>
          <w:b/>
          <w:color w:val="000000" w:themeColor="text1"/>
          <w:szCs w:val="28"/>
          <w:lang w:val="it-IT"/>
        </w:rPr>
        <w:t>THÔNG TIN THAM KHẢO VỀ TRỢ GIÚP PHÁP LÝ</w:t>
      </w:r>
    </w:p>
    <w:p w14:paraId="2CA320A9" w14:textId="4429B811" w:rsidR="000D71E4" w:rsidRPr="00137D0B" w:rsidRDefault="001034BB" w:rsidP="00E17C2B">
      <w:pPr>
        <w:tabs>
          <w:tab w:val="left" w:pos="709"/>
        </w:tabs>
        <w:spacing w:after="120" w:line="400" w:lineRule="exact"/>
        <w:jc w:val="both"/>
        <w:rPr>
          <w:rFonts w:cs="Times New Roman"/>
          <w:b/>
          <w:color w:val="000000" w:themeColor="text1"/>
          <w:spacing w:val="-6"/>
          <w:szCs w:val="28"/>
          <w:lang w:val="it-IT"/>
        </w:rPr>
      </w:pPr>
      <w:r w:rsidRPr="00137D0B">
        <w:rPr>
          <w:rFonts w:cs="Times New Roman"/>
          <w:b/>
          <w:color w:val="000000" w:themeColor="text1"/>
          <w:spacing w:val="-6"/>
          <w:szCs w:val="28"/>
          <w:lang w:val="it-IT"/>
        </w:rPr>
        <w:t xml:space="preserve">          </w:t>
      </w:r>
    </w:p>
    <w:tbl>
      <w:tblPr>
        <w:tblStyle w:val="TableGrid"/>
        <w:tblW w:w="0" w:type="auto"/>
        <w:tblInd w:w="421" w:type="dxa"/>
        <w:tblLook w:val="04A0" w:firstRow="1" w:lastRow="0" w:firstColumn="1" w:lastColumn="0" w:noHBand="0" w:noVBand="1"/>
      </w:tblPr>
      <w:tblGrid>
        <w:gridCol w:w="8505"/>
      </w:tblGrid>
      <w:tr w:rsidR="002A7BD5" w:rsidRPr="00AF595D" w14:paraId="593BA6BB" w14:textId="77777777" w:rsidTr="008A51F8">
        <w:tc>
          <w:tcPr>
            <w:tcW w:w="8505" w:type="dxa"/>
          </w:tcPr>
          <w:p w14:paraId="1ED64394" w14:textId="725BECF5" w:rsidR="00F449D5" w:rsidRPr="00053802" w:rsidRDefault="002A7BD5" w:rsidP="002A7BD5">
            <w:pPr>
              <w:tabs>
                <w:tab w:val="left" w:pos="709"/>
              </w:tabs>
              <w:spacing w:after="120" w:line="400" w:lineRule="exact"/>
              <w:jc w:val="both"/>
              <w:rPr>
                <w:rFonts w:cs="Times New Roman"/>
                <w:b/>
                <w:i/>
                <w:color w:val="000000" w:themeColor="text1"/>
                <w:spacing w:val="-6"/>
                <w:szCs w:val="28"/>
                <w:lang w:val="it-IT"/>
              </w:rPr>
            </w:pPr>
            <w:r w:rsidRPr="00053802">
              <w:rPr>
                <w:rFonts w:cs="Times New Roman"/>
                <w:b/>
                <w:i/>
                <w:color w:val="000000" w:themeColor="text1"/>
                <w:spacing w:val="-6"/>
                <w:szCs w:val="28"/>
                <w:lang w:val="it-IT"/>
              </w:rPr>
              <w:t>Mục tiêu</w:t>
            </w:r>
            <w:r w:rsidR="00F449D5" w:rsidRPr="00053802">
              <w:rPr>
                <w:rFonts w:cs="Times New Roman"/>
                <w:b/>
                <w:i/>
                <w:color w:val="000000" w:themeColor="text1"/>
                <w:spacing w:val="-6"/>
                <w:szCs w:val="28"/>
                <w:lang w:val="it-IT"/>
              </w:rPr>
              <w:t xml:space="preserve"> của phần này</w:t>
            </w:r>
            <w:r w:rsidRPr="00053802">
              <w:rPr>
                <w:rFonts w:cs="Times New Roman"/>
                <w:b/>
                <w:i/>
                <w:color w:val="000000" w:themeColor="text1"/>
                <w:spacing w:val="-6"/>
                <w:szCs w:val="28"/>
                <w:lang w:val="it-IT"/>
              </w:rPr>
              <w:t xml:space="preserve">: </w:t>
            </w:r>
          </w:p>
          <w:p w14:paraId="1D94317F" w14:textId="600A9109" w:rsidR="002A7BD5" w:rsidRPr="00053802" w:rsidRDefault="00F449D5" w:rsidP="00F449D5">
            <w:pPr>
              <w:tabs>
                <w:tab w:val="left" w:pos="709"/>
              </w:tabs>
              <w:spacing w:after="120" w:line="400" w:lineRule="exact"/>
              <w:jc w:val="both"/>
              <w:rPr>
                <w:rFonts w:cs="Times New Roman"/>
                <w:i/>
                <w:color w:val="000000" w:themeColor="text1"/>
                <w:spacing w:val="-6"/>
                <w:szCs w:val="28"/>
                <w:lang w:val="it-IT"/>
              </w:rPr>
            </w:pPr>
            <w:r w:rsidRPr="00053802">
              <w:rPr>
                <w:rFonts w:cs="Times New Roman"/>
                <w:i/>
                <w:color w:val="000000" w:themeColor="text1"/>
                <w:spacing w:val="-6"/>
                <w:szCs w:val="28"/>
                <w:lang w:val="it-IT"/>
              </w:rPr>
              <w:t>C</w:t>
            </w:r>
            <w:r w:rsidR="002A7BD5" w:rsidRPr="00053802">
              <w:rPr>
                <w:rFonts w:cs="Times New Roman"/>
                <w:i/>
                <w:color w:val="000000" w:themeColor="text1"/>
                <w:spacing w:val="-6"/>
                <w:szCs w:val="28"/>
                <w:lang w:val="it-IT"/>
              </w:rPr>
              <w:t xml:space="preserve">ung cấp </w:t>
            </w:r>
            <w:r w:rsidRPr="00053802">
              <w:rPr>
                <w:rFonts w:cs="Times New Roman"/>
                <w:i/>
                <w:color w:val="000000" w:themeColor="text1"/>
                <w:spacing w:val="-6"/>
                <w:szCs w:val="28"/>
                <w:lang w:val="it-IT"/>
              </w:rPr>
              <w:t xml:space="preserve">một số </w:t>
            </w:r>
            <w:r w:rsidR="002A7BD5" w:rsidRPr="00053802">
              <w:rPr>
                <w:rFonts w:cs="Times New Roman"/>
                <w:i/>
                <w:color w:val="000000" w:themeColor="text1"/>
                <w:spacing w:val="-6"/>
                <w:szCs w:val="28"/>
                <w:lang w:val="it-IT"/>
              </w:rPr>
              <w:t xml:space="preserve">thông tin </w:t>
            </w:r>
            <w:r w:rsidRPr="00053802">
              <w:rPr>
                <w:rFonts w:cs="Times New Roman"/>
                <w:i/>
                <w:color w:val="000000" w:themeColor="text1"/>
                <w:spacing w:val="-6"/>
                <w:szCs w:val="28"/>
                <w:lang w:val="it-IT"/>
              </w:rPr>
              <w:t xml:space="preserve">ngắn gọn </w:t>
            </w:r>
            <w:r w:rsidR="002A7BD5" w:rsidRPr="00053802">
              <w:rPr>
                <w:rFonts w:cs="Times New Roman"/>
                <w:i/>
                <w:color w:val="000000" w:themeColor="text1"/>
                <w:spacing w:val="-6"/>
                <w:szCs w:val="28"/>
                <w:lang w:val="it-IT"/>
              </w:rPr>
              <w:t>về người thực hiện TGPL; các điều kiện thụ lý vụ việc TGPL; các trường hợp yêu cầu TGPL bị từ chối thụ lý</w:t>
            </w:r>
            <w:r w:rsidRPr="00053802">
              <w:rPr>
                <w:rFonts w:cs="Times New Roman"/>
                <w:i/>
                <w:color w:val="000000" w:themeColor="text1"/>
                <w:spacing w:val="-6"/>
                <w:szCs w:val="28"/>
                <w:lang w:val="it-IT"/>
              </w:rPr>
              <w:t>..</w:t>
            </w:r>
            <w:r w:rsidR="002A7BD5" w:rsidRPr="00053802">
              <w:rPr>
                <w:rFonts w:cs="Times New Roman"/>
                <w:i/>
                <w:color w:val="000000" w:themeColor="text1"/>
                <w:spacing w:val="-6"/>
                <w:szCs w:val="28"/>
                <w:lang w:val="it-IT"/>
              </w:rPr>
              <w:t>.</w:t>
            </w:r>
            <w:r w:rsidRPr="00053802">
              <w:rPr>
                <w:rFonts w:cs="Times New Roman"/>
                <w:i/>
                <w:color w:val="000000" w:themeColor="text1"/>
                <w:spacing w:val="-6"/>
                <w:szCs w:val="28"/>
                <w:lang w:val="it-IT"/>
              </w:rPr>
              <w:t xml:space="preserve"> để cán bộ cộng đồng hiểu và phối hợp trong quá trình hỗ trợ và TGPL cho người dân ở cơ sở.</w:t>
            </w:r>
          </w:p>
        </w:tc>
      </w:tr>
    </w:tbl>
    <w:p w14:paraId="0442A1CA" w14:textId="77777777" w:rsidR="002A7BD5" w:rsidRPr="00137D0B" w:rsidRDefault="002A7BD5" w:rsidP="00E17C2B">
      <w:pPr>
        <w:tabs>
          <w:tab w:val="left" w:pos="709"/>
        </w:tabs>
        <w:spacing w:after="120" w:line="400" w:lineRule="exact"/>
        <w:jc w:val="both"/>
        <w:rPr>
          <w:rFonts w:cs="Times New Roman"/>
          <w:b/>
          <w:color w:val="000000" w:themeColor="text1"/>
          <w:spacing w:val="-6"/>
          <w:szCs w:val="28"/>
          <w:lang w:val="it-IT"/>
        </w:rPr>
      </w:pPr>
    </w:p>
    <w:p w14:paraId="234308AA" w14:textId="006472E8" w:rsidR="00942396" w:rsidRPr="00137D0B" w:rsidRDefault="002A7BD5" w:rsidP="00053802">
      <w:pPr>
        <w:pStyle w:val="ListParagraph"/>
        <w:numPr>
          <w:ilvl w:val="0"/>
          <w:numId w:val="7"/>
        </w:numPr>
        <w:tabs>
          <w:tab w:val="left" w:pos="993"/>
        </w:tabs>
        <w:spacing w:after="120" w:line="400" w:lineRule="exact"/>
        <w:ind w:hanging="11"/>
        <w:contextualSpacing w:val="0"/>
        <w:rPr>
          <w:rFonts w:cs="Times New Roman"/>
          <w:b/>
          <w:color w:val="000000" w:themeColor="text1"/>
          <w:szCs w:val="28"/>
          <w:lang w:val="it-IT"/>
        </w:rPr>
      </w:pPr>
      <w:r w:rsidRPr="00137D0B">
        <w:rPr>
          <w:rFonts w:cs="Times New Roman"/>
          <w:b/>
          <w:color w:val="000000" w:themeColor="text1"/>
          <w:szCs w:val="28"/>
          <w:lang w:val="it-IT"/>
        </w:rPr>
        <w:t>N</w:t>
      </w:r>
      <w:r w:rsidR="00942396" w:rsidRPr="00137D0B">
        <w:rPr>
          <w:rFonts w:cs="Times New Roman"/>
          <w:b/>
          <w:color w:val="000000" w:themeColor="text1"/>
          <w:szCs w:val="28"/>
          <w:lang w:val="it-IT"/>
        </w:rPr>
        <w:t>gười thực hiệ</w:t>
      </w:r>
      <w:r w:rsidR="00A27478" w:rsidRPr="00137D0B">
        <w:rPr>
          <w:rFonts w:cs="Times New Roman"/>
          <w:b/>
          <w:color w:val="000000" w:themeColor="text1"/>
          <w:szCs w:val="28"/>
          <w:lang w:val="it-IT"/>
        </w:rPr>
        <w:t>n trợ giúp pháp lý</w:t>
      </w:r>
    </w:p>
    <w:p w14:paraId="5DB01814" w14:textId="24488336" w:rsidR="00A11515" w:rsidRPr="00137D0B" w:rsidRDefault="00A11515" w:rsidP="008603E1">
      <w:pPr>
        <w:pStyle w:val="ListParagraph"/>
        <w:spacing w:after="120" w:line="400" w:lineRule="exact"/>
        <w:ind w:left="0" w:firstLine="709"/>
        <w:jc w:val="both"/>
        <w:rPr>
          <w:rFonts w:cs="Times New Roman"/>
          <w:color w:val="000000" w:themeColor="text1"/>
          <w:szCs w:val="28"/>
          <w:lang w:val="it-IT"/>
        </w:rPr>
      </w:pPr>
      <w:r w:rsidRPr="00137D0B">
        <w:rPr>
          <w:rFonts w:cs="Times New Roman"/>
          <w:color w:val="000000" w:themeColor="text1"/>
          <w:szCs w:val="28"/>
          <w:lang w:val="it-IT"/>
        </w:rPr>
        <w:t xml:space="preserve"> </w:t>
      </w:r>
      <w:r w:rsidR="00B634E0" w:rsidRPr="00137D0B">
        <w:rPr>
          <w:rFonts w:cs="Times New Roman"/>
          <w:color w:val="000000" w:themeColor="text1"/>
          <w:szCs w:val="28"/>
          <w:lang w:val="it-IT"/>
        </w:rPr>
        <w:t>N</w:t>
      </w:r>
      <w:r w:rsidRPr="00137D0B">
        <w:rPr>
          <w:rFonts w:cs="Times New Roman"/>
          <w:color w:val="000000" w:themeColor="text1"/>
          <w:szCs w:val="28"/>
          <w:lang w:val="it-IT"/>
        </w:rPr>
        <w:t xml:space="preserve">gười thực hiện </w:t>
      </w:r>
      <w:r w:rsidR="00BD407B" w:rsidRPr="00137D0B">
        <w:rPr>
          <w:rFonts w:cs="Times New Roman"/>
          <w:color w:val="000000" w:themeColor="text1"/>
          <w:spacing w:val="-6"/>
          <w:szCs w:val="28"/>
          <w:lang w:val="it-IT"/>
        </w:rPr>
        <w:t>TGPL</w:t>
      </w:r>
      <w:r w:rsidR="00B634E0" w:rsidRPr="001C41C4">
        <w:rPr>
          <w:rStyle w:val="FootnoteReference"/>
          <w:rFonts w:cs="Times New Roman"/>
          <w:color w:val="000000" w:themeColor="text1"/>
          <w:szCs w:val="28"/>
        </w:rPr>
        <w:footnoteReference w:id="12"/>
      </w:r>
      <w:r w:rsidRPr="00137D0B">
        <w:rPr>
          <w:rFonts w:cs="Times New Roman"/>
          <w:color w:val="000000" w:themeColor="text1"/>
          <w:szCs w:val="28"/>
          <w:lang w:val="it-IT"/>
        </w:rPr>
        <w:t xml:space="preserve"> bao gồm:</w:t>
      </w:r>
    </w:p>
    <w:p w14:paraId="4798AB8E" w14:textId="79EA0ADF" w:rsidR="00A11515" w:rsidRPr="00137D0B" w:rsidRDefault="00A11515" w:rsidP="008603E1">
      <w:pPr>
        <w:pStyle w:val="ListParagraph"/>
        <w:spacing w:after="120" w:line="400" w:lineRule="exact"/>
        <w:ind w:left="0" w:firstLine="709"/>
        <w:jc w:val="both"/>
        <w:rPr>
          <w:rFonts w:cs="Times New Roman"/>
          <w:color w:val="000000" w:themeColor="text1"/>
          <w:szCs w:val="28"/>
          <w:lang w:val="it-IT"/>
        </w:rPr>
      </w:pPr>
      <w:r w:rsidRPr="00137D0B">
        <w:rPr>
          <w:rFonts w:cs="Times New Roman"/>
          <w:color w:val="000000" w:themeColor="text1"/>
          <w:szCs w:val="28"/>
          <w:lang w:val="it-IT"/>
        </w:rPr>
        <w:t>a) Trợ giúp viên pháp lý</w:t>
      </w:r>
      <w:r w:rsidR="00083CE2" w:rsidRPr="00137D0B">
        <w:rPr>
          <w:rFonts w:cs="Times New Roman"/>
          <w:color w:val="000000" w:themeColor="text1"/>
          <w:szCs w:val="28"/>
          <w:lang w:val="it-IT"/>
        </w:rPr>
        <w:t xml:space="preserve">. Trợ giúp viên pháp lý là viên chức của </w:t>
      </w:r>
      <w:r w:rsidR="00B634E0" w:rsidRPr="00137D0B">
        <w:rPr>
          <w:rFonts w:cs="Times New Roman"/>
          <w:color w:val="000000" w:themeColor="text1"/>
          <w:szCs w:val="28"/>
          <w:lang w:val="it-IT"/>
        </w:rPr>
        <w:t xml:space="preserve">Trung tâm </w:t>
      </w:r>
      <w:r w:rsidR="00BD407B" w:rsidRPr="00137D0B">
        <w:rPr>
          <w:rFonts w:cs="Times New Roman"/>
          <w:color w:val="000000" w:themeColor="text1"/>
          <w:spacing w:val="-6"/>
          <w:szCs w:val="28"/>
          <w:lang w:val="it-IT"/>
        </w:rPr>
        <w:t>TGPL</w:t>
      </w:r>
      <w:r w:rsidR="00BD407B" w:rsidRPr="00137D0B">
        <w:rPr>
          <w:rFonts w:cs="Times New Roman"/>
          <w:color w:val="000000" w:themeColor="text1"/>
          <w:szCs w:val="28"/>
          <w:lang w:val="it-IT"/>
        </w:rPr>
        <w:t xml:space="preserve"> </w:t>
      </w:r>
      <w:r w:rsidR="00B634E0" w:rsidRPr="00137D0B">
        <w:rPr>
          <w:rFonts w:cs="Times New Roman"/>
          <w:color w:val="000000" w:themeColor="text1"/>
          <w:szCs w:val="28"/>
          <w:lang w:val="it-IT"/>
        </w:rPr>
        <w:t>nhà nước</w:t>
      </w:r>
      <w:r w:rsidR="00083CE2" w:rsidRPr="00137D0B">
        <w:rPr>
          <w:rFonts w:cs="Times New Roman"/>
          <w:color w:val="000000" w:themeColor="text1"/>
          <w:szCs w:val="28"/>
          <w:lang w:val="it-IT"/>
        </w:rPr>
        <w:t>, có trình độ đào tạo về chuyên môn nghiệp vụ như luật sư</w:t>
      </w:r>
      <w:r w:rsidR="00B634E0" w:rsidRPr="00137D0B">
        <w:rPr>
          <w:rFonts w:cs="Times New Roman"/>
          <w:color w:val="000000" w:themeColor="text1"/>
          <w:szCs w:val="28"/>
          <w:lang w:val="it-IT"/>
        </w:rPr>
        <w:t>;</w:t>
      </w:r>
    </w:p>
    <w:p w14:paraId="46FA3CD4" w14:textId="6A15E261" w:rsidR="00A11515" w:rsidRPr="00137D0B" w:rsidRDefault="00A11515" w:rsidP="008603E1">
      <w:pPr>
        <w:pStyle w:val="ListParagraph"/>
        <w:spacing w:after="120" w:line="400" w:lineRule="exact"/>
        <w:ind w:left="0" w:firstLine="709"/>
        <w:jc w:val="both"/>
        <w:rPr>
          <w:rFonts w:cs="Times New Roman"/>
          <w:color w:val="000000" w:themeColor="text1"/>
          <w:szCs w:val="28"/>
          <w:lang w:val="it-IT"/>
        </w:rPr>
      </w:pPr>
      <w:r w:rsidRPr="00137D0B">
        <w:rPr>
          <w:rFonts w:cs="Times New Roman"/>
          <w:color w:val="000000" w:themeColor="text1"/>
          <w:szCs w:val="28"/>
          <w:lang w:val="it-IT"/>
        </w:rPr>
        <w:t xml:space="preserve">b) Luật sư thực hiện </w:t>
      </w:r>
      <w:r w:rsidR="00BD407B" w:rsidRPr="00137D0B">
        <w:rPr>
          <w:rFonts w:cs="Times New Roman"/>
          <w:color w:val="000000" w:themeColor="text1"/>
          <w:spacing w:val="-6"/>
          <w:szCs w:val="28"/>
          <w:lang w:val="it-IT"/>
        </w:rPr>
        <w:t>TGPL</w:t>
      </w:r>
      <w:r w:rsidR="00BD407B" w:rsidRPr="00137D0B" w:rsidDel="00BD407B">
        <w:rPr>
          <w:rFonts w:cs="Times New Roman"/>
          <w:color w:val="000000" w:themeColor="text1"/>
          <w:szCs w:val="28"/>
          <w:lang w:val="it-IT"/>
        </w:rPr>
        <w:t xml:space="preserve"> </w:t>
      </w:r>
      <w:r w:rsidRPr="00137D0B">
        <w:rPr>
          <w:rFonts w:cs="Times New Roman"/>
          <w:color w:val="000000" w:themeColor="text1"/>
          <w:szCs w:val="28"/>
          <w:lang w:val="it-IT"/>
        </w:rPr>
        <w:t xml:space="preserve">theo hợp đồng với Trung tâm </w:t>
      </w:r>
      <w:r w:rsidR="00BD407B" w:rsidRPr="00137D0B">
        <w:rPr>
          <w:rFonts w:cs="Times New Roman"/>
          <w:color w:val="000000" w:themeColor="text1"/>
          <w:spacing w:val="-6"/>
          <w:szCs w:val="28"/>
          <w:lang w:val="it-IT"/>
        </w:rPr>
        <w:t>TGPL</w:t>
      </w:r>
      <w:r w:rsidR="00BD407B" w:rsidRPr="00137D0B" w:rsidDel="00BD407B">
        <w:rPr>
          <w:rFonts w:cs="Times New Roman"/>
          <w:color w:val="000000" w:themeColor="text1"/>
          <w:szCs w:val="28"/>
          <w:lang w:val="it-IT"/>
        </w:rPr>
        <w:t xml:space="preserve"> </w:t>
      </w:r>
      <w:r w:rsidRPr="00137D0B">
        <w:rPr>
          <w:rFonts w:cs="Times New Roman"/>
          <w:color w:val="000000" w:themeColor="text1"/>
          <w:szCs w:val="28"/>
          <w:lang w:val="it-IT"/>
        </w:rPr>
        <w:t xml:space="preserve">nhà nước; luật sư thực hiện </w:t>
      </w:r>
      <w:r w:rsidR="00BD407B" w:rsidRPr="00137D0B">
        <w:rPr>
          <w:rFonts w:cs="Times New Roman"/>
          <w:color w:val="000000" w:themeColor="text1"/>
          <w:spacing w:val="-6"/>
          <w:szCs w:val="28"/>
          <w:lang w:val="it-IT"/>
        </w:rPr>
        <w:t>TGPL</w:t>
      </w:r>
      <w:r w:rsidR="00BD407B" w:rsidRPr="00137D0B" w:rsidDel="00BD407B">
        <w:rPr>
          <w:rFonts w:cs="Times New Roman"/>
          <w:color w:val="000000" w:themeColor="text1"/>
          <w:szCs w:val="28"/>
          <w:lang w:val="it-IT"/>
        </w:rPr>
        <w:t xml:space="preserve"> </w:t>
      </w:r>
      <w:r w:rsidRPr="00137D0B">
        <w:rPr>
          <w:rFonts w:cs="Times New Roman"/>
          <w:color w:val="000000" w:themeColor="text1"/>
          <w:szCs w:val="28"/>
          <w:lang w:val="it-IT"/>
        </w:rPr>
        <w:t xml:space="preserve">theo phân công của tổ chức tham gia </w:t>
      </w:r>
      <w:r w:rsidR="00BD407B" w:rsidRPr="00137D0B">
        <w:rPr>
          <w:rFonts w:cs="Times New Roman"/>
          <w:color w:val="000000" w:themeColor="text1"/>
          <w:spacing w:val="-6"/>
          <w:szCs w:val="28"/>
          <w:lang w:val="it-IT"/>
        </w:rPr>
        <w:t>TGPL</w:t>
      </w:r>
      <w:r w:rsidRPr="00137D0B">
        <w:rPr>
          <w:rFonts w:cs="Times New Roman"/>
          <w:color w:val="000000" w:themeColor="text1"/>
          <w:szCs w:val="28"/>
          <w:lang w:val="it-IT"/>
        </w:rPr>
        <w:t>;</w:t>
      </w:r>
    </w:p>
    <w:p w14:paraId="08FC6D7B" w14:textId="65C75129" w:rsidR="00A11515" w:rsidRPr="00137D0B" w:rsidRDefault="00A11515" w:rsidP="008603E1">
      <w:pPr>
        <w:pStyle w:val="ListParagraph"/>
        <w:spacing w:after="120" w:line="400" w:lineRule="exact"/>
        <w:ind w:left="0" w:firstLine="709"/>
        <w:jc w:val="both"/>
        <w:rPr>
          <w:rFonts w:cs="Times New Roman"/>
          <w:color w:val="000000" w:themeColor="text1"/>
          <w:szCs w:val="28"/>
          <w:lang w:val="it-IT"/>
        </w:rPr>
      </w:pPr>
      <w:r w:rsidRPr="00137D0B">
        <w:rPr>
          <w:rFonts w:cs="Times New Roman"/>
          <w:color w:val="000000" w:themeColor="text1"/>
          <w:szCs w:val="28"/>
          <w:lang w:val="it-IT"/>
        </w:rPr>
        <w:t xml:space="preserve">c) Tư vấn viên pháp luật có 02 năm kinh nghiệm tư vấn pháp luật trở lên làm việc tại tổ chức tham gia </w:t>
      </w:r>
      <w:r w:rsidR="00BD407B" w:rsidRPr="00137D0B">
        <w:rPr>
          <w:rFonts w:cs="Times New Roman"/>
          <w:color w:val="000000" w:themeColor="text1"/>
          <w:spacing w:val="-6"/>
          <w:szCs w:val="28"/>
          <w:lang w:val="it-IT"/>
        </w:rPr>
        <w:t>TGPL</w:t>
      </w:r>
      <w:r w:rsidRPr="00137D0B">
        <w:rPr>
          <w:rFonts w:cs="Times New Roman"/>
          <w:color w:val="000000" w:themeColor="text1"/>
          <w:szCs w:val="28"/>
          <w:lang w:val="it-IT"/>
        </w:rPr>
        <w:t>;</w:t>
      </w:r>
    </w:p>
    <w:p w14:paraId="5700C0B4" w14:textId="65DD11CE" w:rsidR="00A11515" w:rsidRPr="00137D0B" w:rsidRDefault="00A11515" w:rsidP="008603E1">
      <w:pPr>
        <w:pStyle w:val="ListParagraph"/>
        <w:spacing w:after="120" w:line="400" w:lineRule="exact"/>
        <w:ind w:left="0" w:firstLine="709"/>
        <w:jc w:val="both"/>
        <w:rPr>
          <w:rFonts w:cs="Times New Roman"/>
          <w:color w:val="000000" w:themeColor="text1"/>
          <w:szCs w:val="28"/>
          <w:lang w:val="it-IT"/>
        </w:rPr>
      </w:pPr>
      <w:r w:rsidRPr="00137D0B">
        <w:rPr>
          <w:rFonts w:cs="Times New Roman"/>
          <w:color w:val="000000" w:themeColor="text1"/>
          <w:szCs w:val="28"/>
          <w:lang w:val="it-IT"/>
        </w:rPr>
        <w:t xml:space="preserve">d) Cộng tác viên </w:t>
      </w:r>
      <w:r w:rsidR="00BD407B" w:rsidRPr="00137D0B">
        <w:rPr>
          <w:rFonts w:cs="Times New Roman"/>
          <w:color w:val="000000" w:themeColor="text1"/>
          <w:spacing w:val="-6"/>
          <w:szCs w:val="28"/>
          <w:lang w:val="it-IT"/>
        </w:rPr>
        <w:t>TGPL</w:t>
      </w:r>
      <w:r w:rsidR="00892CCE" w:rsidRPr="00137D0B">
        <w:rPr>
          <w:rFonts w:cs="Times New Roman"/>
          <w:color w:val="000000" w:themeColor="text1"/>
          <w:spacing w:val="-6"/>
          <w:szCs w:val="28"/>
          <w:lang w:val="it-IT"/>
        </w:rPr>
        <w:t>.</w:t>
      </w:r>
    </w:p>
    <w:p w14:paraId="158C8EF1" w14:textId="77777777" w:rsidR="00F449D5" w:rsidRPr="00137D0B" w:rsidRDefault="00F449D5" w:rsidP="008603E1">
      <w:pPr>
        <w:pStyle w:val="ListParagraph"/>
        <w:spacing w:after="120" w:line="400" w:lineRule="exact"/>
        <w:ind w:left="0" w:firstLine="709"/>
        <w:rPr>
          <w:rFonts w:cs="Times New Roman"/>
          <w:b/>
          <w:color w:val="000000" w:themeColor="text1"/>
          <w:spacing w:val="-6"/>
          <w:szCs w:val="28"/>
          <w:lang w:val="it-IT"/>
        </w:rPr>
      </w:pPr>
    </w:p>
    <w:p w14:paraId="52ED9BFF" w14:textId="677F3120" w:rsidR="00A11515" w:rsidRPr="00137D0B" w:rsidRDefault="00A11515" w:rsidP="008603E1">
      <w:pPr>
        <w:pStyle w:val="ListParagraph"/>
        <w:spacing w:after="120" w:line="400" w:lineRule="exact"/>
        <w:ind w:left="0" w:firstLine="709"/>
        <w:rPr>
          <w:rFonts w:cs="Times New Roman"/>
          <w:b/>
          <w:color w:val="000000" w:themeColor="text1"/>
          <w:spacing w:val="-6"/>
          <w:szCs w:val="28"/>
          <w:lang w:val="it-IT"/>
        </w:rPr>
      </w:pPr>
      <w:r w:rsidRPr="00137D0B">
        <w:rPr>
          <w:rFonts w:cs="Times New Roman"/>
          <w:b/>
          <w:color w:val="000000" w:themeColor="text1"/>
          <w:spacing w:val="-6"/>
          <w:szCs w:val="28"/>
          <w:lang w:val="it-IT"/>
        </w:rPr>
        <w:t>2. Vụ việc của người được trợ giúp pháp lý thụ lý trong trường hợp nào</w:t>
      </w:r>
    </w:p>
    <w:p w14:paraId="0F7B49E3" w14:textId="0333A912" w:rsidR="00DB3F3C" w:rsidRPr="00137D0B" w:rsidRDefault="00DB3F3C" w:rsidP="0001326E">
      <w:pPr>
        <w:pStyle w:val="ListParagraph"/>
        <w:spacing w:after="120" w:line="400" w:lineRule="exact"/>
        <w:ind w:left="0" w:firstLine="709"/>
        <w:jc w:val="both"/>
        <w:rPr>
          <w:rFonts w:cs="Times New Roman"/>
          <w:color w:val="000000" w:themeColor="text1"/>
          <w:spacing w:val="-6"/>
          <w:szCs w:val="28"/>
          <w:lang w:val="it-IT"/>
        </w:rPr>
      </w:pPr>
      <w:r w:rsidRPr="00137D0B">
        <w:rPr>
          <w:rFonts w:cs="Times New Roman"/>
          <w:color w:val="000000" w:themeColor="text1"/>
          <w:spacing w:val="-6"/>
          <w:szCs w:val="28"/>
          <w:lang w:val="it-IT"/>
        </w:rPr>
        <w:t>Y</w:t>
      </w:r>
      <w:r w:rsidRPr="00137D0B">
        <w:rPr>
          <w:rFonts w:cs="Times New Roman"/>
          <w:spacing w:val="-6"/>
          <w:lang w:val="it-IT"/>
        </w:rPr>
        <w:t xml:space="preserve">êu cầu </w:t>
      </w:r>
      <w:r w:rsidR="00BD407B" w:rsidRPr="00137D0B">
        <w:rPr>
          <w:rFonts w:cs="Times New Roman"/>
          <w:color w:val="000000" w:themeColor="text1"/>
          <w:spacing w:val="-6"/>
          <w:szCs w:val="28"/>
          <w:lang w:val="it-IT"/>
        </w:rPr>
        <w:t>TGPL</w:t>
      </w:r>
      <w:r w:rsidR="00BD407B" w:rsidRPr="00137D0B">
        <w:rPr>
          <w:rFonts w:cs="Times New Roman"/>
          <w:spacing w:val="-6"/>
          <w:lang w:val="it-IT"/>
        </w:rPr>
        <w:t xml:space="preserve"> </w:t>
      </w:r>
      <w:r w:rsidRPr="00137D0B">
        <w:rPr>
          <w:rFonts w:cs="Times New Roman"/>
          <w:spacing w:val="-6"/>
          <w:lang w:val="it-IT"/>
        </w:rPr>
        <w:t xml:space="preserve">chỉ được thụ lý khi có vụ việc cụ thể liên quan trực tiếp đến quyền và lợi ích hợp pháp của người được </w:t>
      </w:r>
      <w:r w:rsidR="00BD407B" w:rsidRPr="00137D0B">
        <w:rPr>
          <w:rFonts w:cs="Times New Roman"/>
          <w:color w:val="000000" w:themeColor="text1"/>
          <w:spacing w:val="-6"/>
          <w:szCs w:val="28"/>
          <w:lang w:val="it-IT"/>
        </w:rPr>
        <w:t>TGPL</w:t>
      </w:r>
      <w:r w:rsidRPr="00137D0B">
        <w:rPr>
          <w:rFonts w:cs="Times New Roman"/>
          <w:spacing w:val="-6"/>
          <w:lang w:val="it-IT"/>
        </w:rPr>
        <w:t xml:space="preserve"> và phù hợp với quy định của Luật TGPL.</w:t>
      </w:r>
    </w:p>
    <w:p w14:paraId="4DAE6E72" w14:textId="32E56692" w:rsidR="00DB3F3C" w:rsidRPr="00137D0B" w:rsidRDefault="00DB3F3C" w:rsidP="0001326E">
      <w:pPr>
        <w:pStyle w:val="ListParagraph"/>
        <w:spacing w:after="120" w:line="400" w:lineRule="exact"/>
        <w:ind w:left="0" w:firstLine="709"/>
        <w:jc w:val="both"/>
        <w:rPr>
          <w:rFonts w:cs="Times New Roman"/>
          <w:spacing w:val="-6"/>
          <w:lang w:val="it-IT"/>
        </w:rPr>
      </w:pPr>
      <w:r w:rsidRPr="00137D0B">
        <w:rPr>
          <w:rFonts w:cs="Times New Roman"/>
          <w:spacing w:val="-6"/>
          <w:lang w:val="it-IT"/>
        </w:rPr>
        <w:t xml:space="preserve">Người tiếp nhận yêu cầu phải kiểm tra các nội dung có liên quan đến yêu cầu </w:t>
      </w:r>
      <w:r w:rsidR="00BD407B" w:rsidRPr="00137D0B">
        <w:rPr>
          <w:rFonts w:cs="Times New Roman"/>
          <w:color w:val="000000" w:themeColor="text1"/>
          <w:spacing w:val="-6"/>
          <w:szCs w:val="28"/>
          <w:lang w:val="it-IT"/>
        </w:rPr>
        <w:t>TGPL</w:t>
      </w:r>
      <w:r w:rsidR="00BD407B" w:rsidRPr="00137D0B">
        <w:rPr>
          <w:rFonts w:cs="Times New Roman"/>
          <w:spacing w:val="-6"/>
          <w:lang w:val="it-IT"/>
        </w:rPr>
        <w:t xml:space="preserve"> </w:t>
      </w:r>
      <w:r w:rsidRPr="00137D0B">
        <w:rPr>
          <w:rFonts w:cs="Times New Roman"/>
          <w:spacing w:val="-6"/>
          <w:lang w:val="it-IT"/>
        </w:rPr>
        <w:t>và trả lời ngay cho người yêu cầu về việc hồ sơ đủ điều kiện để thụ lý hoặc phải bổ sung giấy tờ, tài liệu có liên quan.</w:t>
      </w:r>
    </w:p>
    <w:p w14:paraId="6969E935" w14:textId="49331D9B" w:rsidR="00A54C35" w:rsidRPr="00137D0B" w:rsidRDefault="00A11515" w:rsidP="008603E1">
      <w:pPr>
        <w:pStyle w:val="ListParagraph"/>
        <w:spacing w:after="120" w:line="400" w:lineRule="exact"/>
        <w:ind w:left="0" w:firstLine="709"/>
        <w:jc w:val="both"/>
        <w:rPr>
          <w:rFonts w:cs="Times New Roman"/>
          <w:lang w:val="it-IT"/>
        </w:rPr>
      </w:pPr>
      <w:r w:rsidRPr="00137D0B">
        <w:rPr>
          <w:rFonts w:cs="Times New Roman"/>
          <w:lang w:val="it-IT"/>
        </w:rPr>
        <w:t xml:space="preserve">Để tạo điều kiện cho người được </w:t>
      </w:r>
      <w:r w:rsidR="00BD407B" w:rsidRPr="00137D0B">
        <w:rPr>
          <w:rFonts w:cs="Times New Roman"/>
          <w:color w:val="000000" w:themeColor="text1"/>
          <w:spacing w:val="-6"/>
          <w:szCs w:val="28"/>
          <w:lang w:val="it-IT"/>
        </w:rPr>
        <w:t>TGPL</w:t>
      </w:r>
      <w:r w:rsidRPr="00137D0B">
        <w:rPr>
          <w:rFonts w:cs="Times New Roman"/>
          <w:lang w:val="it-IT"/>
        </w:rPr>
        <w:t xml:space="preserve">, Luật </w:t>
      </w:r>
      <w:r w:rsidR="00BD407B" w:rsidRPr="00137D0B">
        <w:rPr>
          <w:rFonts w:cs="Times New Roman"/>
          <w:color w:val="000000" w:themeColor="text1"/>
          <w:spacing w:val="-6"/>
          <w:szCs w:val="28"/>
          <w:lang w:val="it-IT"/>
        </w:rPr>
        <w:t>TGPL</w:t>
      </w:r>
      <w:r w:rsidR="00BD407B" w:rsidRPr="00137D0B" w:rsidDel="00BD407B">
        <w:rPr>
          <w:rFonts w:cs="Times New Roman"/>
          <w:lang w:val="it-IT"/>
        </w:rPr>
        <w:t xml:space="preserve"> </w:t>
      </w:r>
      <w:r w:rsidRPr="00137D0B">
        <w:rPr>
          <w:rFonts w:cs="Times New Roman"/>
          <w:lang w:val="it-IT"/>
        </w:rPr>
        <w:t>năm 2017 cũng quy định</w:t>
      </w:r>
      <w:r w:rsidR="0008533F" w:rsidRPr="00137D0B">
        <w:rPr>
          <w:rFonts w:cs="Times New Roman"/>
          <w:lang w:val="it-IT"/>
        </w:rPr>
        <w:t xml:space="preserve"> một số</w:t>
      </w:r>
      <w:r w:rsidRPr="00137D0B">
        <w:rPr>
          <w:rFonts w:cs="Times New Roman"/>
          <w:lang w:val="it-IT"/>
        </w:rPr>
        <w:t xml:space="preserve"> trường hợp người yêu cầu chưa thể cung cấp đầy đủ hồ sơ quy định nhưng cần thực hiện </w:t>
      </w:r>
      <w:r w:rsidR="00BD407B" w:rsidRPr="00137D0B">
        <w:rPr>
          <w:rFonts w:cs="Times New Roman"/>
          <w:color w:val="000000" w:themeColor="text1"/>
          <w:spacing w:val="-6"/>
          <w:szCs w:val="28"/>
          <w:lang w:val="it-IT"/>
        </w:rPr>
        <w:t>TGPL</w:t>
      </w:r>
      <w:r w:rsidR="00BD407B" w:rsidRPr="00137D0B" w:rsidDel="00BD407B">
        <w:rPr>
          <w:rFonts w:cs="Times New Roman"/>
          <w:lang w:val="it-IT"/>
        </w:rPr>
        <w:t xml:space="preserve"> </w:t>
      </w:r>
      <w:r w:rsidRPr="00137D0B">
        <w:rPr>
          <w:rFonts w:cs="Times New Roman"/>
          <w:lang w:val="it-IT"/>
        </w:rPr>
        <w:t>ngay</w:t>
      </w:r>
      <w:r w:rsidR="00892CCE" w:rsidRPr="00137D0B">
        <w:rPr>
          <w:rFonts w:cs="Times New Roman"/>
          <w:lang w:val="it-IT"/>
        </w:rPr>
        <w:t>.</w:t>
      </w:r>
    </w:p>
    <w:p w14:paraId="107AC246" w14:textId="6F2FBBE3" w:rsidR="00A54C35" w:rsidRPr="00137D0B" w:rsidRDefault="00A54C35" w:rsidP="00053802">
      <w:pPr>
        <w:pStyle w:val="ListParagraph"/>
        <w:spacing w:before="240" w:after="120" w:line="400" w:lineRule="exact"/>
        <w:ind w:left="0" w:firstLine="709"/>
        <w:contextualSpacing w:val="0"/>
        <w:jc w:val="both"/>
        <w:rPr>
          <w:rFonts w:cs="Times New Roman"/>
          <w:lang w:val="it-IT"/>
        </w:rPr>
      </w:pPr>
      <w:r w:rsidRPr="00053802">
        <w:rPr>
          <w:rFonts w:cs="Times New Roman"/>
          <w:i/>
          <w:lang w:val="it-IT"/>
        </w:rPr>
        <w:t xml:space="preserve">Vụ việc được thụ lý ngay </w:t>
      </w:r>
      <w:r w:rsidR="00892CCE" w:rsidRPr="00053802">
        <w:rPr>
          <w:rFonts w:cs="Times New Roman"/>
          <w:i/>
          <w:lang w:val="it-IT"/>
        </w:rPr>
        <w:t>trong những trường hợp sau</w:t>
      </w:r>
      <w:r w:rsidRPr="00137D0B">
        <w:rPr>
          <w:rFonts w:cs="Times New Roman"/>
          <w:lang w:val="it-IT"/>
        </w:rPr>
        <w:t>:</w:t>
      </w:r>
    </w:p>
    <w:p w14:paraId="507BB971" w14:textId="77777777" w:rsidR="00A54C35" w:rsidRPr="00137D0B" w:rsidRDefault="00A54C35" w:rsidP="00A54C35">
      <w:pPr>
        <w:pStyle w:val="ListParagraph"/>
        <w:spacing w:after="120" w:line="400" w:lineRule="exact"/>
        <w:ind w:left="0" w:firstLine="709"/>
        <w:jc w:val="both"/>
        <w:rPr>
          <w:rFonts w:cs="Times New Roman"/>
          <w:lang w:val="it-IT"/>
        </w:rPr>
      </w:pPr>
      <w:r w:rsidRPr="00137D0B">
        <w:rPr>
          <w:rFonts w:cs="Times New Roman"/>
          <w:lang w:val="it-IT"/>
        </w:rPr>
        <w:lastRenderedPageBreak/>
        <w:t>+ Vụ việc sắp hết thời hiệu khởi kiện (còn dưới 05 ngày làm việc);</w:t>
      </w:r>
    </w:p>
    <w:p w14:paraId="3585FEDD" w14:textId="77777777" w:rsidR="00A54C35" w:rsidRPr="00137D0B" w:rsidRDefault="00A54C35" w:rsidP="00A54C35">
      <w:pPr>
        <w:pStyle w:val="ListParagraph"/>
        <w:spacing w:after="120" w:line="400" w:lineRule="exact"/>
        <w:ind w:left="0" w:firstLine="709"/>
        <w:jc w:val="both"/>
        <w:rPr>
          <w:rFonts w:cs="Times New Roman"/>
          <w:lang w:val="it-IT"/>
        </w:rPr>
      </w:pPr>
      <w:r w:rsidRPr="00137D0B">
        <w:rPr>
          <w:rFonts w:cs="Times New Roman"/>
          <w:lang w:val="it-IT"/>
        </w:rPr>
        <w:t xml:space="preserve">+ Vụ việc sắp đến ngày xét xử (còn dưới 05 ngày làm việc); </w:t>
      </w:r>
    </w:p>
    <w:p w14:paraId="708F43D1" w14:textId="023F512F" w:rsidR="00A54C35" w:rsidRPr="00137D0B" w:rsidRDefault="00A54C35" w:rsidP="00A54C35">
      <w:pPr>
        <w:pStyle w:val="ListParagraph"/>
        <w:spacing w:after="120" w:line="400" w:lineRule="exact"/>
        <w:ind w:left="0" w:firstLine="709"/>
        <w:jc w:val="both"/>
        <w:rPr>
          <w:rFonts w:cs="Times New Roman"/>
          <w:lang w:val="it-IT"/>
        </w:rPr>
      </w:pPr>
      <w:r w:rsidRPr="00137D0B">
        <w:rPr>
          <w:rFonts w:cs="Times New Roman"/>
          <w:lang w:val="it-IT"/>
        </w:rPr>
        <w:t xml:space="preserve">+ </w:t>
      </w:r>
      <w:r w:rsidR="00892CCE" w:rsidRPr="00137D0B">
        <w:rPr>
          <w:rFonts w:cs="Times New Roman"/>
          <w:lang w:val="it-IT"/>
        </w:rPr>
        <w:t>T</w:t>
      </w:r>
      <w:r w:rsidRPr="00137D0B">
        <w:rPr>
          <w:rFonts w:cs="Times New Roman"/>
          <w:lang w:val="it-IT"/>
        </w:rPr>
        <w:t>rường hợp chỉ định người bào chữa theo quy định của Bộ luật Tố tụng hình sự.</w:t>
      </w:r>
    </w:p>
    <w:p w14:paraId="43299978" w14:textId="521A3990" w:rsidR="00A54C35" w:rsidRPr="00137D0B" w:rsidRDefault="00A54C35" w:rsidP="00A54C35">
      <w:pPr>
        <w:pStyle w:val="ListParagraph"/>
        <w:spacing w:after="120" w:line="400" w:lineRule="exact"/>
        <w:ind w:left="0" w:firstLine="709"/>
        <w:jc w:val="both"/>
        <w:rPr>
          <w:rFonts w:cs="Times New Roman"/>
          <w:lang w:val="it-IT"/>
        </w:rPr>
      </w:pPr>
      <w:r w:rsidRPr="00137D0B">
        <w:rPr>
          <w:rFonts w:cs="Times New Roman"/>
          <w:lang w:val="it-IT"/>
        </w:rPr>
        <w:t xml:space="preserve">+ </w:t>
      </w:r>
      <w:r w:rsidR="00892CCE" w:rsidRPr="00137D0B">
        <w:rPr>
          <w:rFonts w:cs="Times New Roman"/>
          <w:lang w:val="it-IT"/>
        </w:rPr>
        <w:t>T</w:t>
      </w:r>
      <w:r w:rsidRPr="00137D0B">
        <w:rPr>
          <w:rFonts w:cs="Times New Roman"/>
          <w:lang w:val="it-IT"/>
        </w:rPr>
        <w:t xml:space="preserve">rường hợp Cơ quan có thẩm quyền tiến hành tố tụng chuyển yêu cầu TGPL cho tổ chức thực hiện TGPL. </w:t>
      </w:r>
    </w:p>
    <w:p w14:paraId="19850CD0" w14:textId="106AE834" w:rsidR="00157B38" w:rsidRPr="00137D0B" w:rsidRDefault="00A54C35" w:rsidP="008603E1">
      <w:pPr>
        <w:pStyle w:val="ListParagraph"/>
        <w:spacing w:after="120" w:line="400" w:lineRule="exact"/>
        <w:ind w:left="0" w:firstLine="709"/>
        <w:jc w:val="both"/>
        <w:rPr>
          <w:rFonts w:cs="Times New Roman"/>
          <w:lang w:val="it-IT"/>
        </w:rPr>
      </w:pPr>
      <w:r w:rsidRPr="00137D0B">
        <w:rPr>
          <w:rFonts w:cs="Times New Roman"/>
          <w:lang w:val="it-IT"/>
        </w:rPr>
        <w:t xml:space="preserve">+ </w:t>
      </w:r>
      <w:r w:rsidR="00892CCE" w:rsidRPr="00137D0B">
        <w:rPr>
          <w:rFonts w:cs="Times New Roman"/>
          <w:lang w:val="it-IT"/>
        </w:rPr>
        <w:t>T</w:t>
      </w:r>
      <w:r w:rsidRPr="00137D0B">
        <w:rPr>
          <w:rFonts w:cs="Times New Roman"/>
          <w:lang w:val="it-IT"/>
        </w:rPr>
        <w:t>rường hợp</w:t>
      </w:r>
      <w:r w:rsidR="00892CCE" w:rsidRPr="00137D0B">
        <w:rPr>
          <w:rFonts w:cs="Times New Roman"/>
          <w:lang w:val="it-IT"/>
        </w:rPr>
        <w:t xml:space="preserve"> khác</w:t>
      </w:r>
      <w:r w:rsidRPr="00137D0B">
        <w:rPr>
          <w:rFonts w:cs="Times New Roman"/>
          <w:lang w:val="it-IT"/>
        </w:rPr>
        <w:t xml:space="preserve"> để tránh gây thiệt hại đến quyền và lợi ích hợp pháp của người được TGPL.</w:t>
      </w:r>
    </w:p>
    <w:p w14:paraId="2F31169B" w14:textId="77777777" w:rsidR="00F449D5" w:rsidRPr="00137D0B" w:rsidRDefault="00F449D5">
      <w:pPr>
        <w:pStyle w:val="ListParagraph"/>
        <w:spacing w:after="120" w:line="400" w:lineRule="exact"/>
        <w:ind w:left="0" w:firstLine="709"/>
        <w:jc w:val="both"/>
        <w:rPr>
          <w:lang w:val="it-IT"/>
        </w:rPr>
      </w:pPr>
    </w:p>
    <w:p w14:paraId="76DE7459" w14:textId="77777777" w:rsidR="00A11515" w:rsidRPr="00137D0B" w:rsidRDefault="00A11515" w:rsidP="00053802">
      <w:pPr>
        <w:pStyle w:val="ListParagraph"/>
        <w:numPr>
          <w:ilvl w:val="0"/>
          <w:numId w:val="8"/>
        </w:numPr>
        <w:tabs>
          <w:tab w:val="left" w:pos="993"/>
        </w:tabs>
        <w:spacing w:after="120" w:line="400" w:lineRule="exact"/>
        <w:ind w:hanging="11"/>
        <w:contextualSpacing w:val="0"/>
        <w:rPr>
          <w:rFonts w:cs="Times New Roman"/>
          <w:b/>
          <w:lang w:val="it-IT"/>
        </w:rPr>
      </w:pPr>
      <w:r w:rsidRPr="00137D0B">
        <w:rPr>
          <w:rFonts w:cs="Times New Roman"/>
          <w:b/>
          <w:lang w:val="it-IT"/>
        </w:rPr>
        <w:t>Khi nào yêu cầu trợ giúp pháp lý bị từ chối thụ lý</w:t>
      </w:r>
    </w:p>
    <w:p w14:paraId="4F226D45" w14:textId="677B0B15" w:rsidR="00A11515" w:rsidRPr="00137D0B" w:rsidRDefault="00A11515" w:rsidP="00053802">
      <w:pPr>
        <w:pStyle w:val="ListParagraph"/>
        <w:spacing w:after="120" w:line="400" w:lineRule="exact"/>
        <w:ind w:left="0" w:firstLine="709"/>
        <w:contextualSpacing w:val="0"/>
        <w:jc w:val="both"/>
        <w:rPr>
          <w:rFonts w:cs="Times New Roman"/>
          <w:lang w:val="it-IT"/>
        </w:rPr>
      </w:pPr>
      <w:r w:rsidRPr="00137D0B">
        <w:rPr>
          <w:rFonts w:cs="Times New Roman"/>
          <w:lang w:val="it-IT"/>
        </w:rPr>
        <w:t xml:space="preserve">Yêu cầu </w:t>
      </w:r>
      <w:r w:rsidR="00BD407B" w:rsidRPr="00137D0B">
        <w:rPr>
          <w:rFonts w:cs="Times New Roman"/>
          <w:color w:val="000000" w:themeColor="text1"/>
          <w:spacing w:val="-6"/>
          <w:szCs w:val="28"/>
          <w:lang w:val="it-IT"/>
        </w:rPr>
        <w:t>TGPL</w:t>
      </w:r>
      <w:r w:rsidR="00BD407B" w:rsidRPr="00137D0B" w:rsidDel="00BD407B">
        <w:rPr>
          <w:rFonts w:cs="Times New Roman"/>
          <w:lang w:val="it-IT"/>
        </w:rPr>
        <w:t xml:space="preserve"> </w:t>
      </w:r>
      <w:r w:rsidRPr="00137D0B">
        <w:rPr>
          <w:rFonts w:cs="Times New Roman"/>
          <w:lang w:val="it-IT"/>
        </w:rPr>
        <w:t>bị từ chối thụ lý trong các trường hợp sau đây:</w:t>
      </w:r>
    </w:p>
    <w:p w14:paraId="76C6E27B" w14:textId="69DF8F3C" w:rsidR="00A11515" w:rsidRDefault="00A11515" w:rsidP="008603E1">
      <w:pPr>
        <w:pStyle w:val="ListParagraph"/>
        <w:spacing w:after="120" w:line="400" w:lineRule="exact"/>
        <w:ind w:left="0" w:firstLine="709"/>
        <w:jc w:val="both"/>
        <w:rPr>
          <w:rFonts w:cs="Times New Roman"/>
          <w:lang w:val="it-IT"/>
        </w:rPr>
      </w:pPr>
      <w:r w:rsidRPr="00137D0B">
        <w:rPr>
          <w:rFonts w:cs="Times New Roman"/>
          <w:lang w:val="it-IT"/>
        </w:rPr>
        <w:t xml:space="preserve">- Yêu cầu </w:t>
      </w:r>
      <w:r w:rsidR="00BD407B" w:rsidRPr="00137D0B">
        <w:rPr>
          <w:rFonts w:cs="Times New Roman"/>
          <w:color w:val="000000" w:themeColor="text1"/>
          <w:spacing w:val="-6"/>
          <w:szCs w:val="28"/>
          <w:lang w:val="it-IT"/>
        </w:rPr>
        <w:t>TGPL</w:t>
      </w:r>
      <w:r w:rsidR="00BD407B" w:rsidRPr="00137D0B" w:rsidDel="00BD407B">
        <w:rPr>
          <w:rFonts w:cs="Times New Roman"/>
          <w:lang w:val="it-IT"/>
        </w:rPr>
        <w:t xml:space="preserve"> </w:t>
      </w:r>
      <w:r w:rsidRPr="00137D0B">
        <w:rPr>
          <w:rFonts w:cs="Times New Roman"/>
          <w:lang w:val="it-IT"/>
        </w:rPr>
        <w:t xml:space="preserve">không liên quan trực tiếp đến quyền và lợi ích hợp pháp của người được </w:t>
      </w:r>
      <w:r w:rsidR="00BD407B" w:rsidRPr="00137D0B">
        <w:rPr>
          <w:rFonts w:cs="Times New Roman"/>
          <w:color w:val="000000" w:themeColor="text1"/>
          <w:spacing w:val="-6"/>
          <w:szCs w:val="28"/>
          <w:lang w:val="it-IT"/>
        </w:rPr>
        <w:t>TGPL</w:t>
      </w:r>
      <w:r w:rsidRPr="00137D0B">
        <w:rPr>
          <w:rFonts w:cs="Times New Roman"/>
          <w:lang w:val="it-IT"/>
        </w:rPr>
        <w:t>.</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6"/>
      </w:tblGrid>
      <w:tr w:rsidR="00725334" w:rsidRPr="00AF595D" w14:paraId="633B0581" w14:textId="77777777" w:rsidTr="00053802">
        <w:tc>
          <w:tcPr>
            <w:tcW w:w="8216" w:type="dxa"/>
          </w:tcPr>
          <w:p w14:paraId="1C938AA8" w14:textId="705AD5E0" w:rsidR="00725334" w:rsidRPr="00137D0B" w:rsidRDefault="00725334" w:rsidP="008603E1">
            <w:pPr>
              <w:widowControl w:val="0"/>
              <w:tabs>
                <w:tab w:val="left" w:pos="803"/>
                <w:tab w:val="left" w:pos="993"/>
              </w:tabs>
              <w:spacing w:after="120" w:line="340" w:lineRule="exact"/>
              <w:jc w:val="both"/>
              <w:rPr>
                <w:rFonts w:cs="Times New Roman"/>
                <w:bCs/>
                <w:sz w:val="24"/>
                <w:szCs w:val="24"/>
                <w:lang w:val="it-IT"/>
              </w:rPr>
            </w:pPr>
            <w:r w:rsidRPr="00053802">
              <w:rPr>
                <w:rFonts w:cs="Times New Roman"/>
                <w:b/>
                <w:bCs/>
                <w:sz w:val="26"/>
                <w:szCs w:val="26"/>
                <w:u w:val="single"/>
                <w:lang w:val="it-IT"/>
              </w:rPr>
              <w:t>Ví dụ:</w:t>
            </w:r>
            <w:r w:rsidRPr="00053802">
              <w:rPr>
                <w:rFonts w:cs="Times New Roman"/>
                <w:bCs/>
                <w:sz w:val="26"/>
                <w:szCs w:val="26"/>
                <w:lang w:val="it-IT"/>
              </w:rPr>
              <w:t xml:space="preserve"> Bà T</w:t>
            </w:r>
            <w:r w:rsidR="00F449D5" w:rsidRPr="00053802">
              <w:rPr>
                <w:rFonts w:cs="Times New Roman"/>
                <w:bCs/>
                <w:sz w:val="26"/>
                <w:szCs w:val="26"/>
                <w:lang w:val="it-IT"/>
              </w:rPr>
              <w:t xml:space="preserve"> </w:t>
            </w:r>
            <w:r w:rsidRPr="00053802">
              <w:rPr>
                <w:rFonts w:cs="Times New Roman"/>
                <w:bCs/>
                <w:sz w:val="26"/>
                <w:szCs w:val="26"/>
                <w:lang w:val="it-IT"/>
              </w:rPr>
              <w:t xml:space="preserve"> là người cao tuổi có khó khăn về tài chính, thấy gia đình ông B lấn chiếm đất của ông A</w:t>
            </w:r>
            <w:r w:rsidR="00A118C7" w:rsidRPr="00053802">
              <w:rPr>
                <w:rFonts w:cs="Times New Roman"/>
                <w:bCs/>
                <w:sz w:val="26"/>
                <w:szCs w:val="26"/>
                <w:lang w:val="it-IT"/>
              </w:rPr>
              <w:t xml:space="preserve"> (là hàng xóm của bà T)</w:t>
            </w:r>
            <w:r w:rsidRPr="00053802">
              <w:rPr>
                <w:rFonts w:cs="Times New Roman"/>
                <w:bCs/>
                <w:sz w:val="26"/>
                <w:szCs w:val="26"/>
                <w:lang w:val="it-IT"/>
              </w:rPr>
              <w:t>. Bà yêu cầu Trung tâm TGPL nhà nước tỉnh X đòi lại đất cho ông A.</w:t>
            </w:r>
            <w:r w:rsidR="00D12E86" w:rsidRPr="00053802">
              <w:rPr>
                <w:rFonts w:cs="Times New Roman"/>
                <w:bCs/>
                <w:sz w:val="26"/>
                <w:szCs w:val="26"/>
                <w:lang w:val="it-IT"/>
              </w:rPr>
              <w:t xml:space="preserve"> Trường hợp này yêu cầu của bà T không</w:t>
            </w:r>
            <w:r w:rsidR="00892CCE" w:rsidRPr="00053802">
              <w:rPr>
                <w:rFonts w:cs="Times New Roman"/>
                <w:bCs/>
                <w:sz w:val="26"/>
                <w:szCs w:val="26"/>
                <w:lang w:val="it-IT"/>
              </w:rPr>
              <w:t xml:space="preserve"> được thụ lý vì không</w:t>
            </w:r>
            <w:r w:rsidR="00D12E86" w:rsidRPr="00053802">
              <w:rPr>
                <w:rFonts w:cs="Times New Roman"/>
                <w:bCs/>
                <w:sz w:val="26"/>
                <w:szCs w:val="26"/>
                <w:lang w:val="it-IT"/>
              </w:rPr>
              <w:t xml:space="preserve"> liên quan trực tiếp đến quyền và lợi ích hợp pháp của bà T.</w:t>
            </w:r>
            <w:r w:rsidRPr="00053802">
              <w:rPr>
                <w:rFonts w:cs="Times New Roman"/>
                <w:bCs/>
                <w:sz w:val="26"/>
                <w:szCs w:val="26"/>
                <w:lang w:val="it-IT"/>
              </w:rPr>
              <w:t xml:space="preserve"> </w:t>
            </w:r>
            <w:r w:rsidR="00507EE2" w:rsidRPr="00053802">
              <w:rPr>
                <w:rFonts w:cs="Times New Roman"/>
                <w:bCs/>
                <w:sz w:val="26"/>
                <w:szCs w:val="26"/>
                <w:lang w:val="it-IT"/>
              </w:rPr>
              <w:t xml:space="preserve">Tổ chức thực hiện TGPL phải từ chối thụ lý và thông báo rõ lý do bằng văn bản cho </w:t>
            </w:r>
            <w:r w:rsidR="00892CCE" w:rsidRPr="00053802">
              <w:rPr>
                <w:rFonts w:cs="Times New Roman"/>
                <w:bCs/>
                <w:sz w:val="26"/>
                <w:szCs w:val="26"/>
                <w:lang w:val="it-IT"/>
              </w:rPr>
              <w:t>bà T</w:t>
            </w:r>
            <w:r w:rsidR="00892CCE" w:rsidRPr="00137D0B">
              <w:rPr>
                <w:rFonts w:cs="Times New Roman"/>
                <w:bCs/>
                <w:sz w:val="24"/>
                <w:szCs w:val="24"/>
                <w:lang w:val="it-IT"/>
              </w:rPr>
              <w:t>.</w:t>
            </w:r>
          </w:p>
        </w:tc>
      </w:tr>
    </w:tbl>
    <w:p w14:paraId="7BC7379B" w14:textId="67CBDB0C" w:rsidR="00F449D5" w:rsidRPr="00137D0B" w:rsidRDefault="00F449D5" w:rsidP="008603E1">
      <w:pPr>
        <w:spacing w:after="120" w:line="400" w:lineRule="exact"/>
        <w:jc w:val="both"/>
        <w:rPr>
          <w:rFonts w:cs="Times New Roman"/>
          <w:lang w:val="it-IT"/>
        </w:rPr>
      </w:pPr>
    </w:p>
    <w:p w14:paraId="46EB7089" w14:textId="6CC50CBE" w:rsidR="00A11515" w:rsidRPr="00137D0B" w:rsidRDefault="00A11515" w:rsidP="0001326E">
      <w:pPr>
        <w:spacing w:after="120" w:line="400" w:lineRule="exact"/>
        <w:ind w:firstLine="720"/>
        <w:jc w:val="both"/>
        <w:rPr>
          <w:rFonts w:cs="Times New Roman"/>
          <w:lang w:val="it-IT"/>
        </w:rPr>
      </w:pPr>
      <w:r w:rsidRPr="00137D0B">
        <w:rPr>
          <w:rFonts w:cs="Times New Roman"/>
          <w:lang w:val="it-IT"/>
        </w:rPr>
        <w:t xml:space="preserve">- Yêu cầu </w:t>
      </w:r>
      <w:r w:rsidR="00BD407B" w:rsidRPr="00137D0B">
        <w:rPr>
          <w:rFonts w:cs="Times New Roman"/>
          <w:color w:val="000000" w:themeColor="text1"/>
          <w:spacing w:val="-6"/>
          <w:szCs w:val="28"/>
          <w:lang w:val="it-IT"/>
        </w:rPr>
        <w:t>TGPL</w:t>
      </w:r>
      <w:r w:rsidR="00BD407B" w:rsidRPr="00137D0B" w:rsidDel="00BD407B">
        <w:rPr>
          <w:rFonts w:cs="Times New Roman"/>
          <w:lang w:val="it-IT"/>
        </w:rPr>
        <w:t xml:space="preserve"> </w:t>
      </w:r>
      <w:r w:rsidRPr="00137D0B">
        <w:rPr>
          <w:rFonts w:cs="Times New Roman"/>
          <w:lang w:val="it-IT"/>
        </w:rPr>
        <w:t>có nội dung trái pháp luật;</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7"/>
      </w:tblGrid>
      <w:tr w:rsidR="00725334" w:rsidRPr="00AF595D" w14:paraId="50758230" w14:textId="77777777" w:rsidTr="0001326E">
        <w:tc>
          <w:tcPr>
            <w:tcW w:w="8347" w:type="dxa"/>
          </w:tcPr>
          <w:p w14:paraId="1A6C86A1" w14:textId="19B804EB" w:rsidR="00725334" w:rsidRPr="00053802" w:rsidRDefault="00725334" w:rsidP="008603E1">
            <w:pPr>
              <w:widowControl w:val="0"/>
              <w:tabs>
                <w:tab w:val="left" w:pos="803"/>
                <w:tab w:val="left" w:pos="993"/>
              </w:tabs>
              <w:spacing w:after="120" w:line="340" w:lineRule="exact"/>
              <w:jc w:val="both"/>
              <w:rPr>
                <w:rFonts w:cs="Times New Roman"/>
                <w:sz w:val="26"/>
                <w:szCs w:val="26"/>
                <w:shd w:val="clear" w:color="auto" w:fill="FFFFFF"/>
                <w:lang w:val="it-IT"/>
              </w:rPr>
            </w:pPr>
            <w:r w:rsidRPr="00053802">
              <w:rPr>
                <w:rFonts w:cs="Times New Roman"/>
                <w:b/>
                <w:sz w:val="26"/>
                <w:szCs w:val="26"/>
                <w:u w:val="single"/>
                <w:shd w:val="clear" w:color="auto" w:fill="FFFFFF"/>
                <w:lang w:val="it-IT"/>
              </w:rPr>
              <w:t>Ví dụ:</w:t>
            </w:r>
            <w:r w:rsidRPr="00053802">
              <w:rPr>
                <w:rFonts w:cs="Times New Roman"/>
                <w:sz w:val="26"/>
                <w:szCs w:val="26"/>
                <w:shd w:val="clear" w:color="auto" w:fill="FFFFFF"/>
                <w:lang w:val="it-IT"/>
              </w:rPr>
              <w:t xml:space="preserve"> </w:t>
            </w:r>
            <w:r w:rsidR="00892CCE" w:rsidRPr="00053802">
              <w:rPr>
                <w:rFonts w:cs="Times New Roman"/>
                <w:sz w:val="26"/>
                <w:szCs w:val="26"/>
                <w:shd w:val="clear" w:color="auto" w:fill="FFFFFF"/>
                <w:lang w:val="it-IT"/>
              </w:rPr>
              <w:t>Bà T y</w:t>
            </w:r>
            <w:r w:rsidR="00D75B6B" w:rsidRPr="00053802">
              <w:rPr>
                <w:rFonts w:cs="Times New Roman"/>
                <w:sz w:val="26"/>
                <w:szCs w:val="26"/>
                <w:shd w:val="clear" w:color="auto" w:fill="FFFFFF"/>
                <w:lang w:val="it-IT"/>
              </w:rPr>
              <w:t>êu cầu Trung tâm TGPL nhà nước cử</w:t>
            </w:r>
            <w:r w:rsidR="00892CCE" w:rsidRPr="00053802">
              <w:rPr>
                <w:rFonts w:cs="Times New Roman"/>
                <w:sz w:val="26"/>
                <w:szCs w:val="26"/>
                <w:shd w:val="clear" w:color="auto" w:fill="FFFFFF"/>
                <w:lang w:val="it-IT"/>
              </w:rPr>
              <w:t xml:space="preserve"> trợ giúp viên pháp lý</w:t>
            </w:r>
            <w:r w:rsidR="00D75B6B" w:rsidRPr="00053802">
              <w:rPr>
                <w:rFonts w:cs="Times New Roman"/>
                <w:sz w:val="26"/>
                <w:szCs w:val="26"/>
                <w:shd w:val="clear" w:color="auto" w:fill="FFFFFF"/>
                <w:lang w:val="it-IT"/>
              </w:rPr>
              <w:t xml:space="preserve"> hướng dẫn làm các thủ tục để cơ quan có thẩm quyền cấp giấy chứng nhận quyền sử dụng đất đối với thửa đất lấn chiếm trái pháp luật</w:t>
            </w:r>
            <w:r w:rsidR="00892CCE" w:rsidRPr="00053802">
              <w:rPr>
                <w:rFonts w:cs="Times New Roman"/>
                <w:sz w:val="26"/>
                <w:szCs w:val="26"/>
                <w:shd w:val="clear" w:color="auto" w:fill="FFFFFF"/>
                <w:lang w:val="it-IT"/>
              </w:rPr>
              <w:t>. Yêu cầu này của bà T sẽ bị từ chối vì trái quy định của pháp luật</w:t>
            </w:r>
            <w:r w:rsidR="00F449D5" w:rsidRPr="00053802">
              <w:rPr>
                <w:rFonts w:cs="Times New Roman"/>
                <w:sz w:val="26"/>
                <w:szCs w:val="26"/>
                <w:shd w:val="clear" w:color="auto" w:fill="FFFFFF"/>
                <w:lang w:val="it-IT"/>
              </w:rPr>
              <w:t xml:space="preserve"> đất đai.</w:t>
            </w:r>
          </w:p>
        </w:tc>
      </w:tr>
    </w:tbl>
    <w:p w14:paraId="6C87D0C4" w14:textId="77777777" w:rsidR="00F449D5" w:rsidRPr="00137D0B" w:rsidRDefault="00892CCE" w:rsidP="00E17C2B">
      <w:pPr>
        <w:spacing w:after="120" w:line="400" w:lineRule="exact"/>
        <w:jc w:val="both"/>
        <w:rPr>
          <w:rFonts w:cs="Times New Roman"/>
          <w:lang w:val="it-IT"/>
        </w:rPr>
      </w:pPr>
      <w:r w:rsidRPr="00137D0B">
        <w:rPr>
          <w:rFonts w:cs="Times New Roman"/>
          <w:lang w:val="it-IT"/>
        </w:rPr>
        <w:t xml:space="preserve">         </w:t>
      </w:r>
    </w:p>
    <w:p w14:paraId="51490851" w14:textId="2479B7AB" w:rsidR="00A11515" w:rsidRPr="00137D0B" w:rsidRDefault="00892CCE" w:rsidP="0001326E">
      <w:pPr>
        <w:spacing w:after="120" w:line="400" w:lineRule="exact"/>
        <w:ind w:firstLine="709"/>
        <w:jc w:val="both"/>
        <w:rPr>
          <w:rFonts w:cs="Times New Roman"/>
          <w:lang w:val="it-IT"/>
        </w:rPr>
      </w:pPr>
      <w:r w:rsidRPr="00137D0B">
        <w:rPr>
          <w:rFonts w:cs="Times New Roman"/>
          <w:lang w:val="it-IT"/>
        </w:rPr>
        <w:t xml:space="preserve"> </w:t>
      </w:r>
      <w:r w:rsidR="00A11515" w:rsidRPr="00137D0B">
        <w:rPr>
          <w:rFonts w:cs="Times New Roman"/>
          <w:lang w:val="it-IT"/>
        </w:rPr>
        <w:t xml:space="preserve">- Người được </w:t>
      </w:r>
      <w:r w:rsidR="00BD407B" w:rsidRPr="00137D0B">
        <w:rPr>
          <w:rFonts w:cs="Times New Roman"/>
          <w:color w:val="000000" w:themeColor="text1"/>
          <w:spacing w:val="-6"/>
          <w:szCs w:val="28"/>
          <w:lang w:val="it-IT"/>
        </w:rPr>
        <w:t>TGPL</w:t>
      </w:r>
      <w:r w:rsidR="00BD407B" w:rsidRPr="00137D0B" w:rsidDel="00BD407B">
        <w:rPr>
          <w:rFonts w:cs="Times New Roman"/>
          <w:lang w:val="it-IT"/>
        </w:rPr>
        <w:t xml:space="preserve"> </w:t>
      </w:r>
      <w:r w:rsidR="00A11515" w:rsidRPr="00137D0B">
        <w:rPr>
          <w:rFonts w:cs="Times New Roman"/>
          <w:lang w:val="it-IT"/>
        </w:rPr>
        <w:t>đã chết;</w:t>
      </w:r>
    </w:p>
    <w:p w14:paraId="79D0EF60" w14:textId="1372254D" w:rsidR="00A11515" w:rsidRPr="00137D0B" w:rsidRDefault="00A11515" w:rsidP="008603E1">
      <w:pPr>
        <w:pStyle w:val="ListParagraph"/>
        <w:spacing w:after="120" w:line="400" w:lineRule="exact"/>
        <w:ind w:left="0" w:firstLine="709"/>
        <w:jc w:val="both"/>
        <w:rPr>
          <w:rFonts w:cs="Times New Roman"/>
          <w:lang w:val="it-IT"/>
        </w:rPr>
      </w:pPr>
      <w:r w:rsidRPr="00137D0B">
        <w:rPr>
          <w:rFonts w:cs="Times New Roman"/>
          <w:lang w:val="it-IT"/>
        </w:rPr>
        <w:t xml:space="preserve">- Vụ việc đang được một tổ chức thực hiện </w:t>
      </w:r>
      <w:r w:rsidR="00BD407B" w:rsidRPr="00137D0B">
        <w:rPr>
          <w:rFonts w:cs="Times New Roman"/>
          <w:color w:val="000000" w:themeColor="text1"/>
          <w:spacing w:val="-6"/>
          <w:szCs w:val="28"/>
          <w:lang w:val="it-IT"/>
        </w:rPr>
        <w:t>TGPL</w:t>
      </w:r>
      <w:r w:rsidR="00BD407B" w:rsidRPr="00137D0B" w:rsidDel="00BD407B">
        <w:rPr>
          <w:rFonts w:cs="Times New Roman"/>
          <w:lang w:val="it-IT"/>
        </w:rPr>
        <w:t xml:space="preserve"> </w:t>
      </w:r>
      <w:r w:rsidRPr="00137D0B">
        <w:rPr>
          <w:rFonts w:cs="Times New Roman"/>
          <w:lang w:val="it-IT"/>
        </w:rPr>
        <w:t>khác thụ lý, giải quyết.</w:t>
      </w:r>
    </w:p>
    <w:p w14:paraId="0755C5E9" w14:textId="04AAC152" w:rsidR="00984ED6" w:rsidRPr="00137D0B" w:rsidRDefault="00A11515" w:rsidP="008603E1">
      <w:pPr>
        <w:pStyle w:val="ListParagraph"/>
        <w:spacing w:after="120" w:line="400" w:lineRule="exact"/>
        <w:ind w:left="0" w:firstLine="709"/>
        <w:jc w:val="both"/>
        <w:rPr>
          <w:rFonts w:cs="Times New Roman"/>
          <w:lang w:val="it-IT"/>
        </w:rPr>
      </w:pPr>
      <w:r w:rsidRPr="00137D0B">
        <w:rPr>
          <w:rFonts w:cs="Times New Roman"/>
          <w:lang w:val="it-IT"/>
        </w:rPr>
        <w:t xml:space="preserve">Việc từ chối thụ lý phải được thông báo rõ lý do bằng văn bản cho người yêu cầu </w:t>
      </w:r>
      <w:r w:rsidR="00BD407B" w:rsidRPr="00137D0B">
        <w:rPr>
          <w:rFonts w:cs="Times New Roman"/>
          <w:color w:val="000000" w:themeColor="text1"/>
          <w:spacing w:val="-6"/>
          <w:szCs w:val="28"/>
          <w:lang w:val="it-IT"/>
        </w:rPr>
        <w:t>TGPL</w:t>
      </w:r>
      <w:r w:rsidRPr="00137D0B">
        <w:rPr>
          <w:rFonts w:cs="Times New Roman"/>
          <w:lang w:val="it-IT"/>
        </w:rPr>
        <w:t>.</w:t>
      </w:r>
    </w:p>
    <w:p w14:paraId="77C49E0D" w14:textId="77777777" w:rsidR="00984ED6" w:rsidRPr="00137D0B" w:rsidRDefault="00984ED6" w:rsidP="008603E1">
      <w:pPr>
        <w:pStyle w:val="ListParagraph"/>
        <w:spacing w:after="120" w:line="400" w:lineRule="exact"/>
        <w:ind w:left="0" w:firstLine="709"/>
        <w:jc w:val="both"/>
        <w:rPr>
          <w:rFonts w:cs="Times New Roman"/>
          <w:lang w:val="it-IT"/>
        </w:rPr>
      </w:pPr>
    </w:p>
    <w:p w14:paraId="1E05AF71" w14:textId="4E6B1F51" w:rsidR="00001444" w:rsidRPr="00137D0B" w:rsidRDefault="00001444" w:rsidP="0077678F">
      <w:pPr>
        <w:spacing w:after="120" w:line="400" w:lineRule="exact"/>
        <w:ind w:firstLine="709"/>
        <w:jc w:val="both"/>
        <w:rPr>
          <w:rFonts w:cs="Times New Roman"/>
          <w:lang w:val="it-IT"/>
        </w:rPr>
      </w:pPr>
    </w:p>
    <w:p w14:paraId="7E9D516B" w14:textId="620E9BE9" w:rsidR="00892CCE" w:rsidRPr="00137D0B" w:rsidRDefault="00892CCE" w:rsidP="0077678F">
      <w:pPr>
        <w:spacing w:after="120" w:line="400" w:lineRule="exact"/>
        <w:ind w:firstLine="709"/>
        <w:jc w:val="both"/>
        <w:rPr>
          <w:rFonts w:cs="Times New Roman"/>
          <w:lang w:val="it-IT"/>
        </w:rPr>
      </w:pPr>
    </w:p>
    <w:p w14:paraId="0C9D3743" w14:textId="1CF0D64D" w:rsidR="000C4A2E" w:rsidRDefault="000C4A2E">
      <w:pPr>
        <w:rPr>
          <w:rFonts w:cs="Times New Roman"/>
          <w:b/>
          <w:color w:val="000000" w:themeColor="text1"/>
          <w:szCs w:val="28"/>
          <w:lang w:val="it-IT"/>
        </w:rPr>
      </w:pPr>
    </w:p>
    <w:p w14:paraId="43F4BB08" w14:textId="5E5A1AB1" w:rsidR="000C4A2E" w:rsidRPr="00053802" w:rsidRDefault="00984ED6" w:rsidP="00053802">
      <w:pPr>
        <w:pBdr>
          <w:top w:val="single" w:sz="4" w:space="0" w:color="auto"/>
          <w:left w:val="single" w:sz="4" w:space="4" w:color="auto"/>
          <w:bottom w:val="single" w:sz="4" w:space="1" w:color="auto"/>
          <w:right w:val="single" w:sz="4" w:space="4" w:color="auto"/>
        </w:pBdr>
        <w:shd w:val="clear" w:color="auto" w:fill="FFE599" w:themeFill="accent4" w:themeFillTint="66"/>
        <w:spacing w:after="120" w:line="400" w:lineRule="exact"/>
        <w:jc w:val="center"/>
        <w:rPr>
          <w:rFonts w:cs="Times New Roman"/>
          <w:b/>
          <w:color w:val="000000" w:themeColor="text1"/>
          <w:sz w:val="32"/>
          <w:szCs w:val="32"/>
          <w:lang w:val="it-IT"/>
        </w:rPr>
      </w:pPr>
      <w:r w:rsidRPr="00053802">
        <w:rPr>
          <w:rFonts w:cs="Times New Roman"/>
          <w:b/>
          <w:color w:val="000000" w:themeColor="text1"/>
          <w:sz w:val="32"/>
          <w:szCs w:val="32"/>
          <w:lang w:val="it-IT"/>
        </w:rPr>
        <w:t>PHẦN</w:t>
      </w:r>
      <w:r w:rsidR="00BA211E" w:rsidRPr="00053802">
        <w:rPr>
          <w:rFonts w:cs="Times New Roman"/>
          <w:b/>
          <w:color w:val="000000" w:themeColor="text1"/>
          <w:sz w:val="32"/>
          <w:szCs w:val="32"/>
          <w:lang w:val="it-IT"/>
        </w:rPr>
        <w:t xml:space="preserve"> III</w:t>
      </w:r>
      <w:r w:rsidR="00B63ECD" w:rsidRPr="00053802">
        <w:rPr>
          <w:rFonts w:cs="Times New Roman"/>
          <w:b/>
          <w:color w:val="000000" w:themeColor="text1"/>
          <w:sz w:val="32"/>
          <w:szCs w:val="32"/>
          <w:lang w:val="it-IT"/>
        </w:rPr>
        <w:t xml:space="preserve"> </w:t>
      </w:r>
    </w:p>
    <w:p w14:paraId="36345AE9" w14:textId="767364F3" w:rsidR="000D71E4" w:rsidRPr="00137D0B" w:rsidRDefault="00BA211E" w:rsidP="00053802">
      <w:pPr>
        <w:pBdr>
          <w:top w:val="single" w:sz="4" w:space="0" w:color="auto"/>
          <w:left w:val="single" w:sz="4" w:space="4" w:color="auto"/>
          <w:bottom w:val="single" w:sz="4" w:space="1" w:color="auto"/>
          <w:right w:val="single" w:sz="4" w:space="4" w:color="auto"/>
        </w:pBdr>
        <w:shd w:val="clear" w:color="auto" w:fill="FFE599" w:themeFill="accent4" w:themeFillTint="66"/>
        <w:spacing w:after="120" w:line="400" w:lineRule="exact"/>
        <w:jc w:val="center"/>
        <w:rPr>
          <w:rFonts w:cs="Times New Roman"/>
          <w:b/>
          <w:color w:val="000000" w:themeColor="text1"/>
          <w:szCs w:val="28"/>
          <w:lang w:val="it-IT"/>
        </w:rPr>
      </w:pPr>
      <w:r w:rsidRPr="00137D0B">
        <w:rPr>
          <w:rFonts w:cs="Times New Roman"/>
          <w:b/>
          <w:color w:val="000000" w:themeColor="text1"/>
          <w:szCs w:val="28"/>
          <w:lang w:val="it-IT"/>
        </w:rPr>
        <w:t xml:space="preserve">MỘT SỐ THÔNG TIN THAM KHẢO </w:t>
      </w:r>
      <w:r w:rsidR="00E820FB" w:rsidRPr="00137D0B">
        <w:rPr>
          <w:rFonts w:cs="Times New Roman"/>
          <w:b/>
          <w:color w:val="000000" w:themeColor="text1"/>
          <w:szCs w:val="28"/>
          <w:lang w:val="it-IT"/>
        </w:rPr>
        <w:t>VỀ KỸ NĂNG THÔNG TIN, GIỚI THIỆU TRỢ GIÚP PHÁP LÝ</w:t>
      </w:r>
    </w:p>
    <w:p w14:paraId="7C06D3B1" w14:textId="15937614" w:rsidR="001034BB" w:rsidRPr="00053802" w:rsidRDefault="000D71E4" w:rsidP="00E17C2B">
      <w:pPr>
        <w:spacing w:after="120" w:line="400" w:lineRule="exact"/>
        <w:ind w:firstLine="567"/>
        <w:jc w:val="both"/>
        <w:rPr>
          <w:rFonts w:cs="Times New Roman"/>
          <w:b/>
          <w:color w:val="000000" w:themeColor="text1"/>
          <w:spacing w:val="-6"/>
          <w:szCs w:val="28"/>
          <w:lang w:val="it-IT"/>
        </w:rPr>
      </w:pPr>
      <w:r w:rsidRPr="00137D0B">
        <w:rPr>
          <w:rFonts w:cs="Times New Roman"/>
          <w:b/>
          <w:color w:val="000000" w:themeColor="text1"/>
          <w:spacing w:val="-6"/>
          <w:szCs w:val="28"/>
          <w:lang w:val="it-IT"/>
        </w:rPr>
        <w:t xml:space="preserve">                    </w:t>
      </w:r>
      <w:r w:rsidR="00984ED6" w:rsidRPr="00137D0B">
        <w:rPr>
          <w:rFonts w:cs="Times New Roman"/>
          <w:b/>
          <w:color w:val="000000" w:themeColor="text1"/>
          <w:spacing w:val="-6"/>
          <w:szCs w:val="28"/>
          <w:lang w:val="it-IT"/>
        </w:rPr>
        <w:t xml:space="preserve">              </w:t>
      </w:r>
      <w:r w:rsidR="001034BB" w:rsidRPr="00137D0B">
        <w:rPr>
          <w:rFonts w:cs="Times New Roman"/>
          <w:b/>
          <w:color w:val="000000" w:themeColor="text1"/>
          <w:spacing w:val="-6"/>
          <w:szCs w:val="28"/>
          <w:lang w:val="it-IT"/>
        </w:rPr>
        <w:t xml:space="preserve">                                   </w:t>
      </w:r>
    </w:p>
    <w:tbl>
      <w:tblPr>
        <w:tblStyle w:val="TableGrid"/>
        <w:tblW w:w="0" w:type="auto"/>
        <w:tblInd w:w="-147" w:type="dxa"/>
        <w:tblLook w:val="04A0" w:firstRow="1" w:lastRow="0" w:firstColumn="1" w:lastColumn="0" w:noHBand="0" w:noVBand="1"/>
      </w:tblPr>
      <w:tblGrid>
        <w:gridCol w:w="9209"/>
      </w:tblGrid>
      <w:tr w:rsidR="00673FC0" w:rsidRPr="00AF595D" w14:paraId="63D09F8F" w14:textId="77777777" w:rsidTr="00E17C2B">
        <w:tc>
          <w:tcPr>
            <w:tcW w:w="9209" w:type="dxa"/>
          </w:tcPr>
          <w:p w14:paraId="536DDEB7" w14:textId="051E4549" w:rsidR="00F944C4" w:rsidRPr="00D060A1" w:rsidRDefault="00673FC0" w:rsidP="00F944C4">
            <w:pPr>
              <w:tabs>
                <w:tab w:val="left" w:pos="709"/>
              </w:tabs>
              <w:spacing w:after="120" w:line="400" w:lineRule="exact"/>
              <w:jc w:val="both"/>
              <w:rPr>
                <w:rFonts w:cs="Times New Roman"/>
                <w:color w:val="000000" w:themeColor="text1"/>
                <w:spacing w:val="-6"/>
                <w:szCs w:val="28"/>
                <w:lang w:val="it-IT"/>
              </w:rPr>
            </w:pPr>
            <w:r w:rsidRPr="00D060A1">
              <w:rPr>
                <w:rFonts w:cs="Times New Roman"/>
                <w:b/>
                <w:color w:val="000000" w:themeColor="text1"/>
                <w:spacing w:val="-6"/>
                <w:szCs w:val="28"/>
                <w:lang w:val="it-IT"/>
              </w:rPr>
              <w:t>Mục tiêu</w:t>
            </w:r>
            <w:r w:rsidR="00F944C4" w:rsidRPr="00D060A1">
              <w:rPr>
                <w:rFonts w:cs="Times New Roman"/>
                <w:b/>
                <w:color w:val="000000" w:themeColor="text1"/>
                <w:spacing w:val="-6"/>
                <w:szCs w:val="28"/>
                <w:lang w:val="it-IT"/>
              </w:rPr>
              <w:t xml:space="preserve"> của</w:t>
            </w:r>
            <w:r w:rsidR="007A48C7" w:rsidRPr="00D060A1">
              <w:rPr>
                <w:rFonts w:cs="Times New Roman"/>
                <w:b/>
                <w:color w:val="000000" w:themeColor="text1"/>
                <w:spacing w:val="-6"/>
                <w:szCs w:val="28"/>
                <w:lang w:val="it-IT"/>
              </w:rPr>
              <w:t xml:space="preserve"> </w:t>
            </w:r>
            <w:r w:rsidR="00F944C4" w:rsidRPr="00D060A1">
              <w:rPr>
                <w:rFonts w:cs="Times New Roman"/>
                <w:b/>
                <w:color w:val="000000" w:themeColor="text1"/>
                <w:spacing w:val="-6"/>
                <w:szCs w:val="28"/>
                <w:lang w:val="it-IT"/>
              </w:rPr>
              <w:t>p</w:t>
            </w:r>
            <w:r w:rsidR="00983B09" w:rsidRPr="00D060A1">
              <w:rPr>
                <w:rFonts w:cs="Times New Roman"/>
                <w:b/>
                <w:color w:val="000000" w:themeColor="text1"/>
                <w:spacing w:val="-6"/>
                <w:szCs w:val="28"/>
                <w:lang w:val="it-IT"/>
              </w:rPr>
              <w:t>hần này</w:t>
            </w:r>
            <w:r w:rsidR="00F944C4" w:rsidRPr="00D060A1">
              <w:rPr>
                <w:rFonts w:cs="Times New Roman"/>
                <w:color w:val="000000" w:themeColor="text1"/>
                <w:spacing w:val="-6"/>
                <w:szCs w:val="28"/>
                <w:lang w:val="it-IT"/>
              </w:rPr>
              <w:t>:</w:t>
            </w:r>
          </w:p>
          <w:p w14:paraId="55922CE1" w14:textId="116B8457" w:rsidR="00673FC0" w:rsidRPr="00D060A1" w:rsidRDefault="00983B09" w:rsidP="00F944C4">
            <w:pPr>
              <w:tabs>
                <w:tab w:val="left" w:pos="709"/>
              </w:tabs>
              <w:spacing w:after="120" w:line="400" w:lineRule="exact"/>
              <w:jc w:val="both"/>
              <w:rPr>
                <w:rFonts w:cs="Times New Roman"/>
                <w:i/>
                <w:color w:val="000000" w:themeColor="text1"/>
                <w:spacing w:val="-6"/>
                <w:szCs w:val="28"/>
                <w:lang w:val="it-IT"/>
              </w:rPr>
            </w:pPr>
            <w:r w:rsidRPr="00D060A1">
              <w:rPr>
                <w:rFonts w:cs="Times New Roman"/>
                <w:color w:val="000000" w:themeColor="text1"/>
                <w:spacing w:val="-6"/>
                <w:szCs w:val="28"/>
                <w:lang w:val="it-IT"/>
              </w:rPr>
              <w:t xml:space="preserve"> </w:t>
            </w:r>
            <w:r w:rsidR="00F944C4" w:rsidRPr="00D060A1">
              <w:rPr>
                <w:rFonts w:cs="Times New Roman"/>
                <w:i/>
                <w:color w:val="000000" w:themeColor="text1"/>
                <w:spacing w:val="-6"/>
                <w:szCs w:val="28"/>
                <w:lang w:val="it-IT"/>
              </w:rPr>
              <w:t>C</w:t>
            </w:r>
            <w:r w:rsidRPr="00D060A1">
              <w:rPr>
                <w:rFonts w:cs="Times New Roman"/>
                <w:i/>
                <w:color w:val="000000" w:themeColor="text1"/>
                <w:spacing w:val="-6"/>
                <w:szCs w:val="28"/>
                <w:lang w:val="it-IT"/>
              </w:rPr>
              <w:t xml:space="preserve">ung cấp một số thông tin tham khảo về kỹ năng để </w:t>
            </w:r>
            <w:r w:rsidR="00F944C4" w:rsidRPr="00D060A1">
              <w:rPr>
                <w:rFonts w:cs="Times New Roman"/>
                <w:i/>
                <w:color w:val="000000" w:themeColor="text1"/>
                <w:spacing w:val="-6"/>
                <w:szCs w:val="28"/>
                <w:lang w:val="it-IT"/>
              </w:rPr>
              <w:t xml:space="preserve">cán bộ cộng đồng thực hiện việc </w:t>
            </w:r>
            <w:r w:rsidRPr="00D060A1">
              <w:rPr>
                <w:rFonts w:cs="Times New Roman"/>
                <w:i/>
                <w:color w:val="000000" w:themeColor="text1"/>
                <w:spacing w:val="-6"/>
                <w:szCs w:val="28"/>
                <w:lang w:val="it-IT"/>
              </w:rPr>
              <w:t>thông tin, giới thiệu về TGPL</w:t>
            </w:r>
            <w:r w:rsidR="00F944C4" w:rsidRPr="00D060A1">
              <w:rPr>
                <w:rFonts w:cs="Times New Roman"/>
                <w:i/>
                <w:color w:val="000000" w:themeColor="text1"/>
                <w:spacing w:val="-6"/>
                <w:szCs w:val="28"/>
                <w:lang w:val="it-IT"/>
              </w:rPr>
              <w:t xml:space="preserve"> cho người dân được tốt hơn</w:t>
            </w:r>
            <w:r w:rsidRPr="00D060A1">
              <w:rPr>
                <w:rFonts w:cs="Times New Roman"/>
                <w:i/>
                <w:color w:val="000000" w:themeColor="text1"/>
                <w:spacing w:val="-6"/>
                <w:szCs w:val="28"/>
                <w:lang w:val="it-IT"/>
              </w:rPr>
              <w:t xml:space="preserve">: </w:t>
            </w:r>
            <w:r w:rsidR="00F944C4" w:rsidRPr="00D060A1">
              <w:rPr>
                <w:rFonts w:cs="Times New Roman"/>
                <w:i/>
                <w:color w:val="000000" w:themeColor="text1"/>
                <w:spacing w:val="-6"/>
                <w:szCs w:val="28"/>
                <w:lang w:val="it-IT"/>
              </w:rPr>
              <w:t xml:space="preserve">ví dụ như </w:t>
            </w:r>
            <w:r w:rsidRPr="00D060A1">
              <w:rPr>
                <w:rFonts w:cs="Times New Roman"/>
                <w:i/>
                <w:color w:val="000000" w:themeColor="text1"/>
                <w:szCs w:val="28"/>
                <w:lang w:val="it-IT"/>
              </w:rPr>
              <w:t>kỹ năng xây dựng tài liệu;</w:t>
            </w:r>
            <w:r w:rsidRPr="00D060A1">
              <w:rPr>
                <w:rFonts w:cs="Times New Roman"/>
                <w:i/>
                <w:color w:val="000000" w:themeColor="text1"/>
                <w:spacing w:val="-6"/>
                <w:szCs w:val="28"/>
                <w:lang w:val="it-IT"/>
              </w:rPr>
              <w:t xml:space="preserve"> </w:t>
            </w:r>
            <w:r w:rsidRPr="00D060A1">
              <w:rPr>
                <w:rFonts w:cs="Times New Roman"/>
                <w:i/>
                <w:color w:val="000000" w:themeColor="text1"/>
                <w:szCs w:val="28"/>
                <w:lang w:val="it-IT"/>
              </w:rPr>
              <w:t>kỹ năng tập hợp quần chúng để phục vụ cho công tác truyền thông về trợ giúp pháp lý; kỹ năng thuyết trình</w:t>
            </w:r>
            <w:r w:rsidR="00F944C4" w:rsidRPr="00D060A1">
              <w:rPr>
                <w:rFonts w:cs="Times New Roman"/>
                <w:i/>
                <w:color w:val="000000" w:themeColor="text1"/>
                <w:szCs w:val="28"/>
                <w:lang w:val="it-IT"/>
              </w:rPr>
              <w:t>…</w:t>
            </w:r>
          </w:p>
        </w:tc>
      </w:tr>
    </w:tbl>
    <w:p w14:paraId="4774758B" w14:textId="77777777" w:rsidR="00983B09" w:rsidRPr="00D060A1" w:rsidRDefault="00983B09" w:rsidP="00983B09">
      <w:pPr>
        <w:tabs>
          <w:tab w:val="left" w:pos="1276"/>
        </w:tabs>
        <w:spacing w:after="120" w:line="400" w:lineRule="exact"/>
        <w:ind w:firstLine="709"/>
        <w:jc w:val="both"/>
        <w:rPr>
          <w:rFonts w:cs="Times New Roman"/>
          <w:b/>
          <w:color w:val="000000" w:themeColor="text1"/>
          <w:szCs w:val="28"/>
          <w:lang w:val="it-IT"/>
        </w:rPr>
      </w:pPr>
    </w:p>
    <w:p w14:paraId="5F908499" w14:textId="4F9FFB31" w:rsidR="00983B09" w:rsidRPr="00D060A1" w:rsidRDefault="00983B09" w:rsidP="00983B09">
      <w:pPr>
        <w:tabs>
          <w:tab w:val="left" w:pos="1276"/>
        </w:tabs>
        <w:spacing w:after="120" w:line="400" w:lineRule="exact"/>
        <w:ind w:firstLine="709"/>
        <w:jc w:val="both"/>
        <w:rPr>
          <w:rFonts w:cs="Times New Roman"/>
          <w:b/>
          <w:color w:val="000000" w:themeColor="text1"/>
          <w:szCs w:val="28"/>
          <w:lang w:val="it-IT"/>
        </w:rPr>
      </w:pPr>
      <w:r w:rsidRPr="00D060A1">
        <w:rPr>
          <w:rFonts w:cs="Times New Roman"/>
          <w:b/>
          <w:color w:val="000000" w:themeColor="text1"/>
          <w:szCs w:val="28"/>
          <w:lang w:val="it-IT"/>
        </w:rPr>
        <w:t>1. Kỹ năng xây dựng tài liệu</w:t>
      </w:r>
    </w:p>
    <w:p w14:paraId="463BCAEE" w14:textId="1DA97A3B" w:rsidR="00983B09" w:rsidRPr="00580DEB" w:rsidRDefault="00983B09" w:rsidP="00983B09">
      <w:pPr>
        <w:tabs>
          <w:tab w:val="left" w:pos="1276"/>
        </w:tabs>
        <w:spacing w:after="120" w:line="400" w:lineRule="exact"/>
        <w:ind w:firstLine="709"/>
        <w:jc w:val="both"/>
        <w:rPr>
          <w:rFonts w:cs="Times New Roman"/>
          <w:color w:val="000000" w:themeColor="text1"/>
          <w:szCs w:val="28"/>
        </w:rPr>
      </w:pPr>
      <w:r w:rsidRPr="00D060A1">
        <w:rPr>
          <w:rFonts w:cs="Times New Roman"/>
          <w:color w:val="000000" w:themeColor="text1"/>
          <w:szCs w:val="28"/>
          <w:lang w:val="it-IT"/>
        </w:rPr>
        <w:t xml:space="preserve">Để cho buổi truyền thông đạt hiệu quả, phù hợp với bà con địa phương thì cán bộ cộng đồng </w:t>
      </w:r>
      <w:r w:rsidR="00F944C4" w:rsidRPr="00D060A1">
        <w:rPr>
          <w:rFonts w:cs="Times New Roman"/>
          <w:color w:val="000000" w:themeColor="text1"/>
          <w:szCs w:val="28"/>
          <w:lang w:val="it-IT"/>
        </w:rPr>
        <w:t>cần</w:t>
      </w:r>
      <w:r w:rsidRPr="00D060A1">
        <w:rPr>
          <w:rFonts w:cs="Times New Roman"/>
          <w:color w:val="000000" w:themeColor="text1"/>
          <w:szCs w:val="28"/>
          <w:lang w:val="it-IT"/>
        </w:rPr>
        <w:t xml:space="preserve"> sưu tầm các </w:t>
      </w:r>
      <w:r w:rsidR="00F944C4" w:rsidRPr="00D060A1">
        <w:rPr>
          <w:rFonts w:cs="Times New Roman"/>
          <w:color w:val="000000" w:themeColor="text1"/>
          <w:szCs w:val="28"/>
          <w:lang w:val="it-IT"/>
        </w:rPr>
        <w:t xml:space="preserve">thông tin, </w:t>
      </w:r>
      <w:r w:rsidRPr="00D060A1">
        <w:rPr>
          <w:rFonts w:cs="Times New Roman"/>
          <w:color w:val="000000" w:themeColor="text1"/>
          <w:szCs w:val="28"/>
          <w:lang w:val="it-IT"/>
        </w:rPr>
        <w:t>tài liệu, câu chuyện, dẫn chứng chứng minh, minh họa để bà con dễ hiểu, dễ hình dung.</w:t>
      </w:r>
      <w:r w:rsidR="00F944C4" w:rsidRPr="00D060A1">
        <w:rPr>
          <w:rFonts w:cs="Times New Roman"/>
          <w:color w:val="000000" w:themeColor="text1"/>
          <w:szCs w:val="28"/>
          <w:lang w:val="it-IT"/>
        </w:rPr>
        <w:t xml:space="preserve"> Các tài liệu này có thể là các văn bản pháp luật, các bài báo, bài nghiên cứu, các bản tin, chương trình, phóng sự, video, clips…</w:t>
      </w:r>
      <w:r w:rsidRPr="00D060A1">
        <w:rPr>
          <w:rFonts w:cs="Times New Roman"/>
          <w:color w:val="000000" w:themeColor="text1"/>
          <w:szCs w:val="28"/>
          <w:lang w:val="it-IT"/>
        </w:rPr>
        <w:t xml:space="preserve"> </w:t>
      </w:r>
      <w:r w:rsidRPr="00AF595D">
        <w:rPr>
          <w:rFonts w:cs="Times New Roman"/>
          <w:color w:val="000000" w:themeColor="text1"/>
          <w:szCs w:val="28"/>
          <w:lang w:val="it-IT"/>
        </w:rPr>
        <w:t xml:space="preserve">Khi xây dựng tài liệu cần lưu ý lựa chọn các vấn đề cần thiết, nội dung chính, ngắn gọn súc tích. </w:t>
      </w:r>
      <w:r w:rsidRPr="00580DEB">
        <w:rPr>
          <w:rFonts w:cs="Times New Roman"/>
          <w:color w:val="000000" w:themeColor="text1"/>
          <w:szCs w:val="28"/>
        </w:rPr>
        <w:t>Để thu hút người nghe, toàn bộ các phần trong bài nói chuyện phải có mối quan hệ với nhau</w:t>
      </w:r>
      <w:r w:rsidR="00F944C4">
        <w:rPr>
          <w:rFonts w:cs="Times New Roman"/>
          <w:color w:val="000000" w:themeColor="text1"/>
          <w:szCs w:val="28"/>
        </w:rPr>
        <w:t>. V</w:t>
      </w:r>
      <w:r w:rsidRPr="00580DEB">
        <w:rPr>
          <w:rFonts w:cs="Times New Roman"/>
          <w:color w:val="000000" w:themeColor="text1"/>
          <w:szCs w:val="28"/>
        </w:rPr>
        <w:t>í dụ</w:t>
      </w:r>
      <w:r w:rsidR="00F944C4">
        <w:rPr>
          <w:rFonts w:cs="Times New Roman"/>
          <w:color w:val="000000" w:themeColor="text1"/>
          <w:szCs w:val="28"/>
        </w:rPr>
        <w:t>,</w:t>
      </w:r>
      <w:r w:rsidRPr="00580DEB">
        <w:rPr>
          <w:rFonts w:cs="Times New Roman"/>
          <w:color w:val="000000" w:themeColor="text1"/>
          <w:szCs w:val="28"/>
        </w:rPr>
        <w:t xml:space="preserve"> từ quy định ở trong văn bản quy phạm pháp luật thì</w:t>
      </w:r>
      <w:r>
        <w:rPr>
          <w:rFonts w:cs="Times New Roman"/>
          <w:color w:val="000000" w:themeColor="text1"/>
          <w:szCs w:val="28"/>
        </w:rPr>
        <w:t xml:space="preserve"> liên hệ với</w:t>
      </w:r>
      <w:r w:rsidRPr="00580DEB">
        <w:rPr>
          <w:rFonts w:cs="Times New Roman"/>
          <w:color w:val="000000" w:themeColor="text1"/>
          <w:szCs w:val="28"/>
        </w:rPr>
        <w:t xml:space="preserve"> thực tế quyền và nghĩa vụ củ</w:t>
      </w:r>
      <w:r>
        <w:rPr>
          <w:rFonts w:cs="Times New Roman"/>
          <w:color w:val="000000" w:themeColor="text1"/>
          <w:szCs w:val="28"/>
        </w:rPr>
        <w:t>a bà con là gì hoặc họ cần làm gì để được hưởng các quyền, lợi ích hợp pháp theo quy định.</w:t>
      </w:r>
    </w:p>
    <w:p w14:paraId="47DC22D6" w14:textId="4426D014" w:rsidR="0048599B" w:rsidRDefault="0048599B" w:rsidP="00983B09">
      <w:pPr>
        <w:tabs>
          <w:tab w:val="left" w:pos="709"/>
        </w:tabs>
        <w:spacing w:after="120" w:line="400" w:lineRule="exact"/>
        <w:ind w:firstLine="709"/>
        <w:jc w:val="both"/>
        <w:rPr>
          <w:rFonts w:cs="Times New Roman"/>
          <w:color w:val="000000" w:themeColor="text1"/>
          <w:spacing w:val="-6"/>
          <w:szCs w:val="28"/>
        </w:rPr>
      </w:pPr>
      <w:r>
        <w:rPr>
          <w:rFonts w:cs="Times New Roman"/>
          <w:noProof/>
          <w:color w:val="000000" w:themeColor="text1"/>
          <w:spacing w:val="-6"/>
          <w:szCs w:val="28"/>
        </w:rPr>
        <mc:AlternateContent>
          <mc:Choice Requires="wps">
            <w:drawing>
              <wp:anchor distT="0" distB="0" distL="114300" distR="114300" simplePos="0" relativeHeight="251777536" behindDoc="0" locked="0" layoutInCell="1" allowOverlap="1" wp14:anchorId="20097193" wp14:editId="546EC52E">
                <wp:simplePos x="0" y="0"/>
                <wp:positionH relativeFrom="column">
                  <wp:posOffset>2025015</wp:posOffset>
                </wp:positionH>
                <wp:positionV relativeFrom="paragraph">
                  <wp:posOffset>184785</wp:posOffset>
                </wp:positionV>
                <wp:extent cx="2190750" cy="457200"/>
                <wp:effectExtent l="0" t="0" r="19050" b="19050"/>
                <wp:wrapNone/>
                <wp:docPr id="57" name="Rounded Rectangle 57"/>
                <wp:cNvGraphicFramePr/>
                <a:graphic xmlns:a="http://schemas.openxmlformats.org/drawingml/2006/main">
                  <a:graphicData uri="http://schemas.microsoft.com/office/word/2010/wordprocessingShape">
                    <wps:wsp>
                      <wps:cNvSpPr/>
                      <wps:spPr>
                        <a:xfrm>
                          <a:off x="0" y="0"/>
                          <a:ext cx="2190750" cy="457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1AEEADC" w14:textId="0F87F649" w:rsidR="00FB146F" w:rsidRDefault="00FB146F" w:rsidP="0048599B">
                            <w:pPr>
                              <w:jc w:val="center"/>
                            </w:pPr>
                            <w:r>
                              <w:t>Kỹ năng xây dựng tài liệu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0097193" id="Rounded Rectangle 57" o:spid="_x0000_s1035" style="position:absolute;left:0;text-align:left;margin-left:159.45pt;margin-top:14.55pt;width:172.5pt;height:36pt;z-index:2517775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n+KaAIAACoFAAAOAAAAZHJzL2Uyb0RvYy54bWysVFFv2yAQfp+0/4B4X+1UybpEdaqoVadJ&#10;VVs1nfpMMNSWMMcOEjv79Tuw40RttYdpfsDA3X0c333H5VXXGLZT6GuwBZ+c5ZwpK6Gs7WvBfz7f&#10;fvnGmQ/ClsKAVQXfK8+vlp8/XbZuoc6hAlMqZARi/aJ1Ba9CcIss87JSjfBn4JQlowZsRKAlvmYl&#10;ipbQG5Od5/nXrAUsHYJU3tPuTW/ky4SvtZLhQWuvAjMFp9xCGjGNmzhmy0uxeEXhqloOaYh/yKIR&#10;taVDR6gbEQTbYv0OqqklggcdziQ0GWhdS5XuQLeZ5G9us66EU+kuRI53I03+/8HK+93aPSLR0Dq/&#10;8DSNt+g0NvFP+bEukbUfyVJdYJI2zyfz/GJGnEqyTWcXVI3IZnaMdujDdwUNi5OCI2xt+UQVSUSJ&#10;3Z0Pvf/Bj4KPSaRZ2BsV8zD2SWlWl/HYFJ30oa4Nsp2gygoplQ2T3lSJUvXbs5y+IakxIqWYACOy&#10;ro0ZsQeAqL332H2ug38MVUleY3D+t8T64DEinQw2jMFNbQE/AjB0q+Hk3v9AUk9NZCl0m464Kfg8&#10;esadDZT7R2QIvdy9k7c1leBO+PAokPRNVaOeDQ80aANtwWGYcVYB/v5oP/qT7MjKWUv9UnD/aytQ&#10;cWZ+WBLkfDKdxgZLiyQHzvDUsjm12G1zDVS4Cb0OTqYpBWMwh6lGaF6otVfxVDIJK+nsgsuAh8V1&#10;6PuYHgepVqvkRk3lRLizaycjeOQ5quu5exHoBh0GUvA9HHpLLN4osfeNkRZW2wC6TjI98jpUgBoy&#10;SWl4PGLHn66T1/GJW/4BAAD//wMAUEsDBBQABgAIAAAAIQDW2W032wAAAAoBAAAPAAAAZHJzL2Rv&#10;d25yZXYueG1sTI/BToNAEIbvJr7DZky8GLtQElKQpTEm6lnaB5iyUyCys4RdWvr2jic9zsyXf76/&#10;2q9uVBeaw+DZQLpJQBG33g7cGTge3p93oEJEtjh6JgM3CrCv7+8qLK2/8hddmtgpCeFQooE+xqnU&#10;OrQ9OQwbPxHL7exnh1HGudN2xquEu1FvkyTXDgeWDz1O9NZT+90szkCxfN6aQZ+zA8an5YN80WBn&#10;jXl8WF9fQEVa4x8Mv/qiDrU4nfzCNqjRQJbuCkENbIsUlAB5nsniJGSSpqDrSv+vUP8AAAD//wMA&#10;UEsBAi0AFAAGAAgAAAAhALaDOJL+AAAA4QEAABMAAAAAAAAAAAAAAAAAAAAAAFtDb250ZW50X1R5&#10;cGVzXS54bWxQSwECLQAUAAYACAAAACEAOP0h/9YAAACUAQAACwAAAAAAAAAAAAAAAAAvAQAAX3Jl&#10;bHMvLnJlbHNQSwECLQAUAAYACAAAACEAPC5/imgCAAAqBQAADgAAAAAAAAAAAAAAAAAuAgAAZHJz&#10;L2Uyb0RvYy54bWxQSwECLQAUAAYACAAAACEA1tltN9sAAAAKAQAADwAAAAAAAAAAAAAAAADCBAAA&#10;ZHJzL2Rvd25yZXYueG1sUEsFBgAAAAAEAAQA8wAAAMoFAAAAAA==&#10;" fillcolor="#5b9bd5 [3204]" strokecolor="#1f4d78 [1604]" strokeweight="2pt">
                <v:textbox>
                  <w:txbxContent>
                    <w:p w14:paraId="31AEEADC" w14:textId="0F87F649" w:rsidR="00FB146F" w:rsidRDefault="00FB146F" w:rsidP="0048599B">
                      <w:pPr>
                        <w:jc w:val="center"/>
                      </w:pPr>
                      <w:r>
                        <w:t>Kỹ năng xây dựng tài liệu</w:t>
                      </w:r>
                    </w:p>
                  </w:txbxContent>
                </v:textbox>
              </v:roundrect>
            </w:pict>
          </mc:Fallback>
        </mc:AlternateContent>
      </w:r>
    </w:p>
    <w:p w14:paraId="5E12C1F0" w14:textId="461D7A86" w:rsidR="0048599B" w:rsidRDefault="0048599B" w:rsidP="00983B09">
      <w:pPr>
        <w:tabs>
          <w:tab w:val="left" w:pos="709"/>
        </w:tabs>
        <w:spacing w:after="120" w:line="400" w:lineRule="exact"/>
        <w:ind w:firstLine="709"/>
        <w:jc w:val="both"/>
        <w:rPr>
          <w:rFonts w:cs="Times New Roman"/>
          <w:color w:val="000000" w:themeColor="text1"/>
          <w:spacing w:val="-6"/>
          <w:szCs w:val="28"/>
        </w:rPr>
      </w:pPr>
      <w:r>
        <w:rPr>
          <w:rFonts w:cs="Times New Roman"/>
          <w:noProof/>
          <w:color w:val="000000" w:themeColor="text1"/>
          <w:spacing w:val="-6"/>
          <w:szCs w:val="28"/>
        </w:rPr>
        <mc:AlternateContent>
          <mc:Choice Requires="wps">
            <w:drawing>
              <wp:anchor distT="0" distB="0" distL="114300" distR="114300" simplePos="0" relativeHeight="251785728" behindDoc="0" locked="0" layoutInCell="1" allowOverlap="1" wp14:anchorId="73F253FF" wp14:editId="0EFE1B71">
                <wp:simplePos x="0" y="0"/>
                <wp:positionH relativeFrom="column">
                  <wp:posOffset>3187065</wp:posOffset>
                </wp:positionH>
                <wp:positionV relativeFrom="paragraph">
                  <wp:posOffset>321310</wp:posOffset>
                </wp:positionV>
                <wp:extent cx="2362200" cy="476250"/>
                <wp:effectExtent l="0" t="0" r="76200" b="76200"/>
                <wp:wrapNone/>
                <wp:docPr id="1064571201" name="Straight Arrow Connector 1064571201"/>
                <wp:cNvGraphicFramePr/>
                <a:graphic xmlns:a="http://schemas.openxmlformats.org/drawingml/2006/main">
                  <a:graphicData uri="http://schemas.microsoft.com/office/word/2010/wordprocessingShape">
                    <wps:wsp>
                      <wps:cNvCnPr/>
                      <wps:spPr>
                        <a:xfrm>
                          <a:off x="0" y="0"/>
                          <a:ext cx="2362200" cy="476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8CC7B67" id="Straight Arrow Connector 1064571201" o:spid="_x0000_s1026" type="#_x0000_t32" style="position:absolute;margin-left:250.95pt;margin-top:25.3pt;width:186pt;height:37.5pt;z-index:251785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UBO4QEAAAsEAAAOAAAAZHJzL2Uyb0RvYy54bWysU9tu1DAQfUfiHyy/s7nQblG02QptgRcE&#10;qxY+wHXsxMI3jc1m8/eMnWxacZEQ4sWJ7Tkz55wZ727PRpOTgKCcbWm1KSkRlrtO2b6lX7+8f/WG&#10;khCZ7Zh2VrR0EoHe7l++2I2+EbUbnO4EEExiQzP6lg4x+qYoAh+EYWHjvLB4KR0YFnELfdEBGzG7&#10;0UVdlttidNB5cFyEgKd38yXd5/xSCh4/SxlEJLqlyC3mFfL6mNZiv2NND8wPii802D+wMExZLLqm&#10;umORke+gfkllFAcXnIwb7kzhpFRcZA2opip/UvMwMC+yFjQn+NWm8P/S8k+nIxDVYe/K7dX1TYU0&#10;KLHMYK8eIjDVD5G8BXAjOThr0U8H5Fko+jf60GCagz3Csgv+CMmMswSTviiTnLPn0+q5OEfC8bB+&#10;va2xkZRwvLu62dbXuSnFE9pDiB+EMyT9tDQsrFY6VTaenT6GiPUReAGk0tqmNTKl39mOxMmjrgiK&#10;2V6L1HwMTyFFEjHTzn9x0mKG3wuJ9iDRuUweTHHQQE4MR6r7Vq1ZMDJBpNJ6BZWZ2x9BS2yCiTys&#10;fwtco3NFZ+MKNMo6+F3VeL5QlXP8RfWsNcl+dN2Um5jtwInL/iyvI430832GP73h/Q8AAAD//wMA&#10;UEsDBBQABgAIAAAAIQBPEkOq3QAAAAoBAAAPAAAAZHJzL2Rvd25yZXYueG1sTI9NTsMwEEb3SNzB&#10;GiQ2FbXTktCEOBWKhFi3cAAndpOo9jiN3Ta9PdMV7Obn6Zs35XZ2ll3MFAaPEpKlAGaw9XrATsLP&#10;9+fLBliICrWyHo2EmwmwrR4fSlVof8WduexjxygEQ6Ek9DGOBeeh7Y1TYelHg7Q7+MmpSO3UcT2p&#10;K4U7y1dCZNypAelCr0ZT96Y97s9Owq5+bZLbVIv0y4r8tDjli7XKpXx+mj/egUUzxz8Y7vqkDhU5&#10;Nf6MOjArIRVJTui9yIARsHlb06AhcpVmwKuS/3+h+gUAAP//AwBQSwECLQAUAAYACAAAACEAtoM4&#10;kv4AAADhAQAAEwAAAAAAAAAAAAAAAAAAAAAAW0NvbnRlbnRfVHlwZXNdLnhtbFBLAQItABQABgAI&#10;AAAAIQA4/SH/1gAAAJQBAAALAAAAAAAAAAAAAAAAAC8BAABfcmVscy8ucmVsc1BLAQItABQABgAI&#10;AAAAIQB4UUBO4QEAAAsEAAAOAAAAAAAAAAAAAAAAAC4CAABkcnMvZTJvRG9jLnhtbFBLAQItABQA&#10;BgAIAAAAIQBPEkOq3QAAAAoBAAAPAAAAAAAAAAAAAAAAADsEAABkcnMvZG93bnJldi54bWxQSwUG&#10;AAAAAAQABADzAAAARQUAAAAA&#10;" strokecolor="black [3040]">
                <v:stroke endarrow="block"/>
              </v:shape>
            </w:pict>
          </mc:Fallback>
        </mc:AlternateContent>
      </w:r>
      <w:r>
        <w:rPr>
          <w:rFonts w:cs="Times New Roman"/>
          <w:noProof/>
          <w:color w:val="000000" w:themeColor="text1"/>
          <w:spacing w:val="-6"/>
          <w:szCs w:val="28"/>
        </w:rPr>
        <mc:AlternateContent>
          <mc:Choice Requires="wps">
            <w:drawing>
              <wp:anchor distT="0" distB="0" distL="114300" distR="114300" simplePos="0" relativeHeight="251784704" behindDoc="0" locked="0" layoutInCell="1" allowOverlap="1" wp14:anchorId="1984F0A4" wp14:editId="2C36B06E">
                <wp:simplePos x="0" y="0"/>
                <wp:positionH relativeFrom="column">
                  <wp:posOffset>3177540</wp:posOffset>
                </wp:positionH>
                <wp:positionV relativeFrom="paragraph">
                  <wp:posOffset>321310</wp:posOffset>
                </wp:positionV>
                <wp:extent cx="628650" cy="504825"/>
                <wp:effectExtent l="0" t="0" r="76200" b="47625"/>
                <wp:wrapNone/>
                <wp:docPr id="1064571200" name="Straight Arrow Connector 1064571200"/>
                <wp:cNvGraphicFramePr/>
                <a:graphic xmlns:a="http://schemas.openxmlformats.org/drawingml/2006/main">
                  <a:graphicData uri="http://schemas.microsoft.com/office/word/2010/wordprocessingShape">
                    <wps:wsp>
                      <wps:cNvCnPr/>
                      <wps:spPr>
                        <a:xfrm>
                          <a:off x="0" y="0"/>
                          <a:ext cx="628650" cy="5048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8A8FA5A" id="Straight Arrow Connector 1064571200" o:spid="_x0000_s1026" type="#_x0000_t32" style="position:absolute;margin-left:250.2pt;margin-top:25.3pt;width:49.5pt;height:39.75pt;z-index:251784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p7v3gEAAAoEAAAOAAAAZHJzL2Uyb0RvYy54bWysU9uO0zAQfUfiHyy/0yTVtlRR0xXqAi8I&#10;KhY+wOvYiYVvGpsm/XvGTppdcZFWK16c2J4zc86Z8f52NJqcBQTlbEOrVUmJsNy1ynYN/f7tw5sd&#10;JSEy2zLtrGjoRQR6e3j9aj/4Wqxd73QrgGASG+rBN7SP0ddFEXgvDAsr54XFS+nAsIhb6IoW2IDZ&#10;jS7WZbktBgetB8dFCHh6N13SQ84vpeDxi5RBRKIbitxiXiGvD2ktDntWd8B8r/hMg72AhWHKYtEl&#10;1R2LjPwE9Ucqozi44GRccWcKJ6XiImtANVX5m5r7nnmRtaA5wS82hf+Xln8+n4CoFntXbm82bys0&#10;lRLLDPbqPgJTXR/JOwA3kKOzFv10QJ6Eon+DDzWmOdoTzLvgT5DMGCWY9EWZZMyeXxbPxRgJx8Pt&#10;erfdYEmOV5vyZrfepJ4Uj2APIX4UzpD009Awk1rYVNl3dv4U4gS8AlJlbdMamdLvbUvixaOsCIrZ&#10;Tou5TgopkoaJdf6LFy0m+Fch0R3kOZXJcymOGsiZ4US1P6olC0YmiFRaL6Ayc/snaI5NMJFn9bnA&#10;JTpXdDYuQKOsg79VjeOVqpzir6onrUn2g2svuYfZDhy43If5caSJfrrP8McnfPgFAAD//wMAUEsD&#10;BBQABgAIAAAAIQBJTDLm3AAAAAoBAAAPAAAAZHJzL2Rvd25yZXYueG1sTI/LTsMwEEX3SPyDNUhs&#10;KmqHNhUOcSoUCbFu4QOceJpE9SON3Tb9e6Yr2M3j6M6Zcjs7yy44xSF4BdlSAEPfBjP4TsHP9+fL&#10;G7CYtDfaBo8KbhhhWz0+lLow4ep3eNmnjlGIj4VW0Kc0FpzHtken4zKM6Gl3CJPTidqp42bSVwp3&#10;lr8KseFOD54u9HrEusf2uD87Bbt63WS3qRb5lxXytDjJxUpLpZ6f5o93YAnn9AfDXZ/UoSKnJpy9&#10;icwqyIVYE3ovNsAIyKWkQUPkSmTAq5L/f6H6BQAA//8DAFBLAQItABQABgAIAAAAIQC2gziS/gAA&#10;AOEBAAATAAAAAAAAAAAAAAAAAAAAAABbQ29udGVudF9UeXBlc10ueG1sUEsBAi0AFAAGAAgAAAAh&#10;ADj9If/WAAAAlAEAAAsAAAAAAAAAAAAAAAAALwEAAF9yZWxzLy5yZWxzUEsBAi0AFAAGAAgAAAAh&#10;APiKnu/eAQAACgQAAA4AAAAAAAAAAAAAAAAALgIAAGRycy9lMm9Eb2MueG1sUEsBAi0AFAAGAAgA&#10;AAAhAElMMubcAAAACgEAAA8AAAAAAAAAAAAAAAAAOAQAAGRycy9kb3ducmV2LnhtbFBLBQYAAAAA&#10;BAAEAPMAAABBBQAAAAA=&#10;" strokecolor="black [3040]">
                <v:stroke endarrow="block"/>
              </v:shape>
            </w:pict>
          </mc:Fallback>
        </mc:AlternateContent>
      </w:r>
      <w:r>
        <w:rPr>
          <w:rFonts w:cs="Times New Roman"/>
          <w:noProof/>
          <w:color w:val="000000" w:themeColor="text1"/>
          <w:spacing w:val="-6"/>
          <w:szCs w:val="28"/>
        </w:rPr>
        <mc:AlternateContent>
          <mc:Choice Requires="wps">
            <w:drawing>
              <wp:anchor distT="0" distB="0" distL="114300" distR="114300" simplePos="0" relativeHeight="251783680" behindDoc="0" locked="0" layoutInCell="1" allowOverlap="1" wp14:anchorId="4E02EFF9" wp14:editId="22E8BB1E">
                <wp:simplePos x="0" y="0"/>
                <wp:positionH relativeFrom="column">
                  <wp:posOffset>2358390</wp:posOffset>
                </wp:positionH>
                <wp:positionV relativeFrom="paragraph">
                  <wp:posOffset>330835</wp:posOffset>
                </wp:positionV>
                <wp:extent cx="800100" cy="485775"/>
                <wp:effectExtent l="38100" t="0" r="19050" b="47625"/>
                <wp:wrapNone/>
                <wp:docPr id="63" name="Straight Arrow Connector 63"/>
                <wp:cNvGraphicFramePr/>
                <a:graphic xmlns:a="http://schemas.openxmlformats.org/drawingml/2006/main">
                  <a:graphicData uri="http://schemas.microsoft.com/office/word/2010/wordprocessingShape">
                    <wps:wsp>
                      <wps:cNvCnPr/>
                      <wps:spPr>
                        <a:xfrm flipH="1">
                          <a:off x="0" y="0"/>
                          <a:ext cx="800100" cy="485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1AB5EE9" id="Straight Arrow Connector 63" o:spid="_x0000_s1026" type="#_x0000_t32" style="position:absolute;margin-left:185.7pt;margin-top:26.05pt;width:63pt;height:38.25pt;flip:x;z-index:251783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87D3gEAAAQEAAAOAAAAZHJzL2Uyb0RvYy54bWysU9uO0zAQfUfiHyy/06QLu1tVTVeoy+UB&#10;QcXCB3gdu7GwPdbYNMnfM3bSgLhICPFi+TLnzJwz493d4Cw7K4wGfMPXq5oz5SW0xp8a/vnT62cb&#10;zmISvhUWvGr4qCK/2z99suvDVl1BB7ZVyIjEx20fGt6lFLZVFWWnnIgrCMrTowZ0ItERT1WLoid2&#10;Z6urur6pesA2IEgVI93eT498X/i1VjJ90DqqxGzDqbZUVizrY16r/U5sTyhCZ+RchviHKpwwnpIu&#10;VPciCfYVzS9UzkiECDqtJLgKtDZSFQ2kZl3/pOahE0EVLWRODItN8f/RyvfnIzLTNvzmOWdeOOrR&#10;Q0JhTl1iLxGhZwfwnnwEZBRCfvUhbgl28EecTzEcMYsfNDqmrQlvaRSKHSSQDcXtcXFbDYlJutzU&#10;pJh6Iunpxeb69vY6s1cTTaYLGNMbBY7lTcPjXNZSz5RCnN/FNAEvgAy2Pq9JGPvKtyyNgYQlNMKf&#10;rJrz5JAqq5nqL7s0WjXBPypNvlCdU5oykepgkZ0FzVL7Zb2wUGSGaGPtAqqL/D+C5tgMU2VK/xa4&#10;RJeM4NMCdMYD/i5rGi6l6in+onrSmmU/QjuWbhY7aNRKH+ZvkWf5x3OBf/+8+28AAAD//wMAUEsD&#10;BBQABgAIAAAAIQDAoqGA3wAAAAoBAAAPAAAAZHJzL2Rvd25yZXYueG1sTI9NT8MwDIbvSPyHyEjc&#10;WNqu+ypNJzRpR5DYOLBb1nhpoXGqJtsKvx5zgqPtR6+ft1yPrhMXHELrSUE6SUAg1d60ZBW87bcP&#10;SxAhajK684QKvjDAurq9KXVh/JVe8bKLVnAIhUIraGLsCylD3aDTYeJ7JL6d/OB05HGw0gz6yuGu&#10;k1mSzKXTLfGHRve4abD+3J2dgufo7OBWs21uLU0PH2G/eX/5Vur+bnx6BBFxjH8w/OqzOlTsdPRn&#10;MkF0CqaLNGdUwSxLQTCQrxa8ODKZLecgq1L+r1D9AAAA//8DAFBLAQItABQABgAIAAAAIQC2gziS&#10;/gAAAOEBAAATAAAAAAAAAAAAAAAAAAAAAABbQ29udGVudF9UeXBlc10ueG1sUEsBAi0AFAAGAAgA&#10;AAAhADj9If/WAAAAlAEAAAsAAAAAAAAAAAAAAAAALwEAAF9yZWxzLy5yZWxzUEsBAi0AFAAGAAgA&#10;AAAhANvzzsPeAQAABAQAAA4AAAAAAAAAAAAAAAAALgIAAGRycy9lMm9Eb2MueG1sUEsBAi0AFAAG&#10;AAgAAAAhAMCioYDfAAAACgEAAA8AAAAAAAAAAAAAAAAAOAQAAGRycy9kb3ducmV2LnhtbFBLBQYA&#10;AAAABAAEAPMAAABEBQAAAAA=&#10;" strokecolor="black [3040]">
                <v:stroke endarrow="block"/>
              </v:shape>
            </w:pict>
          </mc:Fallback>
        </mc:AlternateContent>
      </w:r>
      <w:r>
        <w:rPr>
          <w:rFonts w:cs="Times New Roman"/>
          <w:noProof/>
          <w:color w:val="000000" w:themeColor="text1"/>
          <w:spacing w:val="-6"/>
          <w:szCs w:val="28"/>
        </w:rPr>
        <mc:AlternateContent>
          <mc:Choice Requires="wps">
            <w:drawing>
              <wp:anchor distT="0" distB="0" distL="114300" distR="114300" simplePos="0" relativeHeight="251782656" behindDoc="0" locked="0" layoutInCell="1" allowOverlap="1" wp14:anchorId="65C158BD" wp14:editId="4529F49B">
                <wp:simplePos x="0" y="0"/>
                <wp:positionH relativeFrom="column">
                  <wp:posOffset>767715</wp:posOffset>
                </wp:positionH>
                <wp:positionV relativeFrom="paragraph">
                  <wp:posOffset>321310</wp:posOffset>
                </wp:positionV>
                <wp:extent cx="2381250" cy="485775"/>
                <wp:effectExtent l="38100" t="0" r="19050" b="85725"/>
                <wp:wrapNone/>
                <wp:docPr id="62" name="Straight Arrow Connector 62"/>
                <wp:cNvGraphicFramePr/>
                <a:graphic xmlns:a="http://schemas.openxmlformats.org/drawingml/2006/main">
                  <a:graphicData uri="http://schemas.microsoft.com/office/word/2010/wordprocessingShape">
                    <wps:wsp>
                      <wps:cNvCnPr/>
                      <wps:spPr>
                        <a:xfrm flipH="1">
                          <a:off x="0" y="0"/>
                          <a:ext cx="2381250" cy="485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64A0776" id="Straight Arrow Connector 62" o:spid="_x0000_s1026" type="#_x0000_t32" style="position:absolute;margin-left:60.45pt;margin-top:25.3pt;width:187.5pt;height:38.25pt;flip:x;z-index:251782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epg3wEAAAUEAAAOAAAAZHJzL2Uyb0RvYy54bWysU9uO0zAQfUfiHyy/06SB7lZR0xXqcnlA&#10;ULHwAV7HTix809g0yd8zdtKAuEgI8WL5MufMnDPjw91oNLkICMrZhm43JSXCctcq2zX086fXz/aU&#10;hMhsy7SzoqGTCPTu+PTJYfC1qFzvdCuAIIkN9eAb2sfo66IIvBeGhY3zwuKjdGBYxCN0RQtsQHaj&#10;i6osb4rBQevBcREC3t7Pj/SY+aUUPH6QMohIdEOxtphXyOtjWovjgdUdMN8rvpTB/qEKw5TFpCvV&#10;PYuMfAX1C5VRHFxwMm64M4WTUnGRNaCabfmTmoeeeZG1oDnBrzaF/0fL31/OQFTb0JuKEssM9ugh&#10;AlNdH8lLADeQk7MWfXRAMAT9GnyoEXayZ1hOwZ8hiR8lGCK18m9xFLIdKJCM2e1pdVuMkXC8rJ7v&#10;t9UOm8Lx7cV+d3u7S/TFzJP4PIT4RjhD0qahYalrLWjOwS7vQpyBV0ACa5vWyJR+ZVsSJ4/KIihm&#10;Oy2WPCmkSHJmAXkXJy1m+Ech0RgsdE6TR1KcNJALw2Fqv2xXFoxMEKm0XkFl1v9H0BKbYCKP6d8C&#10;1+ic0dm4Ao2yDn6XNY7XUuUcf1U9a02yH1075XZmO3DWch+Wf5GG+cdzhn//vcdvAAAA//8DAFBL&#10;AwQUAAYACAAAACEAui5twd4AAAAKAQAADwAAAGRycy9kb3ducmV2LnhtbEyPwU7DMBBE70j8g7VI&#10;3Kjd0rQkxKlQpR5BouVAb268OIF4HcVuG/h6tic4zs7T7Ey5Gn0nTjjENpCG6USBQKqDbclpeNtt&#10;7h5AxGTImi4QavjGCKvq+qo0hQ1nesXTNjnBIRQLo6FJqS+kjHWD3sRJ6JHY+wiDN4nl4KQdzJnD&#10;fSdnSi2kNy3xh8b0uG6w/toevYbn5N3g82wzd47u959xt35/+dH69mZ8egSRcEx/MFzqc3WouNMh&#10;HMlG0bGeqZxRDZlagGBgnmd8OFyc5RRkVcr/E6pfAAAA//8DAFBLAQItABQABgAIAAAAIQC2gziS&#10;/gAAAOEBAAATAAAAAAAAAAAAAAAAAAAAAABbQ29udGVudF9UeXBlc10ueG1sUEsBAi0AFAAGAAgA&#10;AAAhADj9If/WAAAAlAEAAAsAAAAAAAAAAAAAAAAALwEAAF9yZWxzLy5yZWxzUEsBAi0AFAAGAAgA&#10;AAAhAENF6mDfAQAABQQAAA4AAAAAAAAAAAAAAAAALgIAAGRycy9lMm9Eb2MueG1sUEsBAi0AFAAG&#10;AAgAAAAhALoubcHeAAAACgEAAA8AAAAAAAAAAAAAAAAAOQQAAGRycy9kb3ducmV2LnhtbFBLBQYA&#10;AAAABAAEAPMAAABEBQAAAAA=&#10;" strokecolor="black [3040]">
                <v:stroke endarrow="block"/>
              </v:shape>
            </w:pict>
          </mc:Fallback>
        </mc:AlternateContent>
      </w:r>
    </w:p>
    <w:p w14:paraId="47EF1408" w14:textId="048303C4" w:rsidR="0048599B" w:rsidRDefault="0048599B" w:rsidP="00983B09">
      <w:pPr>
        <w:tabs>
          <w:tab w:val="left" w:pos="709"/>
        </w:tabs>
        <w:spacing w:after="120" w:line="400" w:lineRule="exact"/>
        <w:ind w:firstLine="709"/>
        <w:jc w:val="both"/>
        <w:rPr>
          <w:rFonts w:cs="Times New Roman"/>
          <w:color w:val="000000" w:themeColor="text1"/>
          <w:spacing w:val="-6"/>
          <w:szCs w:val="28"/>
        </w:rPr>
      </w:pPr>
    </w:p>
    <w:p w14:paraId="31341779" w14:textId="3268E3BA" w:rsidR="0048599B" w:rsidRDefault="0048599B" w:rsidP="00983B09">
      <w:pPr>
        <w:tabs>
          <w:tab w:val="left" w:pos="709"/>
        </w:tabs>
        <w:spacing w:after="120" w:line="400" w:lineRule="exact"/>
        <w:ind w:firstLine="709"/>
        <w:jc w:val="both"/>
        <w:rPr>
          <w:rFonts w:cs="Times New Roman"/>
          <w:color w:val="000000" w:themeColor="text1"/>
          <w:spacing w:val="-6"/>
          <w:szCs w:val="28"/>
        </w:rPr>
      </w:pPr>
      <w:r>
        <w:rPr>
          <w:rFonts w:cs="Times New Roman"/>
          <w:noProof/>
          <w:color w:val="000000" w:themeColor="text1"/>
          <w:spacing w:val="-6"/>
          <w:szCs w:val="28"/>
        </w:rPr>
        <mc:AlternateContent>
          <mc:Choice Requires="wps">
            <w:drawing>
              <wp:anchor distT="0" distB="0" distL="114300" distR="114300" simplePos="0" relativeHeight="251781632" behindDoc="0" locked="0" layoutInCell="1" allowOverlap="1" wp14:anchorId="09198C73" wp14:editId="3DFA5BFE">
                <wp:simplePos x="0" y="0"/>
                <wp:positionH relativeFrom="column">
                  <wp:posOffset>4625341</wp:posOffset>
                </wp:positionH>
                <wp:positionV relativeFrom="paragraph">
                  <wp:posOffset>146685</wp:posOffset>
                </wp:positionV>
                <wp:extent cx="1543050" cy="647700"/>
                <wp:effectExtent l="0" t="0" r="19050" b="19050"/>
                <wp:wrapNone/>
                <wp:docPr id="61" name="Flowchart: Alternate Process 61"/>
                <wp:cNvGraphicFramePr/>
                <a:graphic xmlns:a="http://schemas.openxmlformats.org/drawingml/2006/main">
                  <a:graphicData uri="http://schemas.microsoft.com/office/word/2010/wordprocessingShape">
                    <wps:wsp>
                      <wps:cNvSpPr/>
                      <wps:spPr>
                        <a:xfrm>
                          <a:off x="0" y="0"/>
                          <a:ext cx="1543050" cy="647700"/>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5F45139" w14:textId="28C996AF" w:rsidR="00FB146F" w:rsidRDefault="00FB146F" w:rsidP="0048599B">
                            <w:pPr>
                              <w:jc w:val="center"/>
                            </w:pPr>
                            <w:r>
                              <w:t>Hình thức tài liệu</w:t>
                            </w:r>
                          </w:p>
                          <w:p w14:paraId="1D6831AC" w14:textId="77777777" w:rsidR="00FB146F" w:rsidRDefault="00FB146F" w:rsidP="004859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9198C73" id="Flowchart: Alternate Process 61" o:spid="_x0000_s1036" type="#_x0000_t176" style="position:absolute;left:0;text-align:left;margin-left:364.2pt;margin-top:11.55pt;width:121.5pt;height:51pt;z-index:251781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f/XdQIAADsFAAAOAAAAZHJzL2Uyb0RvYy54bWysVMFu2zAMvQ/YPwi6r3aypN2COkWQosOA&#10;og3WDj0rslQbkCWNYmJnXz9KdpyiLXYY5oMsiuQT+Ujq8qprDNsrCLWzBZ+c5ZwpK11Z2+eC/3y8&#10;+fSFs4DClsI4qwp+UIFfLT9+uGz9Qk1d5UypgBGIDYvWF7xC9IssC7JSjQhnzitLSu2gEUgiPGcl&#10;iJbQG5NN8/w8ax2UHpxUIdDpda/ky4SvtZJ4r3VQyEzBKTZMK6R1G9dseSkWzyB8VcshDPEPUTSi&#10;tnTpCHUtULAd1G+gmlqCC07jmXRN5rSupUo5UDaT/FU2D5XwKuVC5AQ/0hT+H6y82z/4DRANrQ+L&#10;QNuYRaehiX+Kj3WJrMNIluqQSTqczGef8zlxKkl3Pru4yBOb2cnbQ8BvyjUsbgqujWvXlQBcGVRg&#10;BapNX7dEnNjfBqQwyP/oR8IpqLTDg1ExLmN/KM3qksKYJu/UL2ptgO0FVVpIqSxOelUlStUfz3P6&#10;YsnpktEjSQkwIuvamBF7AIi9+Ba7hxnso6tK7TY6538LrHcePdLNzuLo3NTWwXsAhrIabu7tjyT1&#10;1ESWsNt2xA1VKOUaj7auPGyAgev7P3h5U1NNbkXAjQBqeCojDTHe0xLLVHA37DirHPx+7zzaUx+S&#10;lrOWBqjg4ddOgOLMfLfUoV8ns1mcuCTM5hdTEuClZvtSY3fN2lHlJvRceJm20R7NcavBNU8066t4&#10;K6mElXR3wSXCUVhjP9j0Wki1WiUzmjIv8NY+eBnBI9GxvR67JwF+aEyklr5zx2ETi1et2NtGT+tW&#10;O3S6Tn164nUoAU1o6qXhNYlPwEs5WZ3evOUfAAAA//8DAFBLAwQUAAYACAAAACEAjoL7YN8AAAAK&#10;AQAADwAAAGRycy9kb3ducmV2LnhtbEyPTU/DMAyG70j8h8hI3FjS8tFRmk6oaELsRuHCLW1MW61x&#10;qibbCr8ec4Kj7Ufv+7jYLG4UR5zD4ElDslIgkFpvB+o0vL9tr9YgQjRkzegJNXxhgE15flaY3PoT&#10;veKxjp3gEAq50dDHOOVShrZHZ8LKT0h8+/SzM5HHuZN2NicOd6NMlbqTzgzEDb2ZsOqx3dcHxyXf&#10;T+ojs7tmWz9Xk7Kuml/2ldaXF8vjA4iIS/yD4Vef1aFkp8YfyAYxasjS9Q2jGtLrBAQD91nCi4bJ&#10;9DYBWRby/wvlDwAAAP//AwBQSwECLQAUAAYACAAAACEAtoM4kv4AAADhAQAAEwAAAAAAAAAAAAAA&#10;AAAAAAAAW0NvbnRlbnRfVHlwZXNdLnhtbFBLAQItABQABgAIAAAAIQA4/SH/1gAAAJQBAAALAAAA&#10;AAAAAAAAAAAAAC8BAABfcmVscy8ucmVsc1BLAQItABQABgAIAAAAIQBsaf/XdQIAADsFAAAOAAAA&#10;AAAAAAAAAAAAAC4CAABkcnMvZTJvRG9jLnhtbFBLAQItABQABgAIAAAAIQCOgvtg3wAAAAoBAAAP&#10;AAAAAAAAAAAAAAAAAM8EAABkcnMvZG93bnJldi54bWxQSwUGAAAAAAQABADzAAAA2wUAAAAA&#10;" fillcolor="#5b9bd5 [3204]" strokecolor="#1f4d78 [1604]" strokeweight="2pt">
                <v:textbox>
                  <w:txbxContent>
                    <w:p w14:paraId="45F45139" w14:textId="28C996AF" w:rsidR="00FB146F" w:rsidRDefault="00FB146F" w:rsidP="0048599B">
                      <w:pPr>
                        <w:jc w:val="center"/>
                      </w:pPr>
                      <w:r>
                        <w:t>Hình thức tài liệu</w:t>
                      </w:r>
                    </w:p>
                    <w:p w14:paraId="1D6831AC" w14:textId="77777777" w:rsidR="00FB146F" w:rsidRDefault="00FB146F" w:rsidP="0048599B">
                      <w:pPr>
                        <w:jc w:val="center"/>
                      </w:pPr>
                    </w:p>
                  </w:txbxContent>
                </v:textbox>
              </v:shape>
            </w:pict>
          </mc:Fallback>
        </mc:AlternateContent>
      </w:r>
      <w:r>
        <w:rPr>
          <w:rFonts w:cs="Times New Roman"/>
          <w:noProof/>
          <w:color w:val="000000" w:themeColor="text1"/>
          <w:spacing w:val="-6"/>
          <w:szCs w:val="28"/>
        </w:rPr>
        <mc:AlternateContent>
          <mc:Choice Requires="wps">
            <w:drawing>
              <wp:anchor distT="0" distB="0" distL="114300" distR="114300" simplePos="0" relativeHeight="251780608" behindDoc="0" locked="0" layoutInCell="1" allowOverlap="1" wp14:anchorId="4B3ED880" wp14:editId="76348AC7">
                <wp:simplePos x="0" y="0"/>
                <wp:positionH relativeFrom="column">
                  <wp:posOffset>3082290</wp:posOffset>
                </wp:positionH>
                <wp:positionV relativeFrom="paragraph">
                  <wp:posOffset>165735</wp:posOffset>
                </wp:positionV>
                <wp:extent cx="1362075" cy="647700"/>
                <wp:effectExtent l="0" t="0" r="28575" b="19050"/>
                <wp:wrapNone/>
                <wp:docPr id="60" name="Flowchart: Alternate Process 60"/>
                <wp:cNvGraphicFramePr/>
                <a:graphic xmlns:a="http://schemas.openxmlformats.org/drawingml/2006/main">
                  <a:graphicData uri="http://schemas.microsoft.com/office/word/2010/wordprocessingShape">
                    <wps:wsp>
                      <wps:cNvSpPr/>
                      <wps:spPr>
                        <a:xfrm>
                          <a:off x="0" y="0"/>
                          <a:ext cx="1362075" cy="647700"/>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B75637F" w14:textId="25212136" w:rsidR="00FB146F" w:rsidRDefault="00FB146F" w:rsidP="0048599B">
                            <w:pPr>
                              <w:jc w:val="center"/>
                            </w:pPr>
                            <w:r>
                              <w:t>Bố cục tài liệu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B3ED880" id="Flowchart: Alternate Process 60" o:spid="_x0000_s1037" type="#_x0000_t176" style="position:absolute;left:0;text-align:left;margin-left:242.7pt;margin-top:13.05pt;width:107.25pt;height:51pt;z-index:251780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qKzdQIAADsFAAAOAAAAZHJzL2Uyb0RvYy54bWysVMFu2zAMvQ/YPwi6r3aytNmCOkWQosOA&#10;og3WDj0rslQbkCWNYmJnXz9KdpyiLXYYloMjiuQT9fioy6uuMWyvINTOFnxylnOmrHRlbZ8L/vPx&#10;5tMXzgIKWwrjrCr4QQV+tfz44bL1CzV1lTOlAkYgNixaX/AK0S+yLMhKNSKcOa8sObWDRiCZ8JyV&#10;IFpCb0w2zfOLrHVQenBShUC7172TLxO+1krivdZBITMFp9owfSF9t/GbLS/F4hmEr2o5lCH+oYpG&#10;1JYOHaGuBQq2g/oNVFNLcMFpPJOuyZzWtVTpDnSbSf7qNg+V8CrdhcgJfqQp/D9Yebd/8BsgGlof&#10;FoGW8Radhib+U32sS2QdRrJUh0zS5uTzxTSfn3MmyXcxm8/zxGZ2yvYQ8JtyDYuLgmvj2nUlAFcG&#10;FViBatP3LREn9rcBqQzKP+aRcSoqrfBgVKzL2B9Ks7qkMqYpO+lFrQ2wvaBOCymVxUnvqkSp+u3z&#10;nH6x5XTImJGsBBiRdW3MiD0ARC2+xe5hhviYqpLcxuT8b4X1yWNGOtlZHJOb2jp4D8DQrYaT+/gj&#10;ST01kSXsth1xQx1KoXFr68rDBhi4Xv/By5uaenIrAm4EkOBpNGiI8Z4+sU0Fd8OKs8rB7/f2Yzzp&#10;kLyctTRABQ+/dgIUZ+a7JYV+ncxmceKSMTufT8mAl57tS4/dNWtHnZvQc+FlWsZ4NMelBtc80ayv&#10;4qnkElbS2QWXCEdjjf1g02sh1WqVwmjKvMBb++BlBI9ER3k9dk8C/CBMJEnfueOwicUrKfaxMdO6&#10;1Q6drpNOT7wOLaAJTVoaXpP4BLy0U9TpzVv+AQAA//8DAFBLAwQUAAYACAAAACEAp38FMN4AAAAK&#10;AQAADwAAAGRycy9kb3ducmV2LnhtbEyPQU+EMBCF7yb+h2ZMvLktZEVAysZgNkZvohdvhVYgS6ek&#10;7e6iv97xpMfJ+/LeN9VutTM7GR8mhxKSjQBmsHd6wkHC+9v+JgcWokKtZodGwpcJsKsvLypVanfG&#10;V3Nq48CoBEOpJIwxLiXnoR+NVWHjFoOUfTpvVaTTD1x7daZyO/NUiIxbNSEtjGoxzWj6Q3u0NPL9&#10;KD7u9Eu3b5+aRWjb+OdDI+X11fpwDyyaNf7B8KtP6lCTU+eOqAObJWzz2y2hEtIsAUZAVhQFsI7I&#10;NE+A1xX//0L9AwAA//8DAFBLAQItABQABgAIAAAAIQC2gziS/gAAAOEBAAATAAAAAAAAAAAAAAAA&#10;AAAAAABbQ29udGVudF9UeXBlc10ueG1sUEsBAi0AFAAGAAgAAAAhADj9If/WAAAAlAEAAAsAAAAA&#10;AAAAAAAAAAAALwEAAF9yZWxzLy5yZWxzUEsBAi0AFAAGAAgAAAAhAHIyorN1AgAAOwUAAA4AAAAA&#10;AAAAAAAAAAAALgIAAGRycy9lMm9Eb2MueG1sUEsBAi0AFAAGAAgAAAAhAKd/BTDeAAAACgEAAA8A&#10;AAAAAAAAAAAAAAAAzwQAAGRycy9kb3ducmV2LnhtbFBLBQYAAAAABAAEAPMAAADaBQAAAAA=&#10;" fillcolor="#5b9bd5 [3204]" strokecolor="#1f4d78 [1604]" strokeweight="2pt">
                <v:textbox>
                  <w:txbxContent>
                    <w:p w14:paraId="0B75637F" w14:textId="25212136" w:rsidR="00FB146F" w:rsidRDefault="00FB146F" w:rsidP="0048599B">
                      <w:pPr>
                        <w:jc w:val="center"/>
                      </w:pPr>
                      <w:r>
                        <w:t>Bố cục tài liệu</w:t>
                      </w:r>
                    </w:p>
                  </w:txbxContent>
                </v:textbox>
              </v:shape>
            </w:pict>
          </mc:Fallback>
        </mc:AlternateContent>
      </w:r>
      <w:r>
        <w:rPr>
          <w:rFonts w:cs="Times New Roman"/>
          <w:noProof/>
          <w:color w:val="000000" w:themeColor="text1"/>
          <w:spacing w:val="-6"/>
          <w:szCs w:val="28"/>
        </w:rPr>
        <mc:AlternateContent>
          <mc:Choice Requires="wps">
            <w:drawing>
              <wp:anchor distT="0" distB="0" distL="114300" distR="114300" simplePos="0" relativeHeight="251779584" behindDoc="0" locked="0" layoutInCell="1" allowOverlap="1" wp14:anchorId="2BB78552" wp14:editId="58F998A7">
                <wp:simplePos x="0" y="0"/>
                <wp:positionH relativeFrom="column">
                  <wp:posOffset>1539240</wp:posOffset>
                </wp:positionH>
                <wp:positionV relativeFrom="paragraph">
                  <wp:posOffset>165735</wp:posOffset>
                </wp:positionV>
                <wp:extent cx="1400175" cy="666750"/>
                <wp:effectExtent l="0" t="0" r="28575" b="19050"/>
                <wp:wrapNone/>
                <wp:docPr id="59" name="Flowchart: Alternate Process 59"/>
                <wp:cNvGraphicFramePr/>
                <a:graphic xmlns:a="http://schemas.openxmlformats.org/drawingml/2006/main">
                  <a:graphicData uri="http://schemas.microsoft.com/office/word/2010/wordprocessingShape">
                    <wps:wsp>
                      <wps:cNvSpPr/>
                      <wps:spPr>
                        <a:xfrm>
                          <a:off x="0" y="0"/>
                          <a:ext cx="1400175" cy="666750"/>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CBCABD3" w14:textId="32298FC1" w:rsidR="00FB146F" w:rsidRDefault="00FB146F" w:rsidP="0048599B">
                            <w:pPr>
                              <w:jc w:val="center"/>
                            </w:pPr>
                            <w:r>
                              <w:t>Xây dựng nội dung tài liệu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BB78552" id="Flowchart: Alternate Process 59" o:spid="_x0000_s1038" type="#_x0000_t176" style="position:absolute;left:0;text-align:left;margin-left:121.2pt;margin-top:13.05pt;width:110.25pt;height:52.5pt;z-index:251779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hlOdgIAADsFAAAOAAAAZHJzL2Uyb0RvYy54bWysVMFu2zAMvQ/YPwi6r7aDJN2COkWQosOA&#10;ogvWDj0rslQbkCWNYhJnXz9KdpyiLXYYloMjiuQT9fioq+uuNWyvIDTOlry4yDlTVrqqsc8l//l4&#10;++kzZwGFrYRxVpX8qAK/Xn78cHXwCzVxtTOVAkYgNiwOvuQ1ol9kWZC1akW4cF5ZcmoHrUAy4Tmr&#10;QBwIvTXZJM/n2cFB5cFJFQLt3vROvkz4WiuJ37UOCpkpOdWG6Qvpu43fbHklFs8gfN3IoQzxD1W0&#10;orF06Ah1I1CwHTRvoNpGggtO44V0bea0bqRKd6DbFPmr2zzUwqt0FyIn+JGm8P9g5f3+wW+AaDj4&#10;sAi0jLfoNLTxn+pjXSLrOJKlOmSSNotpnheXM84k+ebz+eUssZmdsz0E/Kpcy+Ki5Nq4w7oWgCuD&#10;CqxAten7logT+7uAVAbln/LIOBeVVng0KtZl7A+lWVNRGZOUnfSi1gbYXlCnhZTKYtG7alGpfnuW&#10;0y+2nA4ZM5KVACOybowZsQeAqMW32D3MEB9TVZLbmJz/rbA+ecxIJzuLY3LbWAfvARi61XByH38i&#10;qacmsoTdtiNuqEOTGBq3tq46boCB6/UfvLxtqCd3IuBGAAmeRoOGGL/TJ7ap5G5YcVY7+P3efown&#10;HZKXswMNUMnDr50AxZn5ZkmhX4rpNE5cMqazywkZ8NKzfemxu3btqHMFPRdepmWMR3NaanDtE836&#10;Kp5KLmElnV1yiXAy1tgPNr0WUq1WKYymzAu8sw9eRvBIdJTXY/ckwA/CRJL0vTsNm1i8kmIfGzOt&#10;W+3Q6Sbp9Mzr0AKa0KSl4TWJT8BLO0Wd37zlHwAAAP//AwBQSwMEFAAGAAgAAAAhAJcLOmbeAAAA&#10;CgEAAA8AAABkcnMvZG93bnJldi54bWxMj8FOhDAQhu8mvkMzJt7cAhJUpGwMZmP0JnrxVugIZOmU&#10;tN1d9OkdT3qbyXz5/2+q7WpncUQfJkcK0k0CAql3ZqJBwfvb7uoWRIiajJ4doYIvDLCtz88qXRp3&#10;olc8tnEQHEKh1ArGGJdSytCPaHXYuAWJb5/OWx159YM0Xp843M4yS5JCWj0RN4x6wWbEft8eLJd8&#10;PyYfN+al27VPzZIY2/jnfaPU5cX6cA8i4hr/YPjVZ3Wo2alzBzJBzAqyPMsZ5aFIQTCQF9kdiI7J&#10;6zQFWVfy/wv1DwAAAP//AwBQSwECLQAUAAYACAAAACEAtoM4kv4AAADhAQAAEwAAAAAAAAAAAAAA&#10;AAAAAAAAW0NvbnRlbnRfVHlwZXNdLnhtbFBLAQItABQABgAIAAAAIQA4/SH/1gAAAJQBAAALAAAA&#10;AAAAAAAAAAAAAC8BAABfcmVscy8ucmVsc1BLAQItABQABgAIAAAAIQCuAhlOdgIAADsFAAAOAAAA&#10;AAAAAAAAAAAAAC4CAABkcnMvZTJvRG9jLnhtbFBLAQItABQABgAIAAAAIQCXCzpm3gAAAAoBAAAP&#10;AAAAAAAAAAAAAAAAANAEAABkcnMvZG93bnJldi54bWxQSwUGAAAAAAQABADzAAAA2wUAAAAA&#10;" fillcolor="#5b9bd5 [3204]" strokecolor="#1f4d78 [1604]" strokeweight="2pt">
                <v:textbox>
                  <w:txbxContent>
                    <w:p w14:paraId="7CBCABD3" w14:textId="32298FC1" w:rsidR="00FB146F" w:rsidRDefault="00FB146F" w:rsidP="0048599B">
                      <w:pPr>
                        <w:jc w:val="center"/>
                      </w:pPr>
                      <w:r>
                        <w:t>Xây dựng nội dung tài liệu</w:t>
                      </w:r>
                    </w:p>
                  </w:txbxContent>
                </v:textbox>
              </v:shape>
            </w:pict>
          </mc:Fallback>
        </mc:AlternateContent>
      </w:r>
      <w:r>
        <w:rPr>
          <w:rFonts w:cs="Times New Roman"/>
          <w:noProof/>
          <w:color w:val="000000" w:themeColor="text1"/>
          <w:spacing w:val="-6"/>
          <w:szCs w:val="28"/>
        </w:rPr>
        <mc:AlternateContent>
          <mc:Choice Requires="wps">
            <w:drawing>
              <wp:anchor distT="0" distB="0" distL="114300" distR="114300" simplePos="0" relativeHeight="251778560" behindDoc="0" locked="0" layoutInCell="1" allowOverlap="1" wp14:anchorId="72E9A526" wp14:editId="0205E06A">
                <wp:simplePos x="0" y="0"/>
                <wp:positionH relativeFrom="column">
                  <wp:posOffset>72390</wp:posOffset>
                </wp:positionH>
                <wp:positionV relativeFrom="paragraph">
                  <wp:posOffset>165735</wp:posOffset>
                </wp:positionV>
                <wp:extent cx="1323975" cy="657225"/>
                <wp:effectExtent l="0" t="0" r="28575" b="28575"/>
                <wp:wrapNone/>
                <wp:docPr id="58" name="Flowchart: Alternate Process 58"/>
                <wp:cNvGraphicFramePr/>
                <a:graphic xmlns:a="http://schemas.openxmlformats.org/drawingml/2006/main">
                  <a:graphicData uri="http://schemas.microsoft.com/office/word/2010/wordprocessingShape">
                    <wps:wsp>
                      <wps:cNvSpPr/>
                      <wps:spPr>
                        <a:xfrm>
                          <a:off x="0" y="0"/>
                          <a:ext cx="1323975" cy="657225"/>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B009FF9" w14:textId="06FE94D3" w:rsidR="00FB146F" w:rsidRDefault="00FB146F" w:rsidP="0048599B">
                            <w:pPr>
                              <w:jc w:val="center"/>
                            </w:pPr>
                            <w:r>
                              <w:t>Xác định đối tượng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E9A526" id="Flowchart: Alternate Process 58" o:spid="_x0000_s1039" type="#_x0000_t176" style="position:absolute;left:0;text-align:left;margin-left:5.7pt;margin-top:13.05pt;width:104.25pt;height:51.75pt;z-index:251778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6+wcwIAADsFAAAOAAAAZHJzL2Uyb0RvYy54bWysVFFv2yAQfp+0/4B4X52kTbtGdaooVadJ&#10;VRutnfpMMMSWMLDjEjv79Tuw40RttYdpfsDA3X0c333HzW1bG7ZTECpncz4+G3GmrHRFZTc5//ly&#10;/+UrZwGFLYRxVuV8rwK/nX/+dNP4mZq40plCASMQG2aNz3mJ6GdZFmSpahHOnFeWjNpBLZCWsMkK&#10;EA2h1yabjEaXWeOg8OCkCoF27zojnyd8rZXEJ62DQmZyTrlhGiGN6zhm8xsx24DwZSX7NMQ/ZFGL&#10;ytKhA9SdQMG2UL2DqisJLjiNZ9LVmdO6kirdgW4zHr25zXMpvEp3IXKCH2gK/w9WPu6e/QqIhsaH&#10;WaBpvEWroY5/yo+1iaz9QJZqkUnaHJ9Pzq+vppxJsl1OryaTaWQzO0Z7CPhNuZrFSc61cc2yFIAL&#10;gwqsQLXq6paIE7uHgF38IY7AjkmlGe6NinkZ+0NpVhWUxiRFJ72opQG2E1RpIaWyOO5MpShUtz0d&#10;0dcnOUSklBNgRNaVMQN2DxC1+B67y7X3j6EqyW0IHv0tsS54iEgnO4tDcF1ZBx8BGLpVf3LnfyCp&#10;oyayhO26JW5ihaJr3Fq7Yr8CBq7Tf/DyvqKaPIiAKwEkeGoNamJ8oiGWKeeun3FWOvj90X70Jx2S&#10;lbOGGijn4ddWgOLMfLek0OvxxUXsuLS4IH3QAk4t61OL3dZLR5Ub03PhZZpGfzSHqQZXv1KvL+Kp&#10;ZBJW0tk5lwiHxRK7xqbXQqrFIrlRl3mBD/bZywgeiY7yemlfBfhemEiSfnSHZhOzN1LsfGOkdYst&#10;Ol0lnR557UtAHZq01L8m8Qk4XSev45s3/wMAAP//AwBQSwMEFAAGAAgAAAAhACSmuejcAAAACQEA&#10;AA8AAABkcnMvZG93bnJldi54bWxMj81OhDAUhfcmvkNzTdw5LcSgIGViMBOjO9GNu0KvQIbeEtqZ&#10;QZ/e68pZnnwn56fcrm4SR1zC6ElDslEgkDpvR+o1fLzvbu5BhGjImskTavjGANvq8qI0hfUnesNj&#10;E3vBIRQKo2GIcS6kDN2AzoSNn5GYffnFmchy6aVdzInD3SRTpTLpzEjcMJgZ6wG7fXNwXPLzpD7v&#10;7Gu7a57rWVlXLy/7Wuvrq/XxAUTENf6b4W8+T4eKN7X+QDaIiXVyy04NaZaAYJ4meQ6iZZDmGciq&#10;lOcPql8AAAD//wMAUEsBAi0AFAAGAAgAAAAhALaDOJL+AAAA4QEAABMAAAAAAAAAAAAAAAAAAAAA&#10;AFtDb250ZW50X1R5cGVzXS54bWxQSwECLQAUAAYACAAAACEAOP0h/9YAAACUAQAACwAAAAAAAAAA&#10;AAAAAAAvAQAAX3JlbHMvLnJlbHNQSwECLQAUAAYACAAAACEAZKOvsHMCAAA7BQAADgAAAAAAAAAA&#10;AAAAAAAuAgAAZHJzL2Uyb0RvYy54bWxQSwECLQAUAAYACAAAACEAJKa56NwAAAAJAQAADwAAAAAA&#10;AAAAAAAAAADNBAAAZHJzL2Rvd25yZXYueG1sUEsFBgAAAAAEAAQA8wAAANYFAAAAAA==&#10;" fillcolor="#5b9bd5 [3204]" strokecolor="#1f4d78 [1604]" strokeweight="2pt">
                <v:textbox>
                  <w:txbxContent>
                    <w:p w14:paraId="1B009FF9" w14:textId="06FE94D3" w:rsidR="00FB146F" w:rsidRDefault="00FB146F" w:rsidP="0048599B">
                      <w:pPr>
                        <w:jc w:val="center"/>
                      </w:pPr>
                      <w:r>
                        <w:t>Xác định đối tượng</w:t>
                      </w:r>
                    </w:p>
                  </w:txbxContent>
                </v:textbox>
              </v:shape>
            </w:pict>
          </mc:Fallback>
        </mc:AlternateContent>
      </w:r>
    </w:p>
    <w:p w14:paraId="549AA531" w14:textId="1C4B4A3D" w:rsidR="0048599B" w:rsidRDefault="0048599B" w:rsidP="00983B09">
      <w:pPr>
        <w:tabs>
          <w:tab w:val="left" w:pos="709"/>
        </w:tabs>
        <w:spacing w:after="120" w:line="400" w:lineRule="exact"/>
        <w:ind w:firstLine="709"/>
        <w:jc w:val="both"/>
        <w:rPr>
          <w:rFonts w:cs="Times New Roman"/>
          <w:color w:val="000000" w:themeColor="text1"/>
          <w:spacing w:val="-6"/>
          <w:szCs w:val="28"/>
        </w:rPr>
      </w:pPr>
    </w:p>
    <w:p w14:paraId="0F6BBE96" w14:textId="4808D272" w:rsidR="0048599B" w:rsidRDefault="0048599B" w:rsidP="00983B09">
      <w:pPr>
        <w:tabs>
          <w:tab w:val="left" w:pos="709"/>
        </w:tabs>
        <w:spacing w:after="120" w:line="400" w:lineRule="exact"/>
        <w:ind w:firstLine="709"/>
        <w:jc w:val="both"/>
        <w:rPr>
          <w:rFonts w:cs="Times New Roman"/>
          <w:color w:val="000000" w:themeColor="text1"/>
          <w:spacing w:val="-6"/>
          <w:szCs w:val="28"/>
        </w:rPr>
      </w:pPr>
    </w:p>
    <w:p w14:paraId="157E3968" w14:textId="1A939A39" w:rsidR="0048599B" w:rsidRDefault="0048599B" w:rsidP="00983B09">
      <w:pPr>
        <w:tabs>
          <w:tab w:val="left" w:pos="709"/>
        </w:tabs>
        <w:spacing w:after="120" w:line="400" w:lineRule="exact"/>
        <w:ind w:firstLine="709"/>
        <w:jc w:val="both"/>
        <w:rPr>
          <w:rFonts w:cs="Times New Roman"/>
          <w:color w:val="000000" w:themeColor="text1"/>
          <w:spacing w:val="-6"/>
          <w:szCs w:val="28"/>
        </w:rPr>
      </w:pPr>
    </w:p>
    <w:p w14:paraId="2B902A7D" w14:textId="13A86798" w:rsidR="0048599B" w:rsidRDefault="0048599B" w:rsidP="00983B09">
      <w:pPr>
        <w:tabs>
          <w:tab w:val="left" w:pos="709"/>
        </w:tabs>
        <w:spacing w:after="120" w:line="400" w:lineRule="exact"/>
        <w:ind w:firstLine="709"/>
        <w:jc w:val="both"/>
        <w:rPr>
          <w:rFonts w:cs="Times New Roman"/>
          <w:color w:val="000000" w:themeColor="text1"/>
          <w:spacing w:val="-6"/>
          <w:szCs w:val="28"/>
        </w:rPr>
      </w:pPr>
    </w:p>
    <w:p w14:paraId="3E9AF222" w14:textId="77777777" w:rsidR="0048599B" w:rsidRDefault="0048599B" w:rsidP="00983B09">
      <w:pPr>
        <w:tabs>
          <w:tab w:val="left" w:pos="709"/>
        </w:tabs>
        <w:spacing w:after="120" w:line="400" w:lineRule="exact"/>
        <w:ind w:firstLine="709"/>
        <w:jc w:val="both"/>
        <w:rPr>
          <w:rFonts w:cs="Times New Roman"/>
          <w:color w:val="000000" w:themeColor="text1"/>
          <w:spacing w:val="-6"/>
          <w:szCs w:val="28"/>
        </w:rPr>
      </w:pPr>
    </w:p>
    <w:p w14:paraId="7EE4F522" w14:textId="52314976" w:rsidR="00983B09" w:rsidRPr="00535BB1" w:rsidRDefault="00983B09" w:rsidP="00983B09">
      <w:pPr>
        <w:tabs>
          <w:tab w:val="left" w:pos="709"/>
        </w:tabs>
        <w:spacing w:after="120" w:line="400" w:lineRule="exact"/>
        <w:ind w:firstLine="709"/>
        <w:jc w:val="both"/>
        <w:rPr>
          <w:rFonts w:cs="Times New Roman"/>
          <w:color w:val="000000" w:themeColor="text1"/>
          <w:spacing w:val="-6"/>
          <w:szCs w:val="28"/>
        </w:rPr>
      </w:pPr>
      <w:r w:rsidRPr="00535BB1">
        <w:rPr>
          <w:rFonts w:cs="Times New Roman"/>
          <w:color w:val="000000" w:themeColor="text1"/>
          <w:spacing w:val="-6"/>
          <w:szCs w:val="28"/>
        </w:rPr>
        <w:lastRenderedPageBreak/>
        <w:t xml:space="preserve">Khi </w:t>
      </w:r>
      <w:r>
        <w:rPr>
          <w:rFonts w:cs="Times New Roman"/>
          <w:color w:val="000000" w:themeColor="text1"/>
          <w:spacing w:val="-6"/>
          <w:szCs w:val="28"/>
        </w:rPr>
        <w:t>xây dựng tài liệu, cán bộ cộng đồng</w:t>
      </w:r>
      <w:r w:rsidRPr="00535BB1">
        <w:rPr>
          <w:rFonts w:cs="Times New Roman"/>
          <w:color w:val="000000" w:themeColor="text1"/>
          <w:spacing w:val="-6"/>
          <w:szCs w:val="28"/>
        </w:rPr>
        <w:t xml:space="preserve"> cần</w:t>
      </w:r>
      <w:r w:rsidR="00F944C4">
        <w:rPr>
          <w:rFonts w:cs="Times New Roman"/>
          <w:color w:val="000000" w:themeColor="text1"/>
          <w:spacing w:val="-6"/>
          <w:szCs w:val="28"/>
        </w:rPr>
        <w:t xml:space="preserve"> chú ý</w:t>
      </w:r>
      <w:r w:rsidRPr="00535BB1">
        <w:rPr>
          <w:rFonts w:cs="Times New Roman"/>
          <w:color w:val="000000" w:themeColor="text1"/>
          <w:spacing w:val="-6"/>
          <w:szCs w:val="28"/>
        </w:rPr>
        <w:t xml:space="preserve"> xác định các yêu cầu sau</w:t>
      </w:r>
      <w:r w:rsidR="00F944C4">
        <w:rPr>
          <w:rFonts w:cs="Times New Roman"/>
          <w:color w:val="000000" w:themeColor="text1"/>
          <w:spacing w:val="-6"/>
          <w:szCs w:val="28"/>
        </w:rPr>
        <w:t xml:space="preserve"> để xây dựng tài liệu cho phù hợp và bảo đảm chất lượng</w:t>
      </w:r>
      <w:r w:rsidRPr="00535BB1">
        <w:rPr>
          <w:rFonts w:cs="Times New Roman"/>
          <w:color w:val="000000" w:themeColor="text1"/>
          <w:spacing w:val="-6"/>
          <w:szCs w:val="28"/>
        </w:rPr>
        <w:t>:</w:t>
      </w:r>
    </w:p>
    <w:p w14:paraId="484C1C5C" w14:textId="719DBE53" w:rsidR="00F944C4" w:rsidRPr="0001326E" w:rsidRDefault="003559E6" w:rsidP="0001326E">
      <w:pPr>
        <w:pStyle w:val="ListParagraph"/>
        <w:numPr>
          <w:ilvl w:val="0"/>
          <w:numId w:val="75"/>
        </w:numPr>
        <w:tabs>
          <w:tab w:val="left" w:pos="709"/>
          <w:tab w:val="left" w:pos="990"/>
          <w:tab w:val="left" w:pos="1080"/>
        </w:tabs>
        <w:spacing w:after="120" w:line="400" w:lineRule="exact"/>
        <w:ind w:left="0" w:firstLine="630"/>
        <w:jc w:val="both"/>
        <w:rPr>
          <w:rFonts w:cs="Times New Roman"/>
          <w:color w:val="000000" w:themeColor="text1"/>
          <w:spacing w:val="-6"/>
          <w:szCs w:val="28"/>
        </w:rPr>
      </w:pPr>
      <w:r w:rsidRPr="0001326E">
        <w:rPr>
          <w:rFonts w:cs="Times New Roman"/>
          <w:i/>
          <w:color w:val="000000" w:themeColor="text1"/>
          <w:spacing w:val="-6"/>
          <w:szCs w:val="28"/>
          <w:lang w:val="vi-VN"/>
        </w:rPr>
        <w:t>Xác định đ</w:t>
      </w:r>
      <w:r w:rsidR="00983B09" w:rsidRPr="0001326E">
        <w:rPr>
          <w:rFonts w:cs="Times New Roman"/>
          <w:i/>
          <w:color w:val="000000" w:themeColor="text1"/>
          <w:spacing w:val="-6"/>
          <w:szCs w:val="28"/>
        </w:rPr>
        <w:t>ối tượng</w:t>
      </w:r>
      <w:r w:rsidR="00F944C4" w:rsidRPr="0001326E">
        <w:rPr>
          <w:rFonts w:cs="Times New Roman"/>
          <w:i/>
          <w:color w:val="000000" w:themeColor="text1"/>
          <w:spacing w:val="-6"/>
          <w:szCs w:val="28"/>
        </w:rPr>
        <w:t xml:space="preserve"> cần thông tin, truyền thông</w:t>
      </w:r>
      <w:r w:rsidR="00F944C4" w:rsidRPr="0001326E">
        <w:rPr>
          <w:rFonts w:cs="Times New Roman"/>
          <w:color w:val="000000" w:themeColor="text1"/>
          <w:spacing w:val="-6"/>
          <w:szCs w:val="28"/>
        </w:rPr>
        <w:t>: việc tìm hiểu, đánh giá, xác định rõ đối tượng tham gia sẽ giúp cho cán bộ cộng đồng chuẩn bị đủ tài liệu và xây dựng nội dung phù hợp với</w:t>
      </w:r>
      <w:r w:rsidR="00983B09" w:rsidRPr="0001326E">
        <w:rPr>
          <w:rFonts w:cs="Times New Roman"/>
          <w:color w:val="000000" w:themeColor="text1"/>
          <w:spacing w:val="-6"/>
          <w:szCs w:val="28"/>
          <w:lang w:val="vi-VN"/>
        </w:rPr>
        <w:t xml:space="preserve"> </w:t>
      </w:r>
      <w:r w:rsidRPr="0001326E">
        <w:rPr>
          <w:rFonts w:cs="Times New Roman"/>
          <w:color w:val="000000" w:themeColor="text1"/>
          <w:spacing w:val="-6"/>
          <w:szCs w:val="28"/>
          <w:lang w:val="vi-VN"/>
        </w:rPr>
        <w:t>người nghe</w:t>
      </w:r>
      <w:r w:rsidR="00F944C4" w:rsidRPr="0001326E">
        <w:rPr>
          <w:rFonts w:cs="Times New Roman"/>
          <w:color w:val="000000" w:themeColor="text1"/>
          <w:spacing w:val="-6"/>
          <w:szCs w:val="28"/>
        </w:rPr>
        <w:t>.</w:t>
      </w:r>
      <w:r w:rsidR="00983B09" w:rsidRPr="0001326E">
        <w:rPr>
          <w:rFonts w:cs="Times New Roman"/>
          <w:color w:val="000000" w:themeColor="text1"/>
          <w:spacing w:val="-6"/>
          <w:szCs w:val="28"/>
        </w:rPr>
        <w:t xml:space="preserve">; </w:t>
      </w:r>
    </w:p>
    <w:p w14:paraId="2E4538ED" w14:textId="2BB6F0A8" w:rsidR="00F944C4" w:rsidRDefault="003258CB" w:rsidP="00F944C4">
      <w:pPr>
        <w:tabs>
          <w:tab w:val="left" w:pos="709"/>
        </w:tabs>
        <w:spacing w:after="120" w:line="400" w:lineRule="exact"/>
        <w:ind w:firstLine="709"/>
        <w:jc w:val="both"/>
        <w:rPr>
          <w:rFonts w:cs="Times New Roman"/>
          <w:color w:val="000000" w:themeColor="text1"/>
          <w:spacing w:val="-6"/>
          <w:szCs w:val="28"/>
          <w:lang w:val="vi-VN"/>
        </w:rPr>
      </w:pPr>
      <w:r>
        <w:rPr>
          <w:rFonts w:cs="Times New Roman"/>
          <w:color w:val="000000" w:themeColor="text1"/>
          <w:spacing w:val="-6"/>
          <w:szCs w:val="28"/>
        </w:rPr>
        <w:t xml:space="preserve"> </w:t>
      </w:r>
      <w:r w:rsidR="003559E6" w:rsidRPr="003559E6">
        <w:rPr>
          <w:rFonts w:cs="Times New Roman"/>
          <w:color w:val="000000" w:themeColor="text1"/>
          <w:spacing w:val="-6"/>
          <w:szCs w:val="28"/>
          <w:lang w:val="vi-VN"/>
        </w:rPr>
        <w:t xml:space="preserve">Xác định và tìm hiểu đối tượng truyền thông qua các yếu tố như: </w:t>
      </w:r>
    </w:p>
    <w:p w14:paraId="77C53109" w14:textId="4B9B64AC" w:rsidR="00F944C4" w:rsidRPr="0001326E" w:rsidRDefault="00157B38" w:rsidP="0001326E">
      <w:pPr>
        <w:pStyle w:val="ListParagraph"/>
        <w:numPr>
          <w:ilvl w:val="0"/>
          <w:numId w:val="74"/>
        </w:numPr>
        <w:tabs>
          <w:tab w:val="left" w:pos="709"/>
          <w:tab w:val="left" w:pos="990"/>
        </w:tabs>
        <w:spacing w:after="120" w:line="400" w:lineRule="exact"/>
        <w:ind w:left="0" w:firstLine="630"/>
        <w:jc w:val="both"/>
        <w:rPr>
          <w:rFonts w:cs="Times New Roman"/>
          <w:color w:val="000000" w:themeColor="text1"/>
          <w:spacing w:val="-6"/>
          <w:szCs w:val="28"/>
          <w:lang w:val="vi-VN"/>
        </w:rPr>
      </w:pPr>
      <w:r w:rsidRPr="00137D0B">
        <w:rPr>
          <w:rFonts w:cs="Times New Roman"/>
          <w:color w:val="000000" w:themeColor="text1"/>
          <w:spacing w:val="-6"/>
          <w:szCs w:val="28"/>
          <w:lang w:val="vi-VN"/>
        </w:rPr>
        <w:t>S</w:t>
      </w:r>
      <w:r w:rsidR="003559E6" w:rsidRPr="0001326E">
        <w:rPr>
          <w:rFonts w:cs="Times New Roman"/>
          <w:color w:val="000000" w:themeColor="text1"/>
          <w:spacing w:val="-6"/>
          <w:szCs w:val="28"/>
          <w:lang w:val="vi-VN"/>
        </w:rPr>
        <w:t>ố lượng</w:t>
      </w:r>
      <w:r w:rsidR="00F944C4" w:rsidRPr="00137D0B">
        <w:rPr>
          <w:rFonts w:cs="Times New Roman"/>
          <w:color w:val="000000" w:themeColor="text1"/>
          <w:spacing w:val="-6"/>
          <w:szCs w:val="28"/>
          <w:lang w:val="vi-VN"/>
        </w:rPr>
        <w:t xml:space="preserve"> người tham gia:</w:t>
      </w:r>
      <w:r w:rsidR="003258CB" w:rsidRPr="00137D0B">
        <w:rPr>
          <w:rFonts w:cs="Times New Roman"/>
          <w:color w:val="000000" w:themeColor="text1"/>
          <w:spacing w:val="-6"/>
          <w:szCs w:val="28"/>
          <w:lang w:val="vi-VN"/>
        </w:rPr>
        <w:t xml:space="preserve"> để chuẩn bị địa điểm, phòng, bàn ghế, loa đài...</w:t>
      </w:r>
      <w:r w:rsidR="003559E6" w:rsidRPr="0001326E">
        <w:rPr>
          <w:rFonts w:cs="Times New Roman"/>
          <w:color w:val="000000" w:themeColor="text1"/>
          <w:spacing w:val="-6"/>
          <w:szCs w:val="28"/>
          <w:lang w:val="vi-VN"/>
        </w:rPr>
        <w:t xml:space="preserve">; </w:t>
      </w:r>
    </w:p>
    <w:p w14:paraId="347FB7BD" w14:textId="2371F154" w:rsidR="00F944C4" w:rsidRPr="0001326E" w:rsidRDefault="00157B38" w:rsidP="0001326E">
      <w:pPr>
        <w:pStyle w:val="ListParagraph"/>
        <w:numPr>
          <w:ilvl w:val="0"/>
          <w:numId w:val="74"/>
        </w:numPr>
        <w:tabs>
          <w:tab w:val="left" w:pos="709"/>
          <w:tab w:val="left" w:pos="990"/>
        </w:tabs>
        <w:spacing w:after="120" w:line="400" w:lineRule="exact"/>
        <w:ind w:left="0" w:firstLine="630"/>
        <w:jc w:val="both"/>
        <w:rPr>
          <w:rFonts w:cs="Times New Roman"/>
          <w:color w:val="000000" w:themeColor="text1"/>
          <w:spacing w:val="-6"/>
          <w:szCs w:val="28"/>
          <w:lang w:val="vi-VN"/>
        </w:rPr>
      </w:pPr>
      <w:r w:rsidRPr="00137D0B">
        <w:rPr>
          <w:rFonts w:cs="Times New Roman"/>
          <w:color w:val="000000" w:themeColor="text1"/>
          <w:spacing w:val="-6"/>
          <w:szCs w:val="28"/>
          <w:lang w:val="vi-VN"/>
        </w:rPr>
        <w:t>T</w:t>
      </w:r>
      <w:r w:rsidR="003559E6" w:rsidRPr="0001326E">
        <w:rPr>
          <w:rFonts w:cs="Times New Roman"/>
          <w:color w:val="000000" w:themeColor="text1"/>
          <w:spacing w:val="-6"/>
          <w:szCs w:val="28"/>
          <w:lang w:val="vi-VN"/>
        </w:rPr>
        <w:t xml:space="preserve">hành phần (công nhân, nông dân, </w:t>
      </w:r>
      <w:r w:rsidR="003258CB" w:rsidRPr="00137D0B">
        <w:rPr>
          <w:rFonts w:cs="Times New Roman"/>
          <w:color w:val="000000" w:themeColor="text1"/>
          <w:spacing w:val="-6"/>
          <w:szCs w:val="28"/>
          <w:lang w:val="vi-VN"/>
        </w:rPr>
        <w:t xml:space="preserve">trẻ em, </w:t>
      </w:r>
      <w:r w:rsidR="003559E6" w:rsidRPr="0001326E">
        <w:rPr>
          <w:rFonts w:cs="Times New Roman"/>
          <w:color w:val="000000" w:themeColor="text1"/>
          <w:spacing w:val="-6"/>
          <w:szCs w:val="28"/>
          <w:lang w:val="vi-VN"/>
        </w:rPr>
        <w:t xml:space="preserve">học sinh, thanh niên, phụ nữ, …); </w:t>
      </w:r>
    </w:p>
    <w:p w14:paraId="4030F0E2" w14:textId="0E328CB7" w:rsidR="00F944C4" w:rsidRPr="0001326E" w:rsidRDefault="00157B38" w:rsidP="0001326E">
      <w:pPr>
        <w:pStyle w:val="ListParagraph"/>
        <w:numPr>
          <w:ilvl w:val="0"/>
          <w:numId w:val="74"/>
        </w:numPr>
        <w:tabs>
          <w:tab w:val="left" w:pos="709"/>
          <w:tab w:val="left" w:pos="990"/>
        </w:tabs>
        <w:spacing w:after="120" w:line="400" w:lineRule="exact"/>
        <w:ind w:left="0" w:firstLine="630"/>
        <w:jc w:val="both"/>
        <w:rPr>
          <w:rFonts w:cs="Times New Roman"/>
          <w:color w:val="000000" w:themeColor="text1"/>
          <w:spacing w:val="-6"/>
          <w:szCs w:val="28"/>
          <w:lang w:val="vi-VN"/>
        </w:rPr>
      </w:pPr>
      <w:r w:rsidRPr="00137D0B">
        <w:rPr>
          <w:rFonts w:cs="Times New Roman"/>
          <w:color w:val="000000" w:themeColor="text1"/>
          <w:spacing w:val="-6"/>
          <w:szCs w:val="28"/>
          <w:lang w:val="vi-VN"/>
        </w:rPr>
        <w:t>D</w:t>
      </w:r>
      <w:r w:rsidR="003559E6" w:rsidRPr="0001326E">
        <w:rPr>
          <w:rFonts w:cs="Times New Roman"/>
          <w:color w:val="000000" w:themeColor="text1"/>
          <w:spacing w:val="-6"/>
          <w:szCs w:val="28"/>
          <w:lang w:val="vi-VN"/>
        </w:rPr>
        <w:t>ân tộc</w:t>
      </w:r>
      <w:r w:rsidR="00F944C4" w:rsidRPr="00137D0B">
        <w:rPr>
          <w:rFonts w:cs="Times New Roman"/>
          <w:color w:val="000000" w:themeColor="text1"/>
          <w:spacing w:val="-6"/>
          <w:szCs w:val="28"/>
          <w:lang w:val="vi-VN"/>
        </w:rPr>
        <w:t xml:space="preserve"> (có người dân tộc thiểu số không, dân tộc gì, họ có hiểu tiếng phổ thông không, có cần phiên dịch không</w:t>
      </w:r>
      <w:r w:rsidR="003258CB" w:rsidRPr="00137D0B">
        <w:rPr>
          <w:rFonts w:cs="Times New Roman"/>
          <w:color w:val="000000" w:themeColor="text1"/>
          <w:spacing w:val="-6"/>
          <w:szCs w:val="28"/>
          <w:lang w:val="vi-VN"/>
        </w:rPr>
        <w:t xml:space="preserve"> để thuê hoặc nhờ phiên dịch</w:t>
      </w:r>
      <w:r w:rsidR="00F944C4" w:rsidRPr="00137D0B">
        <w:rPr>
          <w:rFonts w:cs="Times New Roman"/>
          <w:color w:val="000000" w:themeColor="text1"/>
          <w:spacing w:val="-6"/>
          <w:szCs w:val="28"/>
          <w:lang w:val="vi-VN"/>
        </w:rPr>
        <w:t>…)</w:t>
      </w:r>
      <w:r w:rsidR="003559E6" w:rsidRPr="0001326E">
        <w:rPr>
          <w:rFonts w:cs="Times New Roman"/>
          <w:color w:val="000000" w:themeColor="text1"/>
          <w:spacing w:val="-6"/>
          <w:szCs w:val="28"/>
          <w:lang w:val="vi-VN"/>
        </w:rPr>
        <w:t xml:space="preserve">; </w:t>
      </w:r>
    </w:p>
    <w:p w14:paraId="1F83F6C1" w14:textId="578D61A2" w:rsidR="00F944C4" w:rsidRPr="0001326E" w:rsidRDefault="00157B38" w:rsidP="0001326E">
      <w:pPr>
        <w:pStyle w:val="ListParagraph"/>
        <w:numPr>
          <w:ilvl w:val="0"/>
          <w:numId w:val="74"/>
        </w:numPr>
        <w:tabs>
          <w:tab w:val="left" w:pos="709"/>
          <w:tab w:val="left" w:pos="990"/>
        </w:tabs>
        <w:spacing w:after="120" w:line="400" w:lineRule="exact"/>
        <w:ind w:left="0" w:firstLine="630"/>
        <w:jc w:val="both"/>
        <w:rPr>
          <w:rFonts w:cs="Times New Roman"/>
          <w:color w:val="000000" w:themeColor="text1"/>
          <w:spacing w:val="-6"/>
          <w:szCs w:val="28"/>
          <w:lang w:val="vi-VN"/>
        </w:rPr>
      </w:pPr>
      <w:r w:rsidRPr="00137D0B">
        <w:rPr>
          <w:rFonts w:cs="Times New Roman"/>
          <w:color w:val="000000" w:themeColor="text1"/>
          <w:spacing w:val="-6"/>
          <w:szCs w:val="28"/>
          <w:lang w:val="vi-VN"/>
        </w:rPr>
        <w:t>T</w:t>
      </w:r>
      <w:r w:rsidR="003559E6" w:rsidRPr="0001326E">
        <w:rPr>
          <w:rFonts w:cs="Times New Roman"/>
          <w:color w:val="000000" w:themeColor="text1"/>
          <w:spacing w:val="-6"/>
          <w:szCs w:val="28"/>
          <w:lang w:val="vi-VN"/>
        </w:rPr>
        <w:t>rình độ văn hoá</w:t>
      </w:r>
      <w:r w:rsidR="003258CB" w:rsidRPr="00137D0B">
        <w:rPr>
          <w:rFonts w:cs="Times New Roman"/>
          <w:color w:val="000000" w:themeColor="text1"/>
          <w:spacing w:val="-6"/>
          <w:szCs w:val="28"/>
          <w:lang w:val="vi-VN"/>
        </w:rPr>
        <w:t xml:space="preserve"> (với những người dân có trình độ văn hóa thấp thì cần xây dựng tài liệu ngắn gọn, dùng từ dễ hiểu, nếu có video hoặc hình ảnh minh họa thì càng tốt)</w:t>
      </w:r>
      <w:r w:rsidR="003559E6" w:rsidRPr="0001326E">
        <w:rPr>
          <w:rFonts w:cs="Times New Roman"/>
          <w:color w:val="000000" w:themeColor="text1"/>
          <w:spacing w:val="-6"/>
          <w:szCs w:val="28"/>
          <w:lang w:val="vi-VN"/>
        </w:rPr>
        <w:t>;</w:t>
      </w:r>
    </w:p>
    <w:p w14:paraId="338C6037" w14:textId="79806FC5" w:rsidR="00F944C4" w:rsidRPr="0001326E" w:rsidRDefault="00157B38" w:rsidP="0001326E">
      <w:pPr>
        <w:pStyle w:val="ListParagraph"/>
        <w:numPr>
          <w:ilvl w:val="0"/>
          <w:numId w:val="74"/>
        </w:numPr>
        <w:tabs>
          <w:tab w:val="left" w:pos="709"/>
          <w:tab w:val="left" w:pos="990"/>
        </w:tabs>
        <w:spacing w:after="120" w:line="400" w:lineRule="exact"/>
        <w:ind w:left="0" w:firstLine="630"/>
        <w:jc w:val="both"/>
        <w:rPr>
          <w:rFonts w:cs="Times New Roman"/>
          <w:color w:val="000000" w:themeColor="text1"/>
          <w:spacing w:val="-6"/>
          <w:szCs w:val="28"/>
          <w:lang w:val="vi-VN"/>
        </w:rPr>
      </w:pPr>
      <w:r w:rsidRPr="00137D0B">
        <w:rPr>
          <w:rFonts w:cs="Times New Roman"/>
          <w:color w:val="000000" w:themeColor="text1"/>
          <w:spacing w:val="-6"/>
          <w:szCs w:val="28"/>
          <w:lang w:val="vi-VN"/>
        </w:rPr>
        <w:t>P</w:t>
      </w:r>
      <w:r w:rsidR="003559E6" w:rsidRPr="0001326E">
        <w:rPr>
          <w:rFonts w:cs="Times New Roman"/>
          <w:color w:val="000000" w:themeColor="text1"/>
          <w:spacing w:val="-6"/>
          <w:szCs w:val="28"/>
          <w:lang w:val="vi-VN"/>
        </w:rPr>
        <w:t>hong tục tập quán của địa phương</w:t>
      </w:r>
      <w:r w:rsidR="003258CB" w:rsidRPr="00137D0B">
        <w:rPr>
          <w:rFonts w:cs="Times New Roman"/>
          <w:color w:val="000000" w:themeColor="text1"/>
          <w:spacing w:val="-6"/>
          <w:szCs w:val="28"/>
          <w:lang w:val="vi-VN"/>
        </w:rPr>
        <w:t xml:space="preserve"> (ví dụ có phong tục tập quán du canh du cư ở một số vùng trước đây</w:t>
      </w:r>
      <w:r w:rsidR="003559E6" w:rsidRPr="0001326E">
        <w:rPr>
          <w:rFonts w:cs="Times New Roman"/>
          <w:color w:val="000000" w:themeColor="text1"/>
          <w:spacing w:val="-6"/>
          <w:szCs w:val="28"/>
          <w:lang w:val="vi-VN"/>
        </w:rPr>
        <w:t xml:space="preserve">; </w:t>
      </w:r>
      <w:r w:rsidR="003258CB" w:rsidRPr="00137D0B">
        <w:rPr>
          <w:rFonts w:cs="Times New Roman"/>
          <w:color w:val="000000" w:themeColor="text1"/>
          <w:spacing w:val="-6"/>
          <w:szCs w:val="28"/>
          <w:lang w:val="vi-VN"/>
        </w:rPr>
        <w:t>đốt rẫy làm nương; bắt vợ…);</w:t>
      </w:r>
    </w:p>
    <w:p w14:paraId="71337E54" w14:textId="4F4CCD4E" w:rsidR="003559E6" w:rsidRPr="003258CB" w:rsidRDefault="00157B38" w:rsidP="0001326E">
      <w:pPr>
        <w:pStyle w:val="ListParagraph"/>
        <w:numPr>
          <w:ilvl w:val="0"/>
          <w:numId w:val="74"/>
        </w:numPr>
        <w:tabs>
          <w:tab w:val="left" w:pos="709"/>
          <w:tab w:val="left" w:pos="990"/>
        </w:tabs>
        <w:spacing w:after="120" w:line="400" w:lineRule="exact"/>
        <w:ind w:left="0" w:firstLine="630"/>
        <w:jc w:val="both"/>
        <w:rPr>
          <w:rFonts w:cs="Times New Roman"/>
          <w:color w:val="000000" w:themeColor="text1"/>
          <w:spacing w:val="-6"/>
          <w:szCs w:val="28"/>
          <w:lang w:val="vi-VN"/>
        </w:rPr>
      </w:pPr>
      <w:r w:rsidRPr="00137D0B">
        <w:rPr>
          <w:rFonts w:cs="Times New Roman"/>
          <w:color w:val="000000" w:themeColor="text1"/>
          <w:spacing w:val="-6"/>
          <w:szCs w:val="28"/>
          <w:lang w:val="vi-VN"/>
        </w:rPr>
        <w:t>T</w:t>
      </w:r>
      <w:r w:rsidR="003559E6" w:rsidRPr="0001326E">
        <w:rPr>
          <w:rFonts w:cs="Times New Roman"/>
          <w:color w:val="000000" w:themeColor="text1"/>
          <w:spacing w:val="-6"/>
          <w:szCs w:val="28"/>
          <w:lang w:val="vi-VN"/>
        </w:rPr>
        <w:t>ình hình thực hiện pháp luật ở cơ sở; ý thức thực hiện pháp luật và nhu cầu tìm hiểu pháp luật.</w:t>
      </w:r>
      <w:r w:rsidR="003258CB" w:rsidRPr="00137D0B">
        <w:rPr>
          <w:rFonts w:cs="Times New Roman"/>
          <w:color w:val="000000" w:themeColor="text1"/>
          <w:spacing w:val="-6"/>
          <w:szCs w:val="28"/>
          <w:lang w:val="vi-VN"/>
        </w:rPr>
        <w:t xml:space="preserve"> (ví dụ người dân ở địa phương này có ý thức thực hiện pháp luật tốt hơn địa phương khác; ở vùng này đang nổi lên vấn đề đất đai, tảo hôn, ly hôn và chia tài sản…)</w:t>
      </w:r>
      <w:r w:rsidRPr="00137D0B">
        <w:rPr>
          <w:rFonts w:cs="Times New Roman"/>
          <w:color w:val="000000" w:themeColor="text1"/>
          <w:spacing w:val="-6"/>
          <w:szCs w:val="28"/>
          <w:lang w:val="vi-VN"/>
        </w:rPr>
        <w:t>.</w:t>
      </w:r>
    </w:p>
    <w:p w14:paraId="0C4079E8" w14:textId="506D032D" w:rsidR="003258CB" w:rsidRPr="00137D0B" w:rsidRDefault="003258CB" w:rsidP="003258CB">
      <w:pPr>
        <w:tabs>
          <w:tab w:val="left" w:pos="709"/>
        </w:tabs>
        <w:spacing w:after="120" w:line="400" w:lineRule="exact"/>
        <w:ind w:firstLine="540"/>
        <w:jc w:val="both"/>
        <w:rPr>
          <w:rFonts w:cs="Times New Roman"/>
          <w:color w:val="000000" w:themeColor="text1"/>
          <w:spacing w:val="-6"/>
          <w:szCs w:val="28"/>
          <w:lang w:val="vi-VN"/>
        </w:rPr>
      </w:pPr>
      <w:r w:rsidRPr="00137D0B">
        <w:rPr>
          <w:rFonts w:cs="Times New Roman"/>
          <w:color w:val="000000" w:themeColor="text1"/>
          <w:spacing w:val="-6"/>
          <w:szCs w:val="28"/>
          <w:lang w:val="vi-VN"/>
        </w:rPr>
        <w:t>(ii)</w:t>
      </w:r>
      <w:r w:rsidR="00983B09" w:rsidRPr="00137D0B">
        <w:rPr>
          <w:rFonts w:cs="Times New Roman"/>
          <w:color w:val="000000" w:themeColor="text1"/>
          <w:spacing w:val="-6"/>
          <w:szCs w:val="28"/>
          <w:lang w:val="vi-VN"/>
        </w:rPr>
        <w:t xml:space="preserve"> </w:t>
      </w:r>
      <w:r w:rsidR="00983B09" w:rsidRPr="00137D0B">
        <w:rPr>
          <w:rFonts w:cs="Times New Roman"/>
          <w:i/>
          <w:color w:val="000000" w:themeColor="text1"/>
          <w:spacing w:val="-6"/>
          <w:szCs w:val="28"/>
          <w:lang w:val="vi-VN"/>
        </w:rPr>
        <w:t>Nội dung tài liệu</w:t>
      </w:r>
      <w:r w:rsidR="00983B09" w:rsidRPr="00137D0B">
        <w:rPr>
          <w:rFonts w:cs="Times New Roman"/>
          <w:color w:val="000000" w:themeColor="text1"/>
          <w:spacing w:val="-6"/>
          <w:szCs w:val="28"/>
          <w:lang w:val="vi-VN"/>
        </w:rPr>
        <w:t xml:space="preserve">: </w:t>
      </w:r>
    </w:p>
    <w:p w14:paraId="7061D1D5" w14:textId="77EABDE0" w:rsidR="001C0FB5" w:rsidRPr="00137D0B" w:rsidRDefault="003258CB" w:rsidP="0001326E">
      <w:pPr>
        <w:pStyle w:val="ListParagraph"/>
        <w:numPr>
          <w:ilvl w:val="0"/>
          <w:numId w:val="76"/>
        </w:numPr>
        <w:tabs>
          <w:tab w:val="left" w:pos="709"/>
          <w:tab w:val="left" w:pos="900"/>
        </w:tabs>
        <w:spacing w:after="120" w:line="400" w:lineRule="exact"/>
        <w:ind w:left="0" w:firstLine="630"/>
        <w:jc w:val="both"/>
        <w:rPr>
          <w:rFonts w:cs="Times New Roman"/>
          <w:color w:val="000000" w:themeColor="text1"/>
          <w:szCs w:val="28"/>
          <w:lang w:val="vi-VN"/>
        </w:rPr>
      </w:pPr>
      <w:r w:rsidRPr="00137D0B">
        <w:rPr>
          <w:rFonts w:cs="Times New Roman"/>
          <w:color w:val="000000" w:themeColor="text1"/>
          <w:spacing w:val="-6"/>
          <w:szCs w:val="28"/>
          <w:lang w:val="vi-VN"/>
        </w:rPr>
        <w:t>Tập trung vào</w:t>
      </w:r>
      <w:r w:rsidR="00983B09" w:rsidRPr="00137D0B">
        <w:rPr>
          <w:rFonts w:cs="Times New Roman"/>
          <w:color w:val="000000" w:themeColor="text1"/>
          <w:spacing w:val="-6"/>
          <w:szCs w:val="28"/>
          <w:lang w:val="vi-VN"/>
        </w:rPr>
        <w:t xml:space="preserve"> các vấn đề thiết yếu, thường gặp trong đời sống hàng ngày, được nhiều người quan tâm</w:t>
      </w:r>
      <w:r w:rsidRPr="00137D0B">
        <w:rPr>
          <w:rFonts w:cs="Times New Roman"/>
          <w:color w:val="000000" w:themeColor="text1"/>
          <w:szCs w:val="28"/>
          <w:lang w:val="vi-VN"/>
        </w:rPr>
        <w:t>; ví dụ quyền sử dụng đất; chia thừa kế, chia tài sản khi ly hôn, chế độ chính sách đối với người dân tộc thiểu số…</w:t>
      </w:r>
      <w:r w:rsidR="00157B38" w:rsidRPr="00137D0B">
        <w:rPr>
          <w:rFonts w:cs="Times New Roman"/>
          <w:color w:val="000000" w:themeColor="text1"/>
          <w:szCs w:val="28"/>
          <w:lang w:val="vi-VN"/>
        </w:rPr>
        <w:t xml:space="preserve"> </w:t>
      </w:r>
      <w:r w:rsidR="00D154F4" w:rsidRPr="00137D0B">
        <w:rPr>
          <w:rFonts w:cs="Times New Roman"/>
          <w:color w:val="000000" w:themeColor="text1"/>
          <w:szCs w:val="28"/>
          <w:lang w:val="vi-VN"/>
        </w:rPr>
        <w:t xml:space="preserve">Sưu tầm tài liệu vụ việc, tình huống dẫn chứng, minh họa. </w:t>
      </w:r>
    </w:p>
    <w:p w14:paraId="676995FB" w14:textId="038330EA" w:rsidR="00D154F4" w:rsidRPr="00D060A1" w:rsidRDefault="00D154F4" w:rsidP="0001326E">
      <w:pPr>
        <w:pStyle w:val="ListParagraph"/>
        <w:numPr>
          <w:ilvl w:val="0"/>
          <w:numId w:val="76"/>
        </w:numPr>
        <w:tabs>
          <w:tab w:val="left" w:pos="709"/>
          <w:tab w:val="left" w:pos="900"/>
        </w:tabs>
        <w:spacing w:after="120" w:line="400" w:lineRule="exact"/>
        <w:ind w:left="0" w:firstLine="630"/>
        <w:jc w:val="both"/>
        <w:rPr>
          <w:rFonts w:cs="Times New Roman"/>
          <w:color w:val="000000" w:themeColor="text1"/>
          <w:szCs w:val="28"/>
          <w:lang w:val="vi-VN"/>
        </w:rPr>
      </w:pPr>
      <w:r w:rsidRPr="00D060A1">
        <w:rPr>
          <w:rFonts w:cs="Times New Roman"/>
          <w:color w:val="000000" w:themeColor="text1"/>
          <w:szCs w:val="28"/>
          <w:lang w:val="vi-VN"/>
        </w:rPr>
        <w:t>Đối với nội dung về TGPL</w:t>
      </w:r>
      <w:r w:rsidR="003559E6" w:rsidRPr="0001326E">
        <w:rPr>
          <w:rFonts w:cs="Times New Roman"/>
          <w:color w:val="000000" w:themeColor="text1"/>
          <w:szCs w:val="28"/>
          <w:lang w:val="vi-VN"/>
        </w:rPr>
        <w:t>, người truyền thông cần n</w:t>
      </w:r>
      <w:r w:rsidR="003559E6" w:rsidRPr="00D060A1">
        <w:rPr>
          <w:rFonts w:cs="Times New Roman"/>
          <w:color w:val="000000" w:themeColor="text1"/>
          <w:szCs w:val="28"/>
          <w:lang w:val="vi-VN"/>
        </w:rPr>
        <w:t xml:space="preserve">ắm vững </w:t>
      </w:r>
      <w:r w:rsidR="001C0FB5" w:rsidRPr="00D060A1">
        <w:rPr>
          <w:rFonts w:cs="Times New Roman"/>
          <w:color w:val="000000" w:themeColor="text1"/>
          <w:szCs w:val="28"/>
          <w:lang w:val="vi-VN"/>
        </w:rPr>
        <w:t xml:space="preserve">các </w:t>
      </w:r>
      <w:r w:rsidR="003559E6" w:rsidRPr="00D060A1">
        <w:rPr>
          <w:rFonts w:cs="Times New Roman"/>
          <w:color w:val="000000" w:themeColor="text1"/>
          <w:szCs w:val="28"/>
          <w:lang w:val="vi-VN"/>
        </w:rPr>
        <w:t xml:space="preserve">quy định chung của pháp luật và các quy định của pháp luật về </w:t>
      </w:r>
      <w:r w:rsidR="003559E6" w:rsidRPr="00D060A1">
        <w:rPr>
          <w:rFonts w:cs="Times New Roman"/>
          <w:color w:val="000000" w:themeColor="text1"/>
          <w:spacing w:val="-6"/>
          <w:szCs w:val="28"/>
          <w:lang w:val="vi-VN"/>
        </w:rPr>
        <w:t>TGPL</w:t>
      </w:r>
      <w:r w:rsidR="003559E6" w:rsidRPr="00D060A1">
        <w:rPr>
          <w:rFonts w:cs="Times New Roman"/>
          <w:color w:val="000000" w:themeColor="text1"/>
          <w:szCs w:val="28"/>
          <w:lang w:val="vi-VN"/>
        </w:rPr>
        <w:t>:</w:t>
      </w:r>
      <w:r w:rsidR="001C0FB5" w:rsidRPr="00D060A1">
        <w:rPr>
          <w:rFonts w:cs="Times New Roman"/>
          <w:color w:val="000000" w:themeColor="text1"/>
          <w:szCs w:val="28"/>
          <w:lang w:val="vi-VN"/>
        </w:rPr>
        <w:t xml:space="preserve"> ví dụ như cần</w:t>
      </w:r>
      <w:r w:rsidR="003559E6" w:rsidRPr="00D060A1">
        <w:rPr>
          <w:rFonts w:cs="Times New Roman"/>
          <w:color w:val="000000" w:themeColor="text1"/>
          <w:szCs w:val="28"/>
          <w:lang w:val="vi-VN"/>
        </w:rPr>
        <w:t xml:space="preserve"> hiểu </w:t>
      </w:r>
      <w:r w:rsidR="001C0FB5" w:rsidRPr="00D060A1">
        <w:rPr>
          <w:rFonts w:cs="Times New Roman"/>
          <w:color w:val="000000" w:themeColor="text1"/>
          <w:szCs w:val="28"/>
          <w:lang w:val="vi-VN"/>
        </w:rPr>
        <w:t xml:space="preserve">được TGPL là gì, </w:t>
      </w:r>
      <w:r w:rsidR="003559E6" w:rsidRPr="00D060A1">
        <w:rPr>
          <w:rFonts w:cs="Times New Roman"/>
          <w:color w:val="000000" w:themeColor="text1"/>
          <w:szCs w:val="28"/>
          <w:lang w:val="vi-VN"/>
        </w:rPr>
        <w:t xml:space="preserve">diện người được </w:t>
      </w:r>
      <w:r w:rsidR="003559E6" w:rsidRPr="00D060A1">
        <w:rPr>
          <w:rFonts w:cs="Times New Roman"/>
          <w:color w:val="000000" w:themeColor="text1"/>
          <w:spacing w:val="-6"/>
          <w:szCs w:val="28"/>
          <w:lang w:val="vi-VN"/>
        </w:rPr>
        <w:t>TGPL</w:t>
      </w:r>
      <w:r w:rsidR="003559E6" w:rsidRPr="00D060A1">
        <w:rPr>
          <w:rFonts w:cs="Times New Roman"/>
          <w:color w:val="000000" w:themeColor="text1"/>
          <w:szCs w:val="28"/>
          <w:lang w:val="vi-VN"/>
        </w:rPr>
        <w:t xml:space="preserve">, thủ tục, cách thức, hồ sơ để yêu cầu </w:t>
      </w:r>
      <w:r w:rsidR="003559E6" w:rsidRPr="00D060A1">
        <w:rPr>
          <w:rFonts w:cs="Times New Roman"/>
          <w:color w:val="000000" w:themeColor="text1"/>
          <w:spacing w:val="-6"/>
          <w:szCs w:val="28"/>
          <w:lang w:val="vi-VN"/>
        </w:rPr>
        <w:t>TGPL</w:t>
      </w:r>
      <w:r w:rsidR="003559E6" w:rsidRPr="00D060A1">
        <w:rPr>
          <w:rFonts w:cs="Times New Roman"/>
          <w:color w:val="000000" w:themeColor="text1"/>
          <w:szCs w:val="28"/>
          <w:lang w:val="vi-VN"/>
        </w:rPr>
        <w:t>…</w:t>
      </w:r>
      <w:r w:rsidR="001C0FB5" w:rsidRPr="00D060A1">
        <w:rPr>
          <w:rFonts w:cs="Times New Roman"/>
          <w:color w:val="000000" w:themeColor="text1"/>
          <w:szCs w:val="28"/>
          <w:lang w:val="vi-VN"/>
        </w:rPr>
        <w:t>C</w:t>
      </w:r>
      <w:r w:rsidRPr="00D060A1">
        <w:rPr>
          <w:rFonts w:cs="Times New Roman"/>
          <w:color w:val="000000" w:themeColor="text1"/>
          <w:szCs w:val="28"/>
          <w:lang w:val="vi-VN"/>
        </w:rPr>
        <w:t xml:space="preserve">ó thể tìm các </w:t>
      </w:r>
      <w:r w:rsidR="001C0FB5" w:rsidRPr="00D060A1">
        <w:rPr>
          <w:rFonts w:cs="Times New Roman"/>
          <w:color w:val="000000" w:themeColor="text1"/>
          <w:szCs w:val="28"/>
          <w:lang w:val="vi-VN"/>
        </w:rPr>
        <w:t xml:space="preserve">bài viết, </w:t>
      </w:r>
      <w:r w:rsidRPr="00D060A1">
        <w:rPr>
          <w:rFonts w:cs="Times New Roman"/>
          <w:color w:val="000000" w:themeColor="text1"/>
          <w:szCs w:val="28"/>
          <w:lang w:val="vi-VN"/>
        </w:rPr>
        <w:t xml:space="preserve">thông tin vụ việc </w:t>
      </w:r>
      <w:r w:rsidRPr="00D060A1">
        <w:rPr>
          <w:rFonts w:cs="Times New Roman"/>
          <w:color w:val="000000" w:themeColor="text1"/>
          <w:spacing w:val="-6"/>
          <w:szCs w:val="28"/>
          <w:lang w:val="vi-VN"/>
        </w:rPr>
        <w:t>TGPL</w:t>
      </w:r>
      <w:r w:rsidRPr="00D060A1" w:rsidDel="00BD407B">
        <w:rPr>
          <w:rFonts w:cs="Times New Roman"/>
          <w:color w:val="000000" w:themeColor="text1"/>
          <w:szCs w:val="28"/>
          <w:lang w:val="vi-VN"/>
        </w:rPr>
        <w:t xml:space="preserve"> </w:t>
      </w:r>
      <w:r w:rsidRPr="00D060A1">
        <w:rPr>
          <w:rFonts w:cs="Times New Roman"/>
          <w:color w:val="000000" w:themeColor="text1"/>
          <w:szCs w:val="28"/>
          <w:lang w:val="vi-VN"/>
        </w:rPr>
        <w:t xml:space="preserve">đã thực hiện thành công, nhất là các vụ việc tại địa phương mình để giới thiệu đến người dân để tăng sức thuyết phục của buổi truyền thông. </w:t>
      </w:r>
    </w:p>
    <w:p w14:paraId="58ABBC70" w14:textId="0F2F7ECE" w:rsidR="00D154F4" w:rsidRPr="00D060A1" w:rsidRDefault="00D154F4" w:rsidP="00157B38">
      <w:pPr>
        <w:tabs>
          <w:tab w:val="left" w:pos="900"/>
          <w:tab w:val="left" w:pos="1350"/>
        </w:tabs>
        <w:spacing w:after="120" w:line="400" w:lineRule="exact"/>
        <w:ind w:firstLine="630"/>
        <w:jc w:val="both"/>
        <w:rPr>
          <w:rFonts w:cs="Times New Roman"/>
          <w:b/>
          <w:color w:val="000000" w:themeColor="text1"/>
          <w:szCs w:val="28"/>
          <w:lang w:val="vi-VN"/>
        </w:rPr>
      </w:pPr>
      <w:r w:rsidRPr="00D060A1">
        <w:rPr>
          <w:rFonts w:cs="Times New Roman"/>
          <w:color w:val="000000" w:themeColor="text1"/>
          <w:szCs w:val="28"/>
          <w:lang w:val="vi-VN"/>
        </w:rPr>
        <w:t xml:space="preserve">Trong quá trình tìm hiểu các thông tin về </w:t>
      </w:r>
      <w:r w:rsidR="001C0FB5" w:rsidRPr="00D060A1">
        <w:rPr>
          <w:rFonts w:cs="Times New Roman"/>
          <w:color w:val="000000" w:themeColor="text1"/>
          <w:szCs w:val="28"/>
          <w:lang w:val="vi-VN"/>
        </w:rPr>
        <w:t>TGPL</w:t>
      </w:r>
      <w:r w:rsidRPr="00D060A1">
        <w:rPr>
          <w:rFonts w:cs="Times New Roman"/>
          <w:color w:val="000000" w:themeColor="text1"/>
          <w:szCs w:val="28"/>
          <w:lang w:val="vi-VN"/>
        </w:rPr>
        <w:t xml:space="preserve">, cán bộ cộng đồng có thể thường xuyên liên hệ với Trung tâm </w:t>
      </w:r>
      <w:r w:rsidR="001C0FB5" w:rsidRPr="00D060A1">
        <w:rPr>
          <w:rFonts w:cs="Times New Roman"/>
          <w:color w:val="000000" w:themeColor="text1"/>
          <w:szCs w:val="28"/>
          <w:lang w:val="vi-VN"/>
        </w:rPr>
        <w:t>TGPL</w:t>
      </w:r>
      <w:r w:rsidRPr="00D060A1">
        <w:rPr>
          <w:rFonts w:cs="Times New Roman"/>
          <w:color w:val="000000" w:themeColor="text1"/>
          <w:szCs w:val="28"/>
          <w:lang w:val="vi-VN"/>
        </w:rPr>
        <w:t xml:space="preserve"> tại địa phương để có thông tin chi tiết, cập nhật và được hỗ trợ cung cấp tài liệu khi cần thiết.</w:t>
      </w:r>
    </w:p>
    <w:p w14:paraId="1F0EEB41" w14:textId="2C204E1F" w:rsidR="00983B09" w:rsidRPr="00D060A1" w:rsidRDefault="001C0FB5" w:rsidP="00983B09">
      <w:pPr>
        <w:tabs>
          <w:tab w:val="left" w:pos="709"/>
        </w:tabs>
        <w:spacing w:after="120" w:line="400" w:lineRule="exact"/>
        <w:ind w:firstLine="709"/>
        <w:jc w:val="both"/>
        <w:rPr>
          <w:rFonts w:cs="Times New Roman"/>
          <w:color w:val="000000" w:themeColor="text1"/>
          <w:spacing w:val="-6"/>
          <w:szCs w:val="28"/>
          <w:lang w:val="vi-VN"/>
        </w:rPr>
      </w:pPr>
      <w:r w:rsidRPr="00D060A1">
        <w:rPr>
          <w:rFonts w:cs="Times New Roman"/>
          <w:color w:val="000000" w:themeColor="text1"/>
          <w:spacing w:val="-6"/>
          <w:szCs w:val="28"/>
          <w:lang w:val="vi-VN"/>
        </w:rPr>
        <w:lastRenderedPageBreak/>
        <w:t>(iii)</w:t>
      </w:r>
      <w:r w:rsidR="00983B09" w:rsidRPr="00D060A1">
        <w:rPr>
          <w:rFonts w:cs="Times New Roman"/>
          <w:color w:val="000000" w:themeColor="text1"/>
          <w:spacing w:val="-6"/>
          <w:szCs w:val="28"/>
          <w:lang w:val="vi-VN"/>
        </w:rPr>
        <w:t xml:space="preserve"> </w:t>
      </w:r>
      <w:r w:rsidR="00983B09" w:rsidRPr="00D060A1">
        <w:rPr>
          <w:rFonts w:cs="Times New Roman"/>
          <w:i/>
          <w:color w:val="000000" w:themeColor="text1"/>
          <w:spacing w:val="-6"/>
          <w:szCs w:val="28"/>
          <w:lang w:val="vi-VN"/>
        </w:rPr>
        <w:t>Bố cục tài liệu</w:t>
      </w:r>
      <w:r w:rsidR="00983B09" w:rsidRPr="00D060A1">
        <w:rPr>
          <w:rFonts w:cs="Times New Roman"/>
          <w:color w:val="000000" w:themeColor="text1"/>
          <w:spacing w:val="-6"/>
          <w:szCs w:val="28"/>
          <w:lang w:val="vi-VN"/>
        </w:rPr>
        <w:t>: xây dựng bố cục tài liệu rõ ràng, logic, ngắn gọn; ngôn ngữ dễ hiểu, tránh viết đa nghĩa.</w:t>
      </w:r>
    </w:p>
    <w:p w14:paraId="51CD9B2B" w14:textId="33C1FD24" w:rsidR="001C0FB5" w:rsidRPr="00D060A1" w:rsidRDefault="001C0FB5">
      <w:pPr>
        <w:tabs>
          <w:tab w:val="left" w:pos="709"/>
        </w:tabs>
        <w:spacing w:after="120" w:line="400" w:lineRule="exact"/>
        <w:ind w:firstLine="709"/>
        <w:jc w:val="both"/>
        <w:rPr>
          <w:rFonts w:cs="Times New Roman"/>
          <w:color w:val="000000" w:themeColor="text1"/>
          <w:spacing w:val="-6"/>
          <w:szCs w:val="28"/>
          <w:lang w:val="vi-VN"/>
        </w:rPr>
      </w:pPr>
      <w:r w:rsidRPr="00D060A1">
        <w:rPr>
          <w:rFonts w:cs="Times New Roman"/>
          <w:color w:val="000000" w:themeColor="text1"/>
          <w:spacing w:val="-6"/>
          <w:szCs w:val="28"/>
          <w:lang w:val="vi-VN"/>
        </w:rPr>
        <w:t>(iv)</w:t>
      </w:r>
      <w:r w:rsidR="00983B09" w:rsidRPr="00D060A1">
        <w:rPr>
          <w:rFonts w:cs="Times New Roman"/>
          <w:color w:val="000000" w:themeColor="text1"/>
          <w:spacing w:val="-6"/>
          <w:szCs w:val="28"/>
          <w:lang w:val="vi-VN"/>
        </w:rPr>
        <w:t xml:space="preserve"> </w:t>
      </w:r>
      <w:r w:rsidR="00983B09" w:rsidRPr="00D060A1">
        <w:rPr>
          <w:rFonts w:cs="Times New Roman"/>
          <w:i/>
          <w:color w:val="000000" w:themeColor="text1"/>
          <w:spacing w:val="-6"/>
          <w:szCs w:val="28"/>
          <w:lang w:val="vi-VN"/>
        </w:rPr>
        <w:t>Hình thức</w:t>
      </w:r>
      <w:r w:rsidRPr="00D060A1">
        <w:rPr>
          <w:rFonts w:cs="Times New Roman"/>
          <w:i/>
          <w:color w:val="000000" w:themeColor="text1"/>
          <w:spacing w:val="-6"/>
          <w:szCs w:val="28"/>
          <w:lang w:val="vi-VN"/>
        </w:rPr>
        <w:t xml:space="preserve"> của tài liệu</w:t>
      </w:r>
      <w:r w:rsidR="00983B09" w:rsidRPr="00D060A1">
        <w:rPr>
          <w:rFonts w:cs="Times New Roman"/>
          <w:color w:val="000000" w:themeColor="text1"/>
          <w:spacing w:val="-6"/>
          <w:szCs w:val="28"/>
          <w:lang w:val="vi-VN"/>
        </w:rPr>
        <w:t>: tài liệu cần được trình bày rõ, đẹp, khổ chữ vừa phải, dễ đọc; độ dày vừa phải, thuận tiện cho người sử dụng trong việc đọc, mang theo</w:t>
      </w:r>
      <w:r w:rsidRPr="00D060A1">
        <w:rPr>
          <w:rFonts w:cs="Times New Roman"/>
          <w:color w:val="000000" w:themeColor="text1"/>
          <w:spacing w:val="-6"/>
          <w:szCs w:val="28"/>
          <w:lang w:val="vi-VN"/>
        </w:rPr>
        <w:t>; nên có hình ảnh minh họa cho dễ hiểu</w:t>
      </w:r>
      <w:r w:rsidR="00983B09" w:rsidRPr="00D060A1">
        <w:rPr>
          <w:rFonts w:cs="Times New Roman"/>
          <w:color w:val="000000" w:themeColor="text1"/>
          <w:spacing w:val="-6"/>
          <w:szCs w:val="28"/>
          <w:lang w:val="vi-VN"/>
        </w:rPr>
        <w:t>.</w:t>
      </w:r>
    </w:p>
    <w:p w14:paraId="04D375C5" w14:textId="77777777" w:rsidR="00983B09" w:rsidRPr="00D060A1" w:rsidRDefault="00983B09" w:rsidP="00983B09">
      <w:pPr>
        <w:tabs>
          <w:tab w:val="left" w:pos="993"/>
        </w:tabs>
        <w:spacing w:after="120" w:line="400" w:lineRule="exact"/>
        <w:ind w:firstLine="709"/>
        <w:rPr>
          <w:rFonts w:cs="Times New Roman"/>
          <w:b/>
          <w:color w:val="000000" w:themeColor="text1"/>
          <w:szCs w:val="28"/>
          <w:lang w:val="vi-VN"/>
        </w:rPr>
      </w:pPr>
      <w:r w:rsidRPr="00D060A1">
        <w:rPr>
          <w:rFonts w:cs="Times New Roman"/>
          <w:b/>
          <w:color w:val="000000" w:themeColor="text1"/>
          <w:szCs w:val="28"/>
          <w:lang w:val="vi-VN"/>
        </w:rPr>
        <w:t>2.</w:t>
      </w:r>
      <w:r w:rsidRPr="00D060A1">
        <w:rPr>
          <w:rFonts w:cs="Times New Roman"/>
          <w:b/>
          <w:color w:val="000000" w:themeColor="text1"/>
          <w:szCs w:val="28"/>
          <w:lang w:val="vi-VN"/>
        </w:rPr>
        <w:tab/>
        <w:t xml:space="preserve">Kỹ năng tập hợp quần chúng để phục vụ cho công tác truyền thông về trợ giúp pháp lý </w:t>
      </w:r>
    </w:p>
    <w:p w14:paraId="281817B2" w14:textId="3419133D" w:rsidR="00D259D3" w:rsidRPr="00D060A1" w:rsidRDefault="00983B09" w:rsidP="00983B09">
      <w:pPr>
        <w:tabs>
          <w:tab w:val="left" w:pos="1276"/>
        </w:tabs>
        <w:spacing w:after="120" w:line="400" w:lineRule="exact"/>
        <w:ind w:firstLine="709"/>
        <w:jc w:val="both"/>
        <w:rPr>
          <w:rFonts w:cs="Times New Roman"/>
          <w:color w:val="000000" w:themeColor="text1"/>
          <w:szCs w:val="28"/>
          <w:lang w:val="vi-VN"/>
        </w:rPr>
      </w:pPr>
      <w:r w:rsidRPr="00D060A1">
        <w:rPr>
          <w:rFonts w:cs="Times New Roman"/>
          <w:color w:val="000000" w:themeColor="text1"/>
          <w:szCs w:val="28"/>
          <w:lang w:val="vi-VN"/>
        </w:rPr>
        <w:t xml:space="preserve">Việc tập hợp được quần chúng nhân dân có vai trò quan trọng trong việc thực hiện truyền đạt các chủ trương của Đảng, chính sách, pháp luật của Nhà nước, các chương trình phát triển kinh tế - xã hội, an ninh, quốc phòng... của địa phương nói chung và truyền thông về công tác </w:t>
      </w:r>
      <w:r w:rsidRPr="00D060A1">
        <w:rPr>
          <w:rFonts w:cs="Times New Roman"/>
          <w:color w:val="000000" w:themeColor="text1"/>
          <w:spacing w:val="-6"/>
          <w:szCs w:val="28"/>
          <w:lang w:val="vi-VN"/>
        </w:rPr>
        <w:t>TGPL</w:t>
      </w:r>
      <w:r w:rsidRPr="00D060A1">
        <w:rPr>
          <w:rFonts w:cs="Times New Roman"/>
          <w:color w:val="000000" w:themeColor="text1"/>
          <w:szCs w:val="28"/>
          <w:lang w:val="vi-VN"/>
        </w:rPr>
        <w:t xml:space="preserve"> nói riêng. Cán bộ cộng đồng cần được trang bị các kỹ năng để tập hợp quần chúng. Để thực hiện tốt điều này, cán bộ cộng đồng cần</w:t>
      </w:r>
      <w:r w:rsidR="00D259D3" w:rsidRPr="00D060A1">
        <w:rPr>
          <w:rFonts w:cs="Times New Roman"/>
          <w:color w:val="000000" w:themeColor="text1"/>
          <w:szCs w:val="28"/>
          <w:lang w:val="vi-VN"/>
        </w:rPr>
        <w:t>:</w:t>
      </w:r>
    </w:p>
    <w:p w14:paraId="49E39AF1" w14:textId="4B783990" w:rsidR="003E1E13" w:rsidRPr="00D060A1" w:rsidRDefault="00157B38" w:rsidP="0001326E">
      <w:pPr>
        <w:pStyle w:val="ListParagraph"/>
        <w:numPr>
          <w:ilvl w:val="0"/>
          <w:numId w:val="77"/>
        </w:numPr>
        <w:tabs>
          <w:tab w:val="left" w:pos="1080"/>
        </w:tabs>
        <w:spacing w:after="120" w:line="400" w:lineRule="exact"/>
        <w:ind w:left="0" w:firstLine="720"/>
        <w:jc w:val="both"/>
        <w:rPr>
          <w:rFonts w:cs="Times New Roman"/>
          <w:color w:val="000000" w:themeColor="text1"/>
          <w:szCs w:val="28"/>
          <w:lang w:val="vi-VN"/>
        </w:rPr>
      </w:pPr>
      <w:r w:rsidRPr="00D060A1">
        <w:rPr>
          <w:rFonts w:cs="Times New Roman"/>
          <w:color w:val="000000" w:themeColor="text1"/>
          <w:szCs w:val="28"/>
          <w:lang w:val="vi-VN"/>
        </w:rPr>
        <w:t>N</w:t>
      </w:r>
      <w:r w:rsidR="003E1E13" w:rsidRPr="00D060A1">
        <w:rPr>
          <w:rFonts w:cs="Times New Roman"/>
          <w:color w:val="000000" w:themeColor="text1"/>
          <w:szCs w:val="28"/>
          <w:lang w:val="vi-VN"/>
        </w:rPr>
        <w:t xml:space="preserve">ắm chắc tình hình của nhân dân nhất là đồng bào dân tộc thiểu số, đồng bào tôn giáo, vùng sâu, vùng xa, vùng khó khăn; </w:t>
      </w:r>
    </w:p>
    <w:p w14:paraId="1D011C51" w14:textId="5E45233A" w:rsidR="003E1E13" w:rsidRPr="00D060A1" w:rsidRDefault="00157B38" w:rsidP="0001326E">
      <w:pPr>
        <w:pStyle w:val="ListParagraph"/>
        <w:numPr>
          <w:ilvl w:val="0"/>
          <w:numId w:val="77"/>
        </w:numPr>
        <w:tabs>
          <w:tab w:val="left" w:pos="1080"/>
        </w:tabs>
        <w:spacing w:after="120" w:line="400" w:lineRule="exact"/>
        <w:ind w:left="0" w:firstLine="720"/>
        <w:jc w:val="both"/>
        <w:rPr>
          <w:rFonts w:cs="Times New Roman"/>
          <w:color w:val="000000" w:themeColor="text1"/>
          <w:szCs w:val="28"/>
          <w:lang w:val="vi-VN"/>
        </w:rPr>
      </w:pPr>
      <w:r w:rsidRPr="00D060A1">
        <w:rPr>
          <w:rFonts w:cs="Times New Roman"/>
          <w:color w:val="000000" w:themeColor="text1"/>
          <w:szCs w:val="28"/>
          <w:lang w:val="vi-VN"/>
        </w:rPr>
        <w:t>Q</w:t>
      </w:r>
      <w:r w:rsidR="001C0FB5" w:rsidRPr="00D060A1">
        <w:rPr>
          <w:rFonts w:cs="Times New Roman"/>
          <w:color w:val="000000" w:themeColor="text1"/>
          <w:szCs w:val="28"/>
          <w:lang w:val="vi-VN"/>
        </w:rPr>
        <w:t xml:space="preserve">uan tâm </w:t>
      </w:r>
      <w:r w:rsidR="00983B09" w:rsidRPr="00D060A1">
        <w:rPr>
          <w:rFonts w:cs="Times New Roman"/>
          <w:color w:val="000000" w:themeColor="text1"/>
          <w:szCs w:val="28"/>
          <w:lang w:val="vi-VN"/>
        </w:rPr>
        <w:t xml:space="preserve">xây dựng mối quan hệ cởi mở, gần gũi và thường xuyên thăm hỏi, động viên người dân ở địa phương; </w:t>
      </w:r>
    </w:p>
    <w:p w14:paraId="3F59B459" w14:textId="49CF5F15" w:rsidR="00983B09" w:rsidRPr="00D060A1" w:rsidRDefault="00157B38" w:rsidP="0001326E">
      <w:pPr>
        <w:pStyle w:val="ListParagraph"/>
        <w:numPr>
          <w:ilvl w:val="0"/>
          <w:numId w:val="77"/>
        </w:numPr>
        <w:tabs>
          <w:tab w:val="left" w:pos="1080"/>
        </w:tabs>
        <w:spacing w:after="120" w:line="400" w:lineRule="exact"/>
        <w:ind w:left="0" w:firstLine="720"/>
        <w:jc w:val="both"/>
        <w:rPr>
          <w:rFonts w:cs="Times New Roman"/>
          <w:color w:val="000000" w:themeColor="text1"/>
          <w:szCs w:val="28"/>
          <w:lang w:val="vi-VN"/>
        </w:rPr>
      </w:pPr>
      <w:r w:rsidRPr="00D060A1">
        <w:rPr>
          <w:rFonts w:cs="Times New Roman"/>
          <w:color w:val="000000" w:themeColor="text1"/>
          <w:szCs w:val="28"/>
          <w:lang w:val="vi-VN"/>
        </w:rPr>
        <w:t>N</w:t>
      </w:r>
      <w:r w:rsidR="00983B09" w:rsidRPr="00D060A1">
        <w:rPr>
          <w:rFonts w:cs="Times New Roman"/>
          <w:color w:val="000000" w:themeColor="text1"/>
          <w:szCs w:val="28"/>
          <w:lang w:val="vi-VN"/>
        </w:rPr>
        <w:t xml:space="preserve">ắm bắt nhu cầu, nguyện vọng và </w:t>
      </w:r>
      <w:r w:rsidR="003E1E13" w:rsidRPr="00D060A1">
        <w:rPr>
          <w:rFonts w:cs="Times New Roman"/>
          <w:color w:val="000000" w:themeColor="text1"/>
          <w:szCs w:val="28"/>
          <w:lang w:val="vi-VN"/>
        </w:rPr>
        <w:t xml:space="preserve">kịp thời </w:t>
      </w:r>
      <w:r w:rsidR="00983B09" w:rsidRPr="00D060A1">
        <w:rPr>
          <w:rFonts w:cs="Times New Roman"/>
          <w:color w:val="000000" w:themeColor="text1"/>
          <w:szCs w:val="28"/>
          <w:lang w:val="vi-VN"/>
        </w:rPr>
        <w:t xml:space="preserve">giúp đỡ họ khi gặp các vướng mắc trong cuộc sống, qua đó tạo được </w:t>
      </w:r>
      <w:r w:rsidR="003E1E13" w:rsidRPr="00D060A1">
        <w:rPr>
          <w:rFonts w:cs="Times New Roman"/>
          <w:color w:val="000000" w:themeColor="text1"/>
          <w:szCs w:val="28"/>
          <w:lang w:val="vi-VN"/>
        </w:rPr>
        <w:t xml:space="preserve">lòng tin, </w:t>
      </w:r>
      <w:r w:rsidR="00983B09" w:rsidRPr="00D060A1">
        <w:rPr>
          <w:rFonts w:cs="Times New Roman"/>
          <w:color w:val="000000" w:themeColor="text1"/>
          <w:szCs w:val="28"/>
          <w:lang w:val="vi-VN"/>
        </w:rPr>
        <w:t xml:space="preserve">mối quan hệ </w:t>
      </w:r>
      <w:r w:rsidR="003E1E13" w:rsidRPr="00D060A1">
        <w:rPr>
          <w:rFonts w:cs="Times New Roman"/>
          <w:color w:val="000000" w:themeColor="text1"/>
          <w:szCs w:val="28"/>
          <w:lang w:val="vi-VN"/>
        </w:rPr>
        <w:t xml:space="preserve">tin tưởng, </w:t>
      </w:r>
      <w:r w:rsidR="00983B09" w:rsidRPr="00D060A1">
        <w:rPr>
          <w:rFonts w:cs="Times New Roman"/>
          <w:color w:val="000000" w:themeColor="text1"/>
          <w:szCs w:val="28"/>
          <w:lang w:val="vi-VN"/>
        </w:rPr>
        <w:t>thân thiết, tạo điều kiện thuận lợi cho việc tập hợp quần chúng nhân dân ở địa phương khi có nhu cầu truyền đạt các thông tin.</w:t>
      </w:r>
    </w:p>
    <w:p w14:paraId="42417FAD" w14:textId="337F7821" w:rsidR="00D259D3" w:rsidRPr="00D060A1" w:rsidRDefault="00157B38" w:rsidP="0001326E">
      <w:pPr>
        <w:pStyle w:val="ListParagraph"/>
        <w:numPr>
          <w:ilvl w:val="0"/>
          <w:numId w:val="77"/>
        </w:numPr>
        <w:tabs>
          <w:tab w:val="left" w:pos="1080"/>
        </w:tabs>
        <w:spacing w:after="120" w:line="400" w:lineRule="exact"/>
        <w:ind w:left="0" w:firstLine="720"/>
        <w:jc w:val="both"/>
        <w:rPr>
          <w:rFonts w:cs="Times New Roman"/>
          <w:color w:val="000000" w:themeColor="text1"/>
          <w:szCs w:val="28"/>
          <w:lang w:val="vi-VN"/>
        </w:rPr>
      </w:pPr>
      <w:r w:rsidRPr="00D060A1">
        <w:rPr>
          <w:rFonts w:cs="Times New Roman"/>
          <w:color w:val="000000" w:themeColor="text1"/>
          <w:szCs w:val="28"/>
          <w:lang w:val="vi-VN"/>
        </w:rPr>
        <w:t>T</w:t>
      </w:r>
      <w:r w:rsidR="003E1E13" w:rsidRPr="00D060A1">
        <w:rPr>
          <w:rFonts w:cs="Times New Roman"/>
          <w:color w:val="000000" w:themeColor="text1"/>
          <w:szCs w:val="28"/>
          <w:lang w:val="vi-VN"/>
        </w:rPr>
        <w:t xml:space="preserve">ăng cường công tác </w:t>
      </w:r>
      <w:r w:rsidR="00D259D3" w:rsidRPr="00D060A1">
        <w:rPr>
          <w:rFonts w:cs="Times New Roman"/>
          <w:color w:val="000000" w:themeColor="text1"/>
          <w:szCs w:val="28"/>
          <w:lang w:val="vi-VN"/>
        </w:rPr>
        <w:t>vận động quần chúng</w:t>
      </w:r>
      <w:r w:rsidR="003E1E13" w:rsidRPr="00D060A1">
        <w:rPr>
          <w:rFonts w:cs="Times New Roman"/>
          <w:color w:val="000000" w:themeColor="text1"/>
          <w:szCs w:val="28"/>
          <w:lang w:val="vi-VN"/>
        </w:rPr>
        <w:t xml:space="preserve"> (nhất là trước các buổi truyền thông); </w:t>
      </w:r>
      <w:r w:rsidR="00D259D3" w:rsidRPr="00D060A1">
        <w:rPr>
          <w:rFonts w:cs="Times New Roman"/>
          <w:color w:val="000000" w:themeColor="text1"/>
          <w:szCs w:val="28"/>
          <w:lang w:val="vi-VN"/>
        </w:rPr>
        <w:t xml:space="preserve">lấy công tác tuyên truyền giáo dục, thuyết phục kết hợp với công tác chăm lo bảo vệ quyền và lợi ích hợp pháp của </w:t>
      </w:r>
      <w:r w:rsidR="003E1E13" w:rsidRPr="00D060A1">
        <w:rPr>
          <w:rFonts w:cs="Times New Roman"/>
          <w:color w:val="000000" w:themeColor="text1"/>
          <w:szCs w:val="28"/>
          <w:lang w:val="vi-VN"/>
        </w:rPr>
        <w:t>người</w:t>
      </w:r>
      <w:r w:rsidR="00D259D3" w:rsidRPr="00D060A1">
        <w:rPr>
          <w:rFonts w:cs="Times New Roman"/>
          <w:color w:val="000000" w:themeColor="text1"/>
          <w:szCs w:val="28"/>
          <w:lang w:val="vi-VN"/>
        </w:rPr>
        <w:t xml:space="preserve"> dân làm mục tiêu</w:t>
      </w:r>
      <w:r w:rsidR="003E1E13" w:rsidRPr="00D060A1">
        <w:rPr>
          <w:rFonts w:cs="Times New Roman"/>
          <w:color w:val="000000" w:themeColor="text1"/>
          <w:szCs w:val="28"/>
          <w:lang w:val="vi-VN"/>
        </w:rPr>
        <w:t>;</w:t>
      </w:r>
    </w:p>
    <w:p w14:paraId="3737BAE4" w14:textId="25D7802F" w:rsidR="003E1E13" w:rsidRPr="00D060A1" w:rsidRDefault="00E33BA5" w:rsidP="0001326E">
      <w:pPr>
        <w:pStyle w:val="ListParagraph"/>
        <w:numPr>
          <w:ilvl w:val="0"/>
          <w:numId w:val="77"/>
        </w:numPr>
        <w:tabs>
          <w:tab w:val="left" w:pos="1080"/>
        </w:tabs>
        <w:spacing w:after="120" w:line="400" w:lineRule="exact"/>
        <w:ind w:left="0" w:firstLine="720"/>
        <w:jc w:val="both"/>
        <w:rPr>
          <w:rFonts w:cs="Times New Roman"/>
          <w:color w:val="000000" w:themeColor="text1"/>
          <w:szCs w:val="28"/>
          <w:lang w:val="vi-VN"/>
        </w:rPr>
      </w:pPr>
      <w:r w:rsidRPr="00D060A1">
        <w:rPr>
          <w:rFonts w:cs="Times New Roman"/>
          <w:color w:val="000000" w:themeColor="text1"/>
          <w:szCs w:val="28"/>
          <w:lang w:val="vi-VN"/>
        </w:rPr>
        <w:t>S</w:t>
      </w:r>
      <w:r w:rsidR="003E1E13" w:rsidRPr="00D060A1">
        <w:rPr>
          <w:rFonts w:cs="Times New Roman"/>
          <w:color w:val="000000" w:themeColor="text1"/>
          <w:szCs w:val="28"/>
          <w:lang w:val="vi-VN"/>
        </w:rPr>
        <w:t xml:space="preserve">au mỗi vụ việc hoặc đợt truyền thông, cần tiếp tục thăm hỏi, động viên, thăm dò ý kiến phản hồi, góp ý hoặc đề đạt nhu cầu của người dân ở địa phương. </w:t>
      </w:r>
    </w:p>
    <w:p w14:paraId="6F68937E" w14:textId="77777777" w:rsidR="00983B09" w:rsidRPr="00580DEB" w:rsidRDefault="00983B09" w:rsidP="00983B09">
      <w:pPr>
        <w:tabs>
          <w:tab w:val="left" w:pos="1276"/>
        </w:tabs>
        <w:spacing w:after="120" w:line="400" w:lineRule="exact"/>
        <w:ind w:firstLine="709"/>
        <w:rPr>
          <w:rFonts w:cs="Times New Roman"/>
          <w:b/>
          <w:color w:val="000000" w:themeColor="text1"/>
          <w:szCs w:val="28"/>
        </w:rPr>
      </w:pPr>
      <w:r>
        <w:rPr>
          <w:rFonts w:cs="Times New Roman"/>
          <w:b/>
          <w:color w:val="000000" w:themeColor="text1"/>
          <w:szCs w:val="28"/>
        </w:rPr>
        <w:t>3</w:t>
      </w:r>
      <w:r w:rsidRPr="00580DEB">
        <w:rPr>
          <w:rFonts w:cs="Times New Roman"/>
          <w:b/>
          <w:color w:val="000000" w:themeColor="text1"/>
          <w:szCs w:val="28"/>
        </w:rPr>
        <w:t>.   Kỹ năng thuyết trình</w:t>
      </w:r>
    </w:p>
    <w:p w14:paraId="19EF4ED3" w14:textId="08F2284B" w:rsidR="00983B09" w:rsidRDefault="00983B09" w:rsidP="00983B09">
      <w:pPr>
        <w:spacing w:after="120" w:line="400" w:lineRule="exact"/>
        <w:jc w:val="both"/>
        <w:rPr>
          <w:rFonts w:cs="Times New Roman"/>
          <w:color w:val="000000" w:themeColor="text1"/>
          <w:szCs w:val="28"/>
        </w:rPr>
      </w:pPr>
      <w:r w:rsidRPr="00580DEB">
        <w:rPr>
          <w:rFonts w:cs="Times New Roman"/>
          <w:color w:val="000000" w:themeColor="text1"/>
          <w:szCs w:val="28"/>
        </w:rPr>
        <w:tab/>
        <w:t xml:space="preserve">Kỹ năng thuyết trình là khả năng truyền đạt thông tin một cách hiệu quả và hấp dẫn đến người nghe. Người thuyết trình cần hướng tới mục tiêu giúp người nghe hiểu được những gì mình đang nói, giải quyết một vấn đề nào đó của họ, hay chỉ đơn giản là tiếp nhận một thông tin mới. Cán bộ cộng đồng là những người có vai trò quan trọng </w:t>
      </w:r>
      <w:r w:rsidR="003E1E13">
        <w:rPr>
          <w:rFonts w:cs="Times New Roman"/>
          <w:color w:val="000000" w:themeColor="text1"/>
          <w:szCs w:val="28"/>
        </w:rPr>
        <w:t xml:space="preserve">ở </w:t>
      </w:r>
      <w:r w:rsidRPr="00580DEB">
        <w:rPr>
          <w:rFonts w:cs="Times New Roman"/>
          <w:color w:val="000000" w:themeColor="text1"/>
          <w:szCs w:val="28"/>
        </w:rPr>
        <w:t>địa phương, nhất là đối với</w:t>
      </w:r>
      <w:r>
        <w:rPr>
          <w:rFonts w:cs="Times New Roman"/>
          <w:color w:val="000000" w:themeColor="text1"/>
          <w:szCs w:val="28"/>
        </w:rPr>
        <w:t xml:space="preserve"> người dân tộc thiểu số ở địa phương</w:t>
      </w:r>
      <w:r w:rsidRPr="00580DEB">
        <w:rPr>
          <w:rFonts w:cs="Times New Roman"/>
          <w:color w:val="000000" w:themeColor="text1"/>
          <w:szCs w:val="28"/>
        </w:rPr>
        <w:t xml:space="preserve">; có thể hướng dẫn cách ứng xử, tuân thủ pháp luật cho nhiều người dân </w:t>
      </w:r>
      <w:r w:rsidRPr="00580DEB">
        <w:rPr>
          <w:rFonts w:cs="Times New Roman"/>
          <w:color w:val="000000" w:themeColor="text1"/>
          <w:szCs w:val="28"/>
        </w:rPr>
        <w:lastRenderedPageBreak/>
        <w:t>đị</w:t>
      </w:r>
      <w:r>
        <w:rPr>
          <w:rFonts w:cs="Times New Roman"/>
          <w:color w:val="000000" w:themeColor="text1"/>
          <w:szCs w:val="28"/>
        </w:rPr>
        <w:t>a phương</w:t>
      </w:r>
      <w:r w:rsidRPr="00580DEB">
        <w:rPr>
          <w:rFonts w:cs="Times New Roman"/>
          <w:color w:val="000000" w:themeColor="text1"/>
          <w:szCs w:val="28"/>
        </w:rPr>
        <w:t>. Vì vậy để thuyết trình hiệu quả với bà con, cán bộ cộng đồng</w:t>
      </w:r>
      <w:r w:rsidRPr="00580DEB" w:rsidDel="001B0BD6">
        <w:rPr>
          <w:rFonts w:cs="Times New Roman"/>
          <w:color w:val="000000" w:themeColor="text1"/>
          <w:szCs w:val="28"/>
        </w:rPr>
        <w:t xml:space="preserve"> </w:t>
      </w:r>
      <w:r w:rsidRPr="00580DEB">
        <w:rPr>
          <w:rFonts w:cs="Times New Roman"/>
          <w:color w:val="000000" w:themeColor="text1"/>
          <w:szCs w:val="28"/>
        </w:rPr>
        <w:t xml:space="preserve">cần chú ý đến các yếu tố sau: </w:t>
      </w:r>
    </w:p>
    <w:p w14:paraId="4D008A68" w14:textId="7F0176B7" w:rsidR="0048599B" w:rsidRDefault="00A640EB" w:rsidP="00983B09">
      <w:pPr>
        <w:spacing w:after="120" w:line="400" w:lineRule="exact"/>
        <w:jc w:val="both"/>
        <w:rPr>
          <w:rFonts w:cs="Times New Roman"/>
          <w:color w:val="000000" w:themeColor="text1"/>
          <w:szCs w:val="28"/>
        </w:rPr>
      </w:pPr>
      <w:r>
        <w:rPr>
          <w:rFonts w:cs="Times New Roman"/>
          <w:noProof/>
          <w:color w:val="000000" w:themeColor="text1"/>
          <w:szCs w:val="28"/>
        </w:rPr>
        <mc:AlternateContent>
          <mc:Choice Requires="wps">
            <w:drawing>
              <wp:anchor distT="0" distB="0" distL="114300" distR="114300" simplePos="0" relativeHeight="251794944" behindDoc="0" locked="0" layoutInCell="1" allowOverlap="1" wp14:anchorId="76344C1A" wp14:editId="48FDBD3C">
                <wp:simplePos x="0" y="0"/>
                <wp:positionH relativeFrom="column">
                  <wp:posOffset>1386840</wp:posOffset>
                </wp:positionH>
                <wp:positionV relativeFrom="paragraph">
                  <wp:posOffset>216535</wp:posOffset>
                </wp:positionV>
                <wp:extent cx="1181100" cy="1619250"/>
                <wp:effectExtent l="0" t="38100" r="57150" b="19050"/>
                <wp:wrapNone/>
                <wp:docPr id="1064571210" name="Straight Arrow Connector 1064571210"/>
                <wp:cNvGraphicFramePr/>
                <a:graphic xmlns:a="http://schemas.openxmlformats.org/drawingml/2006/main">
                  <a:graphicData uri="http://schemas.microsoft.com/office/word/2010/wordprocessingShape">
                    <wps:wsp>
                      <wps:cNvCnPr/>
                      <wps:spPr>
                        <a:xfrm flipV="1">
                          <a:off x="0" y="0"/>
                          <a:ext cx="1181100" cy="1619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EF41063" id="Straight Arrow Connector 1064571210" o:spid="_x0000_s1026" type="#_x0000_t32" style="position:absolute;margin-left:109.2pt;margin-top:17.05pt;width:93pt;height:127.5pt;flip:y;z-index:251794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OXg5QEAABYEAAAOAAAAZHJzL2Uyb0RvYy54bWysU02P0zAQvSPxH6zcaeKKLUvUdIW6wAVB&#10;xbLcvY6dWPhLY9Mk/56xk4YVixBCXCx/zHsz7814fzMaTc4CgnK2KeimKoiw3LXKdk1x/+Xdi+uC&#10;hMhsy7SzoikmEYqbw/Nn+8HXYut6p1sBBElsqAffFH2Mvi7LwHthWNg4Lyw+SgeGRTxCV7bABmQ3&#10;utxW1a4cHLQeHBch4O3t/FgcMr+UgsdPUgYRiW4KrC3mFfL6kNbysGd1B8z3ii9lsH+owjBlMelK&#10;dcsiI99BPaEyioMLTsYNd6Z0UiousgZUQ6tf1Nz1zIusBc0JfrUp/D9a/vF8AqJa7F21e3n1im4p&#10;2mSZwV7dRWCq6yN5A+AGcnTWop8OyKNQ9G/woUaaoz3Bcgr+BMmMUYIhUiv/FemzPSiYjNn9aXVf&#10;jJFwvKT0mtIKs3N8ozv6enuV+1PORInQQ4jvhTMkbZoiLAWulc1J2PlDiFgKAi+ABNY2rZEp/da2&#10;JE4eJUZQzHZapDnA8BRSJj2zgryLkxYz/LOQ6FSqNGvJMyqOGsiZ4XS13+jKgpEJIpXWK6j6M2iJ&#10;TTCR5/ZvgWt0zuhsXIFGWQe/yxrHS6lyjr+onrUm2Q+unXI/sx04fNmf5aOk6X58zvCf3/nwAwAA&#10;//8DAFBLAwQUAAYACAAAACEA0ISOt94AAAAKAQAADwAAAGRycy9kb3ducmV2LnhtbEyPwU7DMAyG&#10;70i8Q2QkbiztFlBXmk5o0o4gsXGAW9aYtNA4VZNtZU8/c4Kj/X/6/blaTb4XRxxjF0hDPstAIDXB&#10;duQ0vO02dwWImAxZ0wdCDT8YYVVfX1WmtOFEr3jcJie4hGJpNLQpDaWUsWnRmzgLAxJnn2H0JvE4&#10;OmlHc+Jy38t5lj1IbzriC60ZcN1i8709eA3PybvRL+83yjlafHzF3fr95az17c309Agi4ZT+YPjV&#10;Z3Wo2WkfDmSj6DXM80IxqmGhchAMqEzxYs9JscxB1pX8/0J9AQAA//8DAFBLAQItABQABgAIAAAA&#10;IQC2gziS/gAAAOEBAAATAAAAAAAAAAAAAAAAAAAAAABbQ29udGVudF9UeXBlc10ueG1sUEsBAi0A&#10;FAAGAAgAAAAhADj9If/WAAAAlAEAAAsAAAAAAAAAAAAAAAAALwEAAF9yZWxzLy5yZWxzUEsBAi0A&#10;FAAGAAgAAAAhAE8M5eDlAQAAFgQAAA4AAAAAAAAAAAAAAAAALgIAAGRycy9lMm9Eb2MueG1sUEsB&#10;Ai0AFAAGAAgAAAAhANCEjrfeAAAACgEAAA8AAAAAAAAAAAAAAAAAPwQAAGRycy9kb3ducmV2Lnht&#10;bFBLBQYAAAAABAAEAPMAAABKBQAAAAA=&#10;" strokecolor="black [3040]">
                <v:stroke endarrow="block"/>
              </v:shape>
            </w:pict>
          </mc:Fallback>
        </mc:AlternateContent>
      </w:r>
      <w:r>
        <w:rPr>
          <w:rFonts w:cs="Times New Roman"/>
          <w:noProof/>
          <w:color w:val="000000" w:themeColor="text1"/>
          <w:szCs w:val="28"/>
        </w:rPr>
        <mc:AlternateContent>
          <mc:Choice Requires="wps">
            <w:drawing>
              <wp:anchor distT="0" distB="0" distL="114300" distR="114300" simplePos="0" relativeHeight="251787776" behindDoc="0" locked="0" layoutInCell="1" allowOverlap="1" wp14:anchorId="4C09770E" wp14:editId="5FFD159C">
                <wp:simplePos x="0" y="0"/>
                <wp:positionH relativeFrom="column">
                  <wp:posOffset>2567940</wp:posOffset>
                </wp:positionH>
                <wp:positionV relativeFrom="paragraph">
                  <wp:posOffset>16510</wp:posOffset>
                </wp:positionV>
                <wp:extent cx="2562225" cy="361950"/>
                <wp:effectExtent l="0" t="0" r="28575" b="19050"/>
                <wp:wrapNone/>
                <wp:docPr id="1064571203" name="Flowchart: Alternate Process 1064571203"/>
                <wp:cNvGraphicFramePr/>
                <a:graphic xmlns:a="http://schemas.openxmlformats.org/drawingml/2006/main">
                  <a:graphicData uri="http://schemas.microsoft.com/office/word/2010/wordprocessingShape">
                    <wps:wsp>
                      <wps:cNvSpPr/>
                      <wps:spPr>
                        <a:xfrm>
                          <a:off x="0" y="0"/>
                          <a:ext cx="2562225" cy="361950"/>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44B313F" w14:textId="7A3A7F37" w:rsidR="00FB146F" w:rsidRPr="00A640EB" w:rsidRDefault="00FB146F" w:rsidP="00A640EB">
                            <w:pPr>
                              <w:jc w:val="center"/>
                              <w:rPr>
                                <w:sz w:val="24"/>
                                <w:szCs w:val="24"/>
                              </w:rPr>
                            </w:pPr>
                            <w:r w:rsidRPr="00A640EB">
                              <w:rPr>
                                <w:sz w:val="24"/>
                                <w:szCs w:val="24"/>
                              </w:rPr>
                              <w:t>Phong thái</w:t>
                            </w:r>
                            <w:r>
                              <w:rPr>
                                <w:sz w:val="24"/>
                                <w:szCs w:val="24"/>
                              </w:rPr>
                              <w:t>, trang phục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C09770E" id="Flowchart: Alternate Process 1064571203" o:spid="_x0000_s1040" type="#_x0000_t176" style="position:absolute;left:0;text-align:left;margin-left:202.2pt;margin-top:1.3pt;width:201.75pt;height:28.5pt;z-index:251787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H6ndQIAADsFAAAOAAAAZHJzL2Uyb0RvYy54bWysVMFu2zAMvQ/YPwi6r068pFuDOkWQosOA&#10;og3WDj0rslQbkCWNYmJnXz9KdpyiLXYYloMjiuQT9fioy6uuMWyvINTOFnx6NuFMWenK2j4X/Ofj&#10;zaevnAUUthTGWVXwgwr8avnxw2XrFyp3lTOlAkYgNixaX/AK0S+yLMhKNSKcOa8sObWDRiCZ8JyV&#10;IFpCb0yWTybnWeug9OCkCoF2r3snXyZ8rZXEe62DQmYKTrVh+kL6buM3W16KxTMIX9VyKEP8QxWN&#10;qC0dOkJdCxRsB/UbqKaW4ILTeCZdkzmta6nSHeg208mr2zxUwqt0FyIn+JGm8P9g5d3+wW+AaGh9&#10;WARaxlt0Gpr4T/WxLpF1GMlSHTJJm/n8PM/zOWeSfJ/PpxfzxGZ2yvYQ8JtyDYuLgmvj2nUlAFcG&#10;FViBatP3LREn9rcBqQzKP+aRcSoqrfBgVKzL2B9Ks7qMZaTspBe1NsD2gjotpFQWp72rEqXqt+cT&#10;+sWW0yFjRrISYETWtTEj9gAQtfgWu4cZ4mOqSnIbkyd/K6xPHjPSyc7imNzU1sF7AIZuNZzcxx9J&#10;6qmJLGG37YgbmsZZDI1bW1ceNsDA9foPXt7U1JNbEXAjgARPo0FDjPf0iW0quBtWnFUOfr+3H+NJ&#10;h+TlrKUBKnj4tROgODPfLSn0YjqbxYlLxmz+JScDXnq2Lz1216wddW5Kz4WXaRnj0RyXGlzzRLO+&#10;iqeSS1hJZxdcIhyNNfaDTa+FVKtVCqMp8wJv7YOXETwSHeX12D0J8IMwkSR9547DJhavpNjHxkzr&#10;Vjt0uk46PfE6tIAmNGlpeE3iE/DSTlGnN2/5BwAA//8DAFBLAwQUAAYACAAAACEAbORF/t4AAAAI&#10;AQAADwAAAGRycy9kb3ducmV2LnhtbEyPwU7DMBBE70j8g7VI3KhNFdI2jVOhoArBjcClNydekqjx&#10;OordNvD1LCc4jmY08ybfzW4QZ5xC70nD/UKBQGq87anV8PG+v1uDCNGQNYMn1PCFAXbF9VVuMusv&#10;9IbnKraCSyhkRkMX45hJGZoOnQkLPyKx9+knZyLLqZV2Mhcud4NcKpVKZ3rihc6MWHbYHKuT45Hv&#10;J3VY2dd6Xz2Xo7KunF6Opda3N/PjFkTEOf6F4Ref0aFgptqfyAYxaEhUknBUwzIFwf5arTYgag0P&#10;mxRkkcv/B4ofAAAA//8DAFBLAQItABQABgAIAAAAIQC2gziS/gAAAOEBAAATAAAAAAAAAAAAAAAA&#10;AAAAAABbQ29udGVudF9UeXBlc10ueG1sUEsBAi0AFAAGAAgAAAAhADj9If/WAAAAlAEAAAsAAAAA&#10;AAAAAAAAAAAALwEAAF9yZWxzLy5yZWxzUEsBAi0AFAAGAAgAAAAhACQgfqd1AgAAOwUAAA4AAAAA&#10;AAAAAAAAAAAALgIAAGRycy9lMm9Eb2MueG1sUEsBAi0AFAAGAAgAAAAhAGzkRf7eAAAACAEAAA8A&#10;AAAAAAAAAAAAAAAAzwQAAGRycy9kb3ducmV2LnhtbFBLBQYAAAAABAAEAPMAAADaBQAAAAA=&#10;" fillcolor="#5b9bd5 [3204]" strokecolor="#1f4d78 [1604]" strokeweight="2pt">
                <v:textbox>
                  <w:txbxContent>
                    <w:p w14:paraId="444B313F" w14:textId="7A3A7F37" w:rsidR="00FB146F" w:rsidRPr="00A640EB" w:rsidRDefault="00FB146F" w:rsidP="00A640EB">
                      <w:pPr>
                        <w:jc w:val="center"/>
                        <w:rPr>
                          <w:sz w:val="24"/>
                          <w:szCs w:val="24"/>
                        </w:rPr>
                      </w:pPr>
                      <w:r w:rsidRPr="00A640EB">
                        <w:rPr>
                          <w:sz w:val="24"/>
                          <w:szCs w:val="24"/>
                        </w:rPr>
                        <w:t>Phong thái</w:t>
                      </w:r>
                      <w:r>
                        <w:rPr>
                          <w:sz w:val="24"/>
                          <w:szCs w:val="24"/>
                        </w:rPr>
                        <w:t>, trang phục</w:t>
                      </w:r>
                    </w:p>
                  </w:txbxContent>
                </v:textbox>
              </v:shape>
            </w:pict>
          </mc:Fallback>
        </mc:AlternateContent>
      </w:r>
    </w:p>
    <w:p w14:paraId="1E6BD0C4" w14:textId="39B1F282" w:rsidR="0048599B" w:rsidRDefault="00A640EB" w:rsidP="00983B09">
      <w:pPr>
        <w:spacing w:after="120" w:line="400" w:lineRule="exact"/>
        <w:jc w:val="both"/>
        <w:rPr>
          <w:rFonts w:cs="Times New Roman"/>
          <w:color w:val="000000" w:themeColor="text1"/>
          <w:szCs w:val="28"/>
        </w:rPr>
      </w:pPr>
      <w:r>
        <w:rPr>
          <w:rFonts w:cs="Times New Roman"/>
          <w:noProof/>
          <w:color w:val="000000" w:themeColor="text1"/>
          <w:szCs w:val="28"/>
        </w:rPr>
        <mc:AlternateContent>
          <mc:Choice Requires="wps">
            <w:drawing>
              <wp:anchor distT="0" distB="0" distL="114300" distR="114300" simplePos="0" relativeHeight="251788800" behindDoc="0" locked="0" layoutInCell="1" allowOverlap="1" wp14:anchorId="7AB13180" wp14:editId="765C4788">
                <wp:simplePos x="0" y="0"/>
                <wp:positionH relativeFrom="column">
                  <wp:posOffset>2596515</wp:posOffset>
                </wp:positionH>
                <wp:positionV relativeFrom="paragraph">
                  <wp:posOffset>229235</wp:posOffset>
                </wp:positionV>
                <wp:extent cx="2533650" cy="342900"/>
                <wp:effectExtent l="0" t="0" r="19050" b="19050"/>
                <wp:wrapNone/>
                <wp:docPr id="1064571204" name="Flowchart: Alternate Process 1064571204"/>
                <wp:cNvGraphicFramePr/>
                <a:graphic xmlns:a="http://schemas.openxmlformats.org/drawingml/2006/main">
                  <a:graphicData uri="http://schemas.microsoft.com/office/word/2010/wordprocessingShape">
                    <wps:wsp>
                      <wps:cNvSpPr/>
                      <wps:spPr>
                        <a:xfrm>
                          <a:off x="0" y="0"/>
                          <a:ext cx="2533650" cy="342900"/>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867A571" w14:textId="3A16D10E" w:rsidR="00FB146F" w:rsidRPr="00A640EB" w:rsidRDefault="00FB146F" w:rsidP="00A640EB">
                            <w:pPr>
                              <w:jc w:val="center"/>
                              <w:rPr>
                                <w:sz w:val="24"/>
                                <w:szCs w:val="24"/>
                              </w:rPr>
                            </w:pPr>
                            <w:r w:rsidRPr="00A640EB">
                              <w:rPr>
                                <w:sz w:val="24"/>
                                <w:szCs w:val="24"/>
                              </w:rPr>
                              <w:t>Cách nhìn, quan sát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AB13180" id="Flowchart: Alternate Process 1064571204" o:spid="_x0000_s1041" type="#_x0000_t176" style="position:absolute;left:0;text-align:left;margin-left:204.45pt;margin-top:18.05pt;width:199.5pt;height:27pt;z-index:251788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7hOdQIAADsFAAAOAAAAZHJzL2Uyb0RvYy54bWysVMFu2zAMvQ/YPwi6r3bSpFuDOkWQosOA&#10;ogvWDj0rslQbkCWNYmJnXz9KdpyiLXYYloMjiuQT9fioq+uuMWyvINTOFnxylnOmrHRlbZ8L/vPx&#10;9tMXzgIKWwrjrCr4QQV+vfz44ar1CzV1lTOlAkYgNixaX/AK0S+yLMhKNSKcOa8sObWDRiCZ8JyV&#10;IFpCb0w2zfOLrHVQenBShUC7N72TLxO+1krid62DQmYKTrVh+kL6buM3W16JxTMIX9VyKEP8QxWN&#10;qC0dOkLdCBRsB/UbqKaW4ILTeCZdkzmta6nSHeg2k/zVbR4q4VW6C5ET/EhT+H+w8n7/4DdANLQ+&#10;LAIt4y06DU38p/pYl8g6jGSpDpmkzen8/PxiTpxK8p3Pppd5YjM7ZXsI+FW5hsVFwbVx7boSgCuD&#10;CqxAten7logT+7uAVAblH/PIOBWVVngwKtZl7A+lWV3GMlJ20otaG2B7QZ0WUiqLk95ViVL12/Oc&#10;frHldMiYkawEGJF1bcyIPQBELb7F7mGG+JiqktzG5PxvhfXJY0Y62Vkck5vaOngPwNCthpP7+CNJ&#10;PTWRJey2HXFD0ziPoXFr68rDBhi4Xv/By9uaenInAm4EkOCpjTTE+J0+sU0Fd8OKs8rB7/f2Yzzp&#10;kLyctTRABQ+/dgIUZ+abJYVeTmazOHHJmM0/T8mAl57tS4/dNWtHnZvQc+FlWsZ4NMelBtc80ayv&#10;4qnkElbS2QWXCEdjjf1g02sh1WqVwmjKvMA7++BlBI9ER3k9dk8C/CBMJEnfu+OwicUrKfaxMdO6&#10;1Q6drpNOT7wOLaAJTVoaXpP4BLy0U9TpzVv+AQAA//8DAFBLAwQUAAYACAAAACEAtKLBY94AAAAJ&#10;AQAADwAAAGRycy9kb3ducmV2LnhtbEyPwU7DMAyG70i8Q2QkbiwpoK3rmk6oaEJwo3DhljZeW61x&#10;qibbCk+PObGj7U///znfzm4QJ5xC70lDslAgkBpve2o1fH7s7lIQIRqyZvCEGr4xwLa4vspNZv2Z&#10;3vFUxVZwCIXMaOhiHDMpQ9OhM2HhRyS+7f3kTORxaqWdzJnD3SDvlVpKZ3rihs6MWHbYHKqj45Kf&#10;Z/W1sm/1rnopR2VdOb0eSq1vb+anDYiIc/yH4U+f1aFgp9ofyQYxaHhU6ZpRDQ/LBAQDqVrxotaw&#10;VgnIIpeXHxS/AAAA//8DAFBLAQItABQABgAIAAAAIQC2gziS/gAAAOEBAAATAAAAAAAAAAAAAAAA&#10;AAAAAABbQ29udGVudF9UeXBlc10ueG1sUEsBAi0AFAAGAAgAAAAhADj9If/WAAAAlAEAAAsAAAAA&#10;AAAAAAAAAAAALwEAAF9yZWxzLy5yZWxzUEsBAi0AFAAGAAgAAAAhAMI/uE51AgAAOwUAAA4AAAAA&#10;AAAAAAAAAAAALgIAAGRycy9lMm9Eb2MueG1sUEsBAi0AFAAGAAgAAAAhALSiwWPeAAAACQEAAA8A&#10;AAAAAAAAAAAAAAAAzwQAAGRycy9kb3ducmV2LnhtbFBLBQYAAAAABAAEAPMAAADaBQAAAAA=&#10;" fillcolor="#5b9bd5 [3204]" strokecolor="#1f4d78 [1604]" strokeweight="2pt">
                <v:textbox>
                  <w:txbxContent>
                    <w:p w14:paraId="2867A571" w14:textId="3A16D10E" w:rsidR="00FB146F" w:rsidRPr="00A640EB" w:rsidRDefault="00FB146F" w:rsidP="00A640EB">
                      <w:pPr>
                        <w:jc w:val="center"/>
                        <w:rPr>
                          <w:sz w:val="24"/>
                          <w:szCs w:val="24"/>
                        </w:rPr>
                      </w:pPr>
                      <w:r w:rsidRPr="00A640EB">
                        <w:rPr>
                          <w:sz w:val="24"/>
                          <w:szCs w:val="24"/>
                        </w:rPr>
                        <w:t>Cách nhìn, quan sát</w:t>
                      </w:r>
                    </w:p>
                  </w:txbxContent>
                </v:textbox>
              </v:shape>
            </w:pict>
          </mc:Fallback>
        </mc:AlternateContent>
      </w:r>
    </w:p>
    <w:p w14:paraId="1658CBB8" w14:textId="258362BF" w:rsidR="0048599B" w:rsidRDefault="00A640EB" w:rsidP="00983B09">
      <w:pPr>
        <w:spacing w:after="120" w:line="400" w:lineRule="exact"/>
        <w:jc w:val="both"/>
        <w:rPr>
          <w:rFonts w:cs="Times New Roman"/>
          <w:color w:val="000000" w:themeColor="text1"/>
          <w:szCs w:val="28"/>
        </w:rPr>
      </w:pPr>
      <w:r>
        <w:rPr>
          <w:rFonts w:cs="Times New Roman"/>
          <w:noProof/>
          <w:color w:val="000000" w:themeColor="text1"/>
          <w:szCs w:val="28"/>
        </w:rPr>
        <mc:AlternateContent>
          <mc:Choice Requires="wps">
            <w:drawing>
              <wp:anchor distT="0" distB="0" distL="114300" distR="114300" simplePos="0" relativeHeight="251795968" behindDoc="0" locked="0" layoutInCell="1" allowOverlap="1" wp14:anchorId="3C6FF82D" wp14:editId="59AC16E5">
                <wp:simplePos x="0" y="0"/>
                <wp:positionH relativeFrom="column">
                  <wp:posOffset>1396365</wp:posOffset>
                </wp:positionH>
                <wp:positionV relativeFrom="paragraph">
                  <wp:posOffset>89535</wp:posOffset>
                </wp:positionV>
                <wp:extent cx="1181100" cy="1085850"/>
                <wp:effectExtent l="0" t="38100" r="57150" b="19050"/>
                <wp:wrapNone/>
                <wp:docPr id="1064571211" name="Straight Arrow Connector 1064571211"/>
                <wp:cNvGraphicFramePr/>
                <a:graphic xmlns:a="http://schemas.openxmlformats.org/drawingml/2006/main">
                  <a:graphicData uri="http://schemas.microsoft.com/office/word/2010/wordprocessingShape">
                    <wps:wsp>
                      <wps:cNvCnPr/>
                      <wps:spPr>
                        <a:xfrm flipV="1">
                          <a:off x="0" y="0"/>
                          <a:ext cx="1181100" cy="1085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14AD560" id="Straight Arrow Connector 1064571211" o:spid="_x0000_s1026" type="#_x0000_t32" style="position:absolute;margin-left:109.95pt;margin-top:7.05pt;width:93pt;height:85.5pt;flip:y;z-index:251795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Lcz5QEAABYEAAAOAAAAZHJzL2Uyb0RvYy54bWysU02P0zAQvSPxHyzfaeKKLlXVdIW6wAVB&#10;xQJ3r2M3Fv7S2DTJv2fspNkVIIQQF8sf897MezPe3w7WkIuEqL1rKFvVlEgnfKvduaFfPr99saUk&#10;Ju5abryTDR1lpLeH58/2fdjJte+8aSUQJHFx14eGdimFXVVF0UnL48oH6fBRebA84RHOVQu8R3Zr&#10;qnVd31S9hzaAFzJGvL2bHumh8CslRfqoVJSJmIZibamsUNaHvFaHPd+dgYdOi7kM/g9VWK4dJl2o&#10;7nji5DvoX6isFuCjV2klvK28UlrIogHVsPonNfcdD7JoQXNiWGyK/49WfLicgOgWe1ffvNy8YmvG&#10;KHHcYq/uE3B97hJ5DeB7cvTOoZ8eyJNQ9K8PcYc0R3eC+RTDCbIZgwJLlNHhK9IXe1AwGYr74+K+&#10;HBIReMnYlrEamyTwjdXbzXZT+lNNRJkwQEzvpLckbxoa5wKXyqYk/PI+JiwFgVdABhuX18S1eeNa&#10;ksaAEhNo7s5G5jnA8BxSZT2TgrJLo5ET/JNU6FSutGgpMyqPBsiF43S139jCgpEZorQxC6j+M2iO&#10;zTBZ5vZvgUt0yehdWoBWOw+/y5qGa6lqir+qnrRm2Q++HUs/ix04fMWf+aPk6X56LvDH73z4AQAA&#10;//8DAFBLAwQUAAYACAAAACEAB3Jqit4AAAAKAQAADwAAAGRycy9kb3ducmV2LnhtbEyPwU7DMBBE&#10;70j8g7VI3KiTkqAmxKlQpR5BouUANzdenEC8jmy3DXw9ywmOO/M0O9OsZzeKE4Y4eFKQLzIQSJ03&#10;A1kFL/vtzQpETJqMHj2hgi+MsG4vLxpdG3+mZzztkhUcQrHWCvqUplrK2PXodFz4CYm9dx+cTnwG&#10;K03QZw53o1xm2Z10eiD+0OsJNz12n7ujU/CYnA2uKreFtXT79hH3m9enb6Wur+aHexAJ5/QHw299&#10;rg4tdzr4I5koRgXLvKoYZaPIQTBQZCULBxZWZQ6ybeT/Ce0PAAAA//8DAFBLAQItABQABgAIAAAA&#10;IQC2gziS/gAAAOEBAAATAAAAAAAAAAAAAAAAAAAAAABbQ29udGVudF9UeXBlc10ueG1sUEsBAi0A&#10;FAAGAAgAAAAhADj9If/WAAAAlAEAAAsAAAAAAAAAAAAAAAAALwEAAF9yZWxzLy5yZWxzUEsBAi0A&#10;FAAGAAgAAAAhAA/YtzPlAQAAFgQAAA4AAAAAAAAAAAAAAAAALgIAAGRycy9lMm9Eb2MueG1sUEsB&#10;Ai0AFAAGAAgAAAAhAAdyaoreAAAACgEAAA8AAAAAAAAAAAAAAAAAPwQAAGRycy9kb3ducmV2Lnht&#10;bFBLBQYAAAAABAAEAPMAAABKBQAAAAA=&#10;" strokecolor="black [3040]">
                <v:stroke endarrow="block"/>
              </v:shape>
            </w:pict>
          </mc:Fallback>
        </mc:AlternateContent>
      </w:r>
    </w:p>
    <w:p w14:paraId="6C379690" w14:textId="3EE346F6" w:rsidR="0048599B" w:rsidRDefault="00A640EB" w:rsidP="00983B09">
      <w:pPr>
        <w:spacing w:after="120" w:line="400" w:lineRule="exact"/>
        <w:jc w:val="both"/>
        <w:rPr>
          <w:rFonts w:cs="Times New Roman"/>
          <w:color w:val="000000" w:themeColor="text1"/>
          <w:szCs w:val="28"/>
        </w:rPr>
      </w:pPr>
      <w:r>
        <w:rPr>
          <w:rFonts w:cs="Times New Roman"/>
          <w:noProof/>
          <w:color w:val="000000" w:themeColor="text1"/>
          <w:szCs w:val="28"/>
        </w:rPr>
        <mc:AlternateContent>
          <mc:Choice Requires="wps">
            <w:drawing>
              <wp:anchor distT="0" distB="0" distL="114300" distR="114300" simplePos="0" relativeHeight="251796992" behindDoc="0" locked="0" layoutInCell="1" allowOverlap="1" wp14:anchorId="302613F9" wp14:editId="3F4BF236">
                <wp:simplePos x="0" y="0"/>
                <wp:positionH relativeFrom="column">
                  <wp:posOffset>1405889</wp:posOffset>
                </wp:positionH>
                <wp:positionV relativeFrom="paragraph">
                  <wp:posOffset>302260</wp:posOffset>
                </wp:positionV>
                <wp:extent cx="1171575" cy="561975"/>
                <wp:effectExtent l="0" t="38100" r="47625" b="28575"/>
                <wp:wrapNone/>
                <wp:docPr id="1064571212" name="Straight Arrow Connector 1064571212"/>
                <wp:cNvGraphicFramePr/>
                <a:graphic xmlns:a="http://schemas.openxmlformats.org/drawingml/2006/main">
                  <a:graphicData uri="http://schemas.microsoft.com/office/word/2010/wordprocessingShape">
                    <wps:wsp>
                      <wps:cNvCnPr/>
                      <wps:spPr>
                        <a:xfrm flipV="1">
                          <a:off x="0" y="0"/>
                          <a:ext cx="1171575" cy="5619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A1A2ABC" id="Straight Arrow Connector 1064571212" o:spid="_x0000_s1026" type="#_x0000_t32" style="position:absolute;margin-left:110.7pt;margin-top:23.8pt;width:92.25pt;height:44.25pt;flip:y;z-index:251796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s0f4wEAABUEAAAOAAAAZHJzL2Uyb0RvYy54bWysU02P0zAQvSPxHyzfaZKKthA1XaEucEFQ&#10;sSx3r2MnFv7S2DTpv2fspGHFIoQQF8sf897MezPe34xGk7OAoJxtaLUqKRGWu1bZrqH3X969eEVJ&#10;iMy2TDsrGnoRgd4cnj/bD74Wa9c73QogSGJDPfiG9jH6uigC74VhYeW8sPgoHRgW8Qhd0QIbkN3o&#10;Yl2W22Jw0HpwXISAt7fTIz1kfikFj5+kDCIS3VCsLeYV8vqQ1uKwZ3UHzPeKz2Wwf6jCMGUx6UJ1&#10;yyIj30E9oTKKgwtOxhV3pnBSKi6yBlRTlb+oueuZF1kLmhP8YlP4f7T84/kERLXYu3L7crOr1tWa&#10;EssM9uouAlNdH8kbADeQo7MW/XRAHoWif4MPNdIc7QnmU/AnSGaMEgyRWvmvSJ/tQcFkzO5fFvfF&#10;GAnHy6raVZvdhhKOb5tt9Rr3SFhMPInPQ4jvhTMkbRoa5vqWwqYc7PwhxAl4BSSwtmmNTOm3tiXx&#10;4lFhBMVsp8WcJ4UUSc4kIO/iRYsJ/llINCoVmqXkERVHDeTMcLjab9XCgpEJIpXWC6j8M2iOTTCR&#10;x/ZvgUt0zuhsXIBGWQe/yxrHa6lyir+qnrQm2Q+uveR2Zjtw9nIf5n+ShvvxOcN//ubDDwAAAP//&#10;AwBQSwMEFAAGAAgAAAAhAAHhtwLfAAAACgEAAA8AAABkcnMvZG93bnJldi54bWxMj8FOwzAQRO9I&#10;/IO1SNyokzRNaYhToUo9gkTLgd7ceHEC8TqK3Tbw9SwnOK7maeZttZ5cL844hs6TgnSWgEBqvOnI&#10;Knjdb+/uQYSoyejeEyr4wgDr+vqq0qXxF3rB8y5awSUUSq2gjXEopQxNi06HmR+QOHv3o9ORz9FK&#10;M+oLl7teZklSSKc74oVWD7hpsfncnZyCp+js6FaLbW4tzQ8fYb95e/5W6vZmenwAEXGKfzD86rM6&#10;1Ox09CcyQfQKsizNGVWQLwsQDOTJYgXiyOS8SEHWlfz/Qv0DAAD//wMAUEsBAi0AFAAGAAgAAAAh&#10;ALaDOJL+AAAA4QEAABMAAAAAAAAAAAAAAAAAAAAAAFtDb250ZW50X1R5cGVzXS54bWxQSwECLQAU&#10;AAYACAAAACEAOP0h/9YAAACUAQAACwAAAAAAAAAAAAAAAAAvAQAAX3JlbHMvLnJlbHNQSwECLQAU&#10;AAYACAAAACEAIgbNH+MBAAAVBAAADgAAAAAAAAAAAAAAAAAuAgAAZHJzL2Uyb0RvYy54bWxQSwEC&#10;LQAUAAYACAAAACEAAeG3At8AAAAKAQAADwAAAAAAAAAAAAAAAAA9BAAAZHJzL2Rvd25yZXYueG1s&#10;UEsFBgAAAAAEAAQA8wAAAEkFAAAAAA==&#10;" strokecolor="black [3040]">
                <v:stroke endarrow="block"/>
              </v:shape>
            </w:pict>
          </mc:Fallback>
        </mc:AlternateContent>
      </w:r>
      <w:r>
        <w:rPr>
          <w:rFonts w:cs="Times New Roman"/>
          <w:noProof/>
          <w:color w:val="000000" w:themeColor="text1"/>
          <w:szCs w:val="28"/>
        </w:rPr>
        <mc:AlternateContent>
          <mc:Choice Requires="wps">
            <w:drawing>
              <wp:anchor distT="0" distB="0" distL="114300" distR="114300" simplePos="0" relativeHeight="251789824" behindDoc="0" locked="0" layoutInCell="1" allowOverlap="1" wp14:anchorId="60F0C884" wp14:editId="5CBF3F0A">
                <wp:simplePos x="0" y="0"/>
                <wp:positionH relativeFrom="column">
                  <wp:posOffset>2577465</wp:posOffset>
                </wp:positionH>
                <wp:positionV relativeFrom="paragraph">
                  <wp:posOffset>92710</wp:posOffset>
                </wp:positionV>
                <wp:extent cx="2581275" cy="361950"/>
                <wp:effectExtent l="0" t="0" r="28575" b="19050"/>
                <wp:wrapNone/>
                <wp:docPr id="1064571205" name="Flowchart: Alternate Process 1064571205"/>
                <wp:cNvGraphicFramePr/>
                <a:graphic xmlns:a="http://schemas.openxmlformats.org/drawingml/2006/main">
                  <a:graphicData uri="http://schemas.microsoft.com/office/word/2010/wordprocessingShape">
                    <wps:wsp>
                      <wps:cNvSpPr/>
                      <wps:spPr>
                        <a:xfrm>
                          <a:off x="0" y="0"/>
                          <a:ext cx="2581275" cy="361950"/>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B25D937" w14:textId="29812F26" w:rsidR="00FB146F" w:rsidRPr="00A640EB" w:rsidRDefault="00FB146F" w:rsidP="00A640EB">
                            <w:pPr>
                              <w:jc w:val="center"/>
                              <w:rPr>
                                <w:sz w:val="24"/>
                                <w:szCs w:val="24"/>
                              </w:rPr>
                            </w:pPr>
                            <w:r w:rsidRPr="00A640EB">
                              <w:rPr>
                                <w:sz w:val="24"/>
                                <w:szCs w:val="24"/>
                              </w:rPr>
                              <w:t>Mở đầu, kết thúc ấn tượng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0F0C884" id="Flowchart: Alternate Process 1064571205" o:spid="_x0000_s1042" type="#_x0000_t176" style="position:absolute;left:0;text-align:left;margin-left:202.95pt;margin-top:7.3pt;width:203.25pt;height:28.5pt;z-index:251789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icKdgIAADsFAAAOAAAAZHJzL2Uyb0RvYy54bWysVE1v2zAMvQ/YfxB0Xx1nTT+COkWQosOA&#10;og3WDj0rslQbkCWNYmJnv36U7DhFW+wwLAdHFMkn6vFRV9ddY9hOQaidLXh+MuFMWenK2r4U/OfT&#10;7ZcLzgIKWwrjrCr4XgV+vfj86ar1czV1lTOlAkYgNsxbX/AK0c+zLMhKNSKcOK8sObWDRiCZ8JKV&#10;IFpCb0w2nUzOstZB6cFJFQLt3vROvkj4WiuJD1oHhcwUnGrD9IX03cRvtrgS8xcQvqrlUIb4hyoa&#10;UVs6dIS6ESjYFup3UE0twQWn8US6JnNa11KlO9Bt8smb2zxWwqt0FyIn+JGm8P9g5f3u0a+BaGh9&#10;mAdaxlt0Gpr4T/WxLpG1H8lSHTJJm9PZRT49n3Emyff1LL+cJTazY7aHgN+Ua1hcFFwb164qAbg0&#10;qMAKVOu+b4k4sbsLSGVQ/iGPjGNRaYV7o2Jdxv5QmtVlLCNlJ72olQG2E9RpIaWymPeuSpSq355N&#10;6BdbToeMGclKgBFZ18aM2ANA1OJ77B5miI+pKsltTJ78rbA+ecxIJzuLY3JTWwcfARi61XByH38g&#10;qacmsoTdpiNuaBrPYmjc2rhyvwYGrtd/8PK2pp7ciYBrASR4Gg0aYnygT2xTwd2w4qxy8Puj/RhP&#10;OiQvZy0NUMHDr60AxZn5bkmhl/npaZy4ZJzOzqdkwGvP5rXHbpuVo87l9Fx4mZYxHs1hqcE1zzTr&#10;y3gquYSVdHbBJcLBWGE/2PRaSLVcpjCaMi/wzj56GcEj0VFeT92zAD8IE0nS9+4wbGL+Rop9bMy0&#10;brlFp+uk0yOvQwtoQpOWhtckPgGv7RR1fPMWfwAAAP//AwBQSwMEFAAGAAgAAAAhAEFMhyzeAAAA&#10;CQEAAA8AAABkcnMvZG93bnJldi54bWxMj8FOwzAQRO9I/IO1SNyonSqkJcSpUFCF4Ebgws2JlyRq&#10;vI5itw18PcsJjqt5mnlb7BY3ihPOYfCkIVkpEEittwN1Gt7f9jdbECEasmb0hBq+MMCuvLwoTG79&#10;mV7xVMdOcAmF3GjoY5xyKUPbozNh5Sckzj797Ezkc+6knc2Zy90o10pl0pmBeKE3E1Y9tof66Hjk&#10;+1F9bOxLs6+fqklZV83Ph0rr66vl4R5ExCX+wfCrz+pQslPjj2SDGDWk6vaOUQ7SDAQD22Sdgmg0&#10;bJIMZFnI/x+UPwAAAP//AwBQSwECLQAUAAYACAAAACEAtoM4kv4AAADhAQAAEwAAAAAAAAAAAAAA&#10;AAAAAAAAW0NvbnRlbnRfVHlwZXNdLnhtbFBLAQItABQABgAIAAAAIQA4/SH/1gAAAJQBAAALAAAA&#10;AAAAAAAAAAAAAC8BAABfcmVscy8ucmVsc1BLAQItABQABgAIAAAAIQDOgicKdgIAADsFAAAOAAAA&#10;AAAAAAAAAAAAAC4CAABkcnMvZTJvRG9jLnhtbFBLAQItABQABgAIAAAAIQBBTIcs3gAAAAkBAAAP&#10;AAAAAAAAAAAAAAAAANAEAABkcnMvZG93bnJldi54bWxQSwUGAAAAAAQABADzAAAA2wUAAAAA&#10;" fillcolor="#5b9bd5 [3204]" strokecolor="#1f4d78 [1604]" strokeweight="2pt">
                <v:textbox>
                  <w:txbxContent>
                    <w:p w14:paraId="1B25D937" w14:textId="29812F26" w:rsidR="00FB146F" w:rsidRPr="00A640EB" w:rsidRDefault="00FB146F" w:rsidP="00A640EB">
                      <w:pPr>
                        <w:jc w:val="center"/>
                        <w:rPr>
                          <w:sz w:val="24"/>
                          <w:szCs w:val="24"/>
                        </w:rPr>
                      </w:pPr>
                      <w:r w:rsidRPr="00A640EB">
                        <w:rPr>
                          <w:sz w:val="24"/>
                          <w:szCs w:val="24"/>
                        </w:rPr>
                        <w:t>Mở đầu, kết thúc ấn tượng</w:t>
                      </w:r>
                    </w:p>
                  </w:txbxContent>
                </v:textbox>
              </v:shape>
            </w:pict>
          </mc:Fallback>
        </mc:AlternateContent>
      </w:r>
    </w:p>
    <w:p w14:paraId="6230D5DB" w14:textId="530385BD" w:rsidR="00A640EB" w:rsidRDefault="00A640EB" w:rsidP="00983B09">
      <w:pPr>
        <w:spacing w:after="120" w:line="400" w:lineRule="exact"/>
        <w:jc w:val="both"/>
        <w:rPr>
          <w:rFonts w:cs="Times New Roman"/>
          <w:color w:val="000000" w:themeColor="text1"/>
          <w:szCs w:val="28"/>
        </w:rPr>
      </w:pPr>
      <w:r>
        <w:rPr>
          <w:rFonts w:cs="Times New Roman"/>
          <w:noProof/>
          <w:color w:val="000000" w:themeColor="text1"/>
          <w:szCs w:val="28"/>
        </w:rPr>
        <mc:AlternateContent>
          <mc:Choice Requires="wps">
            <w:drawing>
              <wp:anchor distT="0" distB="0" distL="114300" distR="114300" simplePos="0" relativeHeight="251786752" behindDoc="0" locked="0" layoutInCell="1" allowOverlap="1" wp14:anchorId="71C2DF1F" wp14:editId="2D829322">
                <wp:simplePos x="0" y="0"/>
                <wp:positionH relativeFrom="page">
                  <wp:posOffset>942975</wp:posOffset>
                </wp:positionH>
                <wp:positionV relativeFrom="paragraph">
                  <wp:posOffset>343535</wp:posOffset>
                </wp:positionV>
                <wp:extent cx="1514475" cy="333375"/>
                <wp:effectExtent l="0" t="0" r="28575" b="28575"/>
                <wp:wrapNone/>
                <wp:docPr id="1064571202" name="Flowchart: Alternate Process 1064571202"/>
                <wp:cNvGraphicFramePr/>
                <a:graphic xmlns:a="http://schemas.openxmlformats.org/drawingml/2006/main">
                  <a:graphicData uri="http://schemas.microsoft.com/office/word/2010/wordprocessingShape">
                    <wps:wsp>
                      <wps:cNvSpPr/>
                      <wps:spPr>
                        <a:xfrm>
                          <a:off x="0" y="0"/>
                          <a:ext cx="1514475" cy="333375"/>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E16751E" w14:textId="3214C77D" w:rsidR="00FB146F" w:rsidRPr="00A640EB" w:rsidRDefault="00FB146F" w:rsidP="0048599B">
                            <w:pPr>
                              <w:jc w:val="center"/>
                              <w:rPr>
                                <w:sz w:val="24"/>
                                <w:szCs w:val="24"/>
                              </w:rPr>
                            </w:pPr>
                            <w:r w:rsidRPr="00A640EB">
                              <w:rPr>
                                <w:sz w:val="24"/>
                                <w:szCs w:val="24"/>
                              </w:rPr>
                              <w:t>Kỹ năng thuyết trình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C2DF1F" id="Flowchart: Alternate Process 1064571202" o:spid="_x0000_s1043" type="#_x0000_t176" style="position:absolute;left:0;text-align:left;margin-left:74.25pt;margin-top:27.05pt;width:119.25pt;height:26.25pt;z-index:251786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yOOcQIAADsFAAAOAAAAZHJzL2Uyb0RvYy54bWysVE1v2zAMvQ/YfxB0X51kyboFdYogRYcB&#10;RRs0HXpWZCk2IEsaxcTOfv0o2XGKtthhmA8yJZJP/HjU1XVbG3ZQECpncz6+GHGmrHRFZXc5//l0&#10;++krZwGFLYRxVuX8qAK/Xnz8cNX4uZq40plCASMQG+aNz3mJ6OdZFmSpahEunFeWlNpBLZC2sMsK&#10;EA2h1yabjEZfssZB4cFJFQKd3nRKvkj4WiuJD1oHhczknGLDtEJat3HNFldivgPhy0r2YYh/iKIW&#10;laVLB6gbgYLtoXoDVVcSXHAaL6SrM6d1JVXKgbIZj15lsymFVykXKk7wQ5nC/4OV94eNXwOVofFh&#10;HkiMWbQa6vin+FibinUciqVaZJIOx7PxdHo540yS7jN9JBNMdvb2EPC7cjWLQs61cc2qFIBLgwqs&#10;QLXu+pYKJw53ATv/kx+BnYNKEh6NinEZ+6g0qwoKY5K8E1/UygA7COq0kFJZHHeqUhSqO56N6OuD&#10;HDxSyAkwIuvKmAG7B4hcfIvdxdrbR1eV6DY4j/4WWOc8eKSbncXBua6sg/cADGXV39zZn4rUlSZW&#10;CdttS7WhDl1G03i0dcVxDQxcx//g5W1FPbkTAdcCiPA0GjTE+EBLbFPOXS9xVjr4/d55tCcekpaz&#10;hgYo5+HXXoDizPywxNBvRI84cWkznV1OaAMvNduXGruvV446N6bnwsskRns0J1GDq59p1pfxVlIJ&#10;K+nunEuE02aF3WDTayHVcpnMaMq8wDu78TKCx0JHej21zwJ8T0wkSt+707CJ+SsqdrbR07rlHp2u&#10;Ek/Pde1bQBOauNS/JvEJeLlPVuc3b/EHAAD//wMAUEsDBBQABgAIAAAAIQAl93m33gAAAAoBAAAP&#10;AAAAZHJzL2Rvd25yZXYueG1sTI/BTsMwEETvSPyDtUjcqF1o0yiNU6GgCsGNwKU3J16SqPE6it02&#10;8PUsJziOZjTzJt/NbhBnnELvScNyoUAgNd721Gr4eN/fpSBCNGTN4Ak1fGGAXXF9lZvM+gu94bmK&#10;reASCpnR0MU4ZlKGpkNnwsKPSOx9+smZyHJqpZ3MhcvdIO+VSqQzPfFCZ0YsO2yO1cnxyPeTOmzs&#10;a72vnstRWVdOL8dS69ub+XELIuIc/8Lwi8/oUDBT7U9kgxhYr9I1RzWsV0sQHHhIN3yuZkclCcgi&#10;l/8vFD8AAAD//wMAUEsBAi0AFAAGAAgAAAAhALaDOJL+AAAA4QEAABMAAAAAAAAAAAAAAAAAAAAA&#10;AFtDb250ZW50X1R5cGVzXS54bWxQSwECLQAUAAYACAAAACEAOP0h/9YAAACUAQAACwAAAAAAAAAA&#10;AAAAAAAvAQAAX3JlbHMvLnJlbHNQSwECLQAUAAYACAAAACEAnr8jjnECAAA7BQAADgAAAAAAAAAA&#10;AAAAAAAuAgAAZHJzL2Uyb0RvYy54bWxQSwECLQAUAAYACAAAACEAJfd5t94AAAAKAQAADwAAAAAA&#10;AAAAAAAAAADLBAAAZHJzL2Rvd25yZXYueG1sUEsFBgAAAAAEAAQA8wAAANYFAAAAAA==&#10;" fillcolor="#5b9bd5 [3204]" strokecolor="#1f4d78 [1604]" strokeweight="2pt">
                <v:textbox>
                  <w:txbxContent>
                    <w:p w14:paraId="2E16751E" w14:textId="3214C77D" w:rsidR="00FB146F" w:rsidRPr="00A640EB" w:rsidRDefault="00FB146F" w:rsidP="0048599B">
                      <w:pPr>
                        <w:jc w:val="center"/>
                        <w:rPr>
                          <w:sz w:val="24"/>
                          <w:szCs w:val="24"/>
                        </w:rPr>
                      </w:pPr>
                      <w:r w:rsidRPr="00A640EB">
                        <w:rPr>
                          <w:sz w:val="24"/>
                          <w:szCs w:val="24"/>
                        </w:rPr>
                        <w:t>Kỹ năng thuyết trình</w:t>
                      </w:r>
                    </w:p>
                  </w:txbxContent>
                </v:textbox>
                <w10:wrap anchorx="page"/>
              </v:shape>
            </w:pict>
          </mc:Fallback>
        </mc:AlternateContent>
      </w:r>
    </w:p>
    <w:p w14:paraId="2CC4B6A5" w14:textId="1F7B7613" w:rsidR="00A640EB" w:rsidRDefault="00A640EB" w:rsidP="00983B09">
      <w:pPr>
        <w:spacing w:after="120" w:line="400" w:lineRule="exact"/>
        <w:jc w:val="both"/>
        <w:rPr>
          <w:rFonts w:cs="Times New Roman"/>
          <w:color w:val="000000" w:themeColor="text1"/>
          <w:szCs w:val="28"/>
        </w:rPr>
      </w:pPr>
      <w:r>
        <w:rPr>
          <w:rFonts w:cs="Times New Roman"/>
          <w:noProof/>
          <w:color w:val="000000" w:themeColor="text1"/>
          <w:szCs w:val="28"/>
        </w:rPr>
        <mc:AlternateContent>
          <mc:Choice Requires="wps">
            <w:drawing>
              <wp:anchor distT="0" distB="0" distL="114300" distR="114300" simplePos="0" relativeHeight="251801088" behindDoc="0" locked="0" layoutInCell="1" allowOverlap="1" wp14:anchorId="5E6D8A25" wp14:editId="51CD459E">
                <wp:simplePos x="0" y="0"/>
                <wp:positionH relativeFrom="column">
                  <wp:posOffset>1396365</wp:posOffset>
                </wp:positionH>
                <wp:positionV relativeFrom="paragraph">
                  <wp:posOffset>222885</wp:posOffset>
                </wp:positionV>
                <wp:extent cx="1181100" cy="1600200"/>
                <wp:effectExtent l="0" t="0" r="57150" b="57150"/>
                <wp:wrapNone/>
                <wp:docPr id="1064571217" name="Straight Arrow Connector 1064571217"/>
                <wp:cNvGraphicFramePr/>
                <a:graphic xmlns:a="http://schemas.openxmlformats.org/drawingml/2006/main">
                  <a:graphicData uri="http://schemas.microsoft.com/office/word/2010/wordprocessingShape">
                    <wps:wsp>
                      <wps:cNvCnPr/>
                      <wps:spPr>
                        <a:xfrm>
                          <a:off x="0" y="0"/>
                          <a:ext cx="1181100" cy="1600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32A1156" id="Straight Arrow Connector 1064571217" o:spid="_x0000_s1026" type="#_x0000_t32" style="position:absolute;margin-left:109.95pt;margin-top:17.55pt;width:93pt;height:126pt;z-index:251801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4E83QEAAAwEAAAOAAAAZHJzL2Uyb0RvYy54bWysU9uO0zAQfUfiHyy/08QVdFdV0xXqAi8I&#10;Knb5AK9jNxa+aWya5O8ZO2l2BWi1Qrw4sT3nzJwz493NYA05S4jau4ayVU2JdMK32p0a+v3+45tr&#10;SmLiruXGO9nQUUZ6s3/9ateHrVz7zptWAkESF7d9aGiXUthWVRSdtDyufJAOL5UHyxNu4VS1wHtk&#10;t6Za1/Wm6j20AbyQMeLp7XRJ94VfKSnSV6WiTMQ0FGtLZYWyPuS12u/49gQ8dFrMZfB/qMJy7TDp&#10;QnXLEyc/Qf9BZbUAH71KK+Ft5ZXSQhYNqIbVv6m563iQRQuaE8NiU/x/tOLL+QhEt9i7evP23RVb&#10;sytKHLfYq7sEXJ+6RN4D+J4cvHPopwfyJBT960PcIs3BHWHexXCEbMagwOYvyiRD8XxcPJdDIgIP&#10;GbtmrMbWCLxjm7rGruauVI/wADF9kt6S/NPQOJe11MOK8/z8OaYJeAHk3MblNXFtPriWpDGgsASa&#10;u5ORc54cUmUVU93lL41GTvBvUqE/udKSpkymPBggZ44z1f5gCwtGZojSxiyg+nnQHJthskzrS4FL&#10;dMnoXVqAVjsPf8uahkupaoq/qJ60ZtkPvh1LF4sdOHKlD/PzyDP9dF/gj494/wsAAP//AwBQSwME&#10;FAAGAAgAAAAhAATdkbXeAAAACgEAAA8AAABkcnMvZG93bnJldi54bWxMj8tOwzAQRfdI/IM1SGwq&#10;arttoA5xKhQJsW7LBzixSSL8SG23Tf+eYQXLmXt050y1m50lFxPTGLwEvmRAjO+CHn0v4fP4/rQF&#10;krLyWtngjYSbSbCr7+8qVepw9XtzOeSeYIlPpZIw5DyVlKZuME6lZZiMx+wrRKcyjrGnOqorljtL&#10;V4w9U6dGjxcGNZlmMN334ewk7JtNy2+xYcWHZeK0OInFWgkpHx/mt1cg2cz5D4ZffVSHGp3acPY6&#10;ESthxYVAVMK64EAQ2LACFy0m2xcOtK7o/xfqHwAAAP//AwBQSwECLQAUAAYACAAAACEAtoM4kv4A&#10;AADhAQAAEwAAAAAAAAAAAAAAAAAAAAAAW0NvbnRlbnRfVHlwZXNdLnhtbFBLAQItABQABgAIAAAA&#10;IQA4/SH/1gAAAJQBAAALAAAAAAAAAAAAAAAAAC8BAABfcmVscy8ucmVsc1BLAQItABQABgAIAAAA&#10;IQDpI4E83QEAAAwEAAAOAAAAAAAAAAAAAAAAAC4CAABkcnMvZTJvRG9jLnhtbFBLAQItABQABgAI&#10;AAAAIQAE3ZG13gAAAAoBAAAPAAAAAAAAAAAAAAAAADcEAABkcnMvZG93bnJldi54bWxQSwUGAAAA&#10;AAQABADzAAAAQgUAAAAA&#10;" strokecolor="black [3040]">
                <v:stroke endarrow="block"/>
              </v:shape>
            </w:pict>
          </mc:Fallback>
        </mc:AlternateContent>
      </w:r>
      <w:r>
        <w:rPr>
          <w:rFonts w:cs="Times New Roman"/>
          <w:noProof/>
          <w:color w:val="000000" w:themeColor="text1"/>
          <w:szCs w:val="28"/>
        </w:rPr>
        <mc:AlternateContent>
          <mc:Choice Requires="wps">
            <w:drawing>
              <wp:anchor distT="0" distB="0" distL="114300" distR="114300" simplePos="0" relativeHeight="251800064" behindDoc="0" locked="0" layoutInCell="1" allowOverlap="1" wp14:anchorId="10A8FA16" wp14:editId="4A2E3282">
                <wp:simplePos x="0" y="0"/>
                <wp:positionH relativeFrom="column">
                  <wp:posOffset>1396364</wp:posOffset>
                </wp:positionH>
                <wp:positionV relativeFrom="paragraph">
                  <wp:posOffset>232409</wp:posOffset>
                </wp:positionV>
                <wp:extent cx="1171575" cy="1057275"/>
                <wp:effectExtent l="0" t="0" r="66675" b="47625"/>
                <wp:wrapNone/>
                <wp:docPr id="1064571216" name="Straight Arrow Connector 1064571216"/>
                <wp:cNvGraphicFramePr/>
                <a:graphic xmlns:a="http://schemas.openxmlformats.org/drawingml/2006/main">
                  <a:graphicData uri="http://schemas.microsoft.com/office/word/2010/wordprocessingShape">
                    <wps:wsp>
                      <wps:cNvCnPr/>
                      <wps:spPr>
                        <a:xfrm>
                          <a:off x="0" y="0"/>
                          <a:ext cx="1171575" cy="1057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4531171" id="Straight Arrow Connector 1064571216" o:spid="_x0000_s1026" type="#_x0000_t32" style="position:absolute;margin-left:109.95pt;margin-top:18.3pt;width:92.25pt;height:83.25pt;z-index:251800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pY3gEAAAwEAAAOAAAAZHJzL2Uyb0RvYy54bWysU9uO0zAQfUfiHyy/0yQVbVHUdIW6wAuC&#10;il0+wOvYiYVvGpsm/XvGTppdAVqtEC9Oxp5zZs7xeH8zGk3OAoJytqHVqqREWO5aZbuGfr//+OYd&#10;JSEy2zLtrGjoRQR6c3j9aj/4Wqxd73QrgCCJDfXgG9rH6OuiCLwXhoWV88LioXRgWMQQuqIFNiC7&#10;0cW6LLfF4KD14LgIAXdvp0N6yPxSCh6/ShlEJLqh2FvMK+T1Ia3FYc/qDpjvFZ/bYP/QhWHKYtGF&#10;6pZFRn6C+oPKKA4uOBlX3JnCSam4yBpQTVX+puauZ15kLWhO8ItN4f/R8i/nExDV4t2V27ebXbWu&#10;tpRYZvCu7iIw1fWRvAdwAzk6a9FPB+RJKvo3+FAjzdGeYI6CP0EyY5Rg0hdlkjF7flk8F2MkHDer&#10;aldtdhtKOJ5V5Wa3xgB5ike4hxA/CWdI+mlomNta+qmy8+z8OcQJeAWk2tqmNTKlP9iWxItHYREU&#10;s50Wc52UUiQVU9/5L160mODfhER/Uqe5TJ5McdRAzgxnqv1RLSyYmSBSab2AyudBc26CiTytLwUu&#10;2bmis3EBGmUd/K1qHK+tyin/qnrSmmQ/uPaSbzHbgSOX72F+Hmmmn8YZ/viID78AAAD//wMAUEsD&#10;BBQABgAIAAAAIQA2bp7O3gAAAAoBAAAPAAAAZHJzL2Rvd25yZXYueG1sTI/LTsMwEEX3SPyDNUhs&#10;KmqnCREOcSoUCbFuywdMYjeJ6kdqu23695gVLEf36N4z9XYxmlyVD5OzArI1A6Js7+RkBwHfh8+X&#10;NyAhopWonVUC7irAtnl8qLGS7mZ36rqPA0klNlQoYIxxrigN/agMhrWblU3Z0XmDMZ1+oNLjLZUb&#10;TTeMldTgZNPCiLNqR9Wf9hcjYNcWXXb3LXv90oyfV2e+ypEL8fy0fLwDiWqJfzD86id1aJJT5y5W&#10;BqIFbDLOEyogL0sgCShYUQDpUsLyDGhT0/8vND8AAAD//wMAUEsBAi0AFAAGAAgAAAAhALaDOJL+&#10;AAAA4QEAABMAAAAAAAAAAAAAAAAAAAAAAFtDb250ZW50X1R5cGVzXS54bWxQSwECLQAUAAYACAAA&#10;ACEAOP0h/9YAAACUAQAACwAAAAAAAAAAAAAAAAAvAQAAX3JlbHMvLnJlbHNQSwECLQAUAAYACAAA&#10;ACEA2vyKWN4BAAAMBAAADgAAAAAAAAAAAAAAAAAuAgAAZHJzL2Uyb0RvYy54bWxQSwECLQAUAAYA&#10;CAAAACEANm6ezt4AAAAKAQAADwAAAAAAAAAAAAAAAAA4BAAAZHJzL2Rvd25yZXYueG1sUEsFBgAA&#10;AAAEAAQA8wAAAEMFAAAAAA==&#10;" strokecolor="black [3040]">
                <v:stroke endarrow="block"/>
              </v:shape>
            </w:pict>
          </mc:Fallback>
        </mc:AlternateContent>
      </w:r>
      <w:r>
        <w:rPr>
          <w:rFonts w:cs="Times New Roman"/>
          <w:noProof/>
          <w:color w:val="000000" w:themeColor="text1"/>
          <w:szCs w:val="28"/>
        </w:rPr>
        <mc:AlternateContent>
          <mc:Choice Requires="wps">
            <w:drawing>
              <wp:anchor distT="0" distB="0" distL="114300" distR="114300" simplePos="0" relativeHeight="251799040" behindDoc="0" locked="0" layoutInCell="1" allowOverlap="1" wp14:anchorId="4C7B7070" wp14:editId="5C19BE62">
                <wp:simplePos x="0" y="0"/>
                <wp:positionH relativeFrom="column">
                  <wp:posOffset>1386840</wp:posOffset>
                </wp:positionH>
                <wp:positionV relativeFrom="paragraph">
                  <wp:posOffset>222885</wp:posOffset>
                </wp:positionV>
                <wp:extent cx="1181100" cy="514350"/>
                <wp:effectExtent l="0" t="0" r="76200" b="57150"/>
                <wp:wrapNone/>
                <wp:docPr id="1064571215" name="Straight Arrow Connector 1064571215"/>
                <wp:cNvGraphicFramePr/>
                <a:graphic xmlns:a="http://schemas.openxmlformats.org/drawingml/2006/main">
                  <a:graphicData uri="http://schemas.microsoft.com/office/word/2010/wordprocessingShape">
                    <wps:wsp>
                      <wps:cNvCnPr/>
                      <wps:spPr>
                        <a:xfrm>
                          <a:off x="0" y="0"/>
                          <a:ext cx="1181100" cy="514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70AB63E" id="Straight Arrow Connector 1064571215" o:spid="_x0000_s1026" type="#_x0000_t32" style="position:absolute;margin-left:109.2pt;margin-top:17.55pt;width:93pt;height:40.5pt;z-index:251799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lhk4AEAAAsEAAAOAAAAZHJzL2Uyb0RvYy54bWysU9uO0zAQfUfiHyy/08Rlu6yipivUBV4Q&#10;VLvwAV7HTix809g0zd8zdtPsChBCiBcntuecmXNmvL09WUOOEqL2rqVsVVMinfCddn1Lv355/+qG&#10;kpi467jxTrZ0kpHe7l6+2I6hkWs/eNNJIEjiYjOGlg4phaaqohik5XHlg3R4qTxYnnALfdUBH5Hd&#10;mmpd19fV6KEL4IWMEU/vzpd0V/iVkiJ9VirKRExLsbZUVijrY16r3ZY3PfAwaDGXwf+hCsu1w6QL&#10;1R1PnHwH/QuV1QJ89CqthLeVV0oLWTSgGlb/pOZh4EEWLWhODItN8f/Rik/HAxDdYe/q66vNG7Zm&#10;G0oct9irhwRc90MibwH8SPbeOfTTA3kWiv6NITZIs3cHmHcxHCCbcVJg8xdlklPxfFo8l6dEBB4y&#10;dsNYja0ReLdhV683pSnVEzpATB+ktyT/tDTOVS3lsGI8P36MCfMj8ALIqY3La+LavHMdSVNAXQk0&#10;d72RufkYnkOqLOJcdvlLk5Fn+L1UaE8utKQpgyn3BsiR40h139jCgpEZorQxC6j+M2iOzTBZhvVv&#10;gUt0yehdWoBWOw+/y5pOl1LVOf6i+qw1y3703VSaWOzAiSv+zK8jj/TzfYE/veHdDwAAAP//AwBQ&#10;SwMEFAAGAAgAAAAhAMSwHhneAAAACgEAAA8AAABkcnMvZG93bnJldi54bWxMj8tOwzAQRfdI/IM1&#10;SGwqartNqybEqVAkxLotH+DEQxLhRxq7bfr3DCtYzszRnXPL/ewsu+IUh+AVyKUAhr4NZvCdgs/T&#10;+8sOWEzaG22DRwV3jLCvHh9KXZhw8we8HlPHKMTHQivoUxoLzmPbo9NxGUb0dPsKk9OJxqnjZtI3&#10;CneWr4TYcqcHTx96PWLdY/t9vDgFhzpr5H2qxebDivy8OOeLtc6Ven6a316BJZzTHwy/+qQOFTk1&#10;4eJNZFbBSu4yQhWsNxIYAZnIaNEQKbcSeFXy/xWqHwAAAP//AwBQSwECLQAUAAYACAAAACEAtoM4&#10;kv4AAADhAQAAEwAAAAAAAAAAAAAAAAAAAAAAW0NvbnRlbnRfVHlwZXNdLnhtbFBLAQItABQABgAI&#10;AAAAIQA4/SH/1gAAAJQBAAALAAAAAAAAAAAAAAAAAC8BAABfcmVscy8ucmVsc1BLAQItABQABgAI&#10;AAAAIQDb6lhk4AEAAAsEAAAOAAAAAAAAAAAAAAAAAC4CAABkcnMvZTJvRG9jLnhtbFBLAQItABQA&#10;BgAIAAAAIQDEsB4Z3gAAAAoBAAAPAAAAAAAAAAAAAAAAADoEAABkcnMvZG93bnJldi54bWxQSwUG&#10;AAAAAAQABADzAAAARQUAAAAA&#10;" strokecolor="black [3040]">
                <v:stroke endarrow="block"/>
              </v:shape>
            </w:pict>
          </mc:Fallback>
        </mc:AlternateContent>
      </w:r>
      <w:r>
        <w:rPr>
          <w:rFonts w:cs="Times New Roman"/>
          <w:noProof/>
          <w:color w:val="000000" w:themeColor="text1"/>
          <w:szCs w:val="28"/>
        </w:rPr>
        <mc:AlternateContent>
          <mc:Choice Requires="wps">
            <w:drawing>
              <wp:anchor distT="0" distB="0" distL="114300" distR="114300" simplePos="0" relativeHeight="251798016" behindDoc="0" locked="0" layoutInCell="1" allowOverlap="1" wp14:anchorId="74757D27" wp14:editId="7BBA4752">
                <wp:simplePos x="0" y="0"/>
                <wp:positionH relativeFrom="column">
                  <wp:posOffset>1405889</wp:posOffset>
                </wp:positionH>
                <wp:positionV relativeFrom="paragraph">
                  <wp:posOffset>203835</wp:posOffset>
                </wp:positionV>
                <wp:extent cx="1171575" cy="9525"/>
                <wp:effectExtent l="0" t="76200" r="28575" b="85725"/>
                <wp:wrapNone/>
                <wp:docPr id="1064571213" name="Straight Arrow Connector 1064571213"/>
                <wp:cNvGraphicFramePr/>
                <a:graphic xmlns:a="http://schemas.openxmlformats.org/drawingml/2006/main">
                  <a:graphicData uri="http://schemas.microsoft.com/office/word/2010/wordprocessingShape">
                    <wps:wsp>
                      <wps:cNvCnPr/>
                      <wps:spPr>
                        <a:xfrm flipV="1">
                          <a:off x="0" y="0"/>
                          <a:ext cx="117157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1F758E5" id="Straight Arrow Connector 1064571213" o:spid="_x0000_s1026" type="#_x0000_t32" style="position:absolute;margin-left:110.7pt;margin-top:16.05pt;width:92.25pt;height:.75pt;flip:y;z-index:251798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APx4wEAABMEAAAOAAAAZHJzL2Uyb0RvYy54bWysU02P0zAQvSPxHyzfaZJCtmzVdIW6wAVB&#10;tcty9zp2YuEvjU2T/nvGThpWgBBCXCx/zHsz7814dzMaTU4CgnK2odWqpERY7lplu4Y+fH734jUl&#10;ITLbMu2saOhZBHqzf/5sN/itWLve6VYAQRIbtoNvaB+j3xZF4L0wLKycFxYfpQPDIh6hK1pgA7Ib&#10;XazL8qoYHLQeHBch4O3t9Ej3mV9KweMnKYOIRDcUa4t5hbw+prXY79i2A+Z7xecy2D9UYZiymHSh&#10;umWRkW+gfqEyioMLTsYVd6ZwUiousgZUU5U/qbnvmRdZC5oT/GJT+H+0/OPpCES12Lvy6lW9qdbV&#10;S0osM9ir+whMdX0kbwDcQA7OWvTTAXkSiv4NPmyR5mCPMJ+CP0IyY5RgiNTKf0H6bA8KJmN2/7y4&#10;L8ZIOF5W1aaqNzUlHN+u63WdmlNMLInNQ4jvhTMkbRoa5uqWsqYM7PQhxAl4ASSwtmmNTOm3tiXx&#10;7FFfBMVsp8WcJ4UUScxUft7FsxYT/E5ItCmVmYXkARUHDeTEcLTar9XCgpEJIpXWC6j8M2iOTTCR&#10;h/ZvgUt0zuhsXIBGWQe/yxrHS6lyir+onrQm2Y+uPedmZjtw8nIf5l+SRvvpOcN//OX9dwAAAP//&#10;AwBQSwMEFAAGAAgAAAAhAG3WGp3eAAAACQEAAA8AAABkcnMvZG93bnJldi54bWxMj01PwzAMhu9I&#10;/IfISNxY+rWJdU0nNGlHkNg4wC1rvLTQOFWTbYVfjzmxo+1Hr5+3Wk+uF2ccQ+dJQTpLQCA13nRk&#10;Fbzttw+PIELUZHTvCRV8Y4B1fXtT6dL4C73ieRet4BAKpVbQxjiUUoamRafDzA9IfDv60enI42il&#10;GfWFw10vsyRZSKc74g+tHnDTYvO1OzkFz9HZ0S3n28Jayj8+w37z/vKj1P3d9LQCEXGK/zD86bM6&#10;1Ox08CcyQfQKsiwtGFWQZykIBopkvgRx4EW+AFlX8rpB/QsAAP//AwBQSwECLQAUAAYACAAAACEA&#10;toM4kv4AAADhAQAAEwAAAAAAAAAAAAAAAAAAAAAAW0NvbnRlbnRfVHlwZXNdLnhtbFBLAQItABQA&#10;BgAIAAAAIQA4/SH/1gAAAJQBAAALAAAAAAAAAAAAAAAAAC8BAABfcmVscy8ucmVsc1BLAQItABQA&#10;BgAIAAAAIQDNPAPx4wEAABMEAAAOAAAAAAAAAAAAAAAAAC4CAABkcnMvZTJvRG9jLnhtbFBLAQIt&#10;ABQABgAIAAAAIQBt1hqd3gAAAAkBAAAPAAAAAAAAAAAAAAAAAD0EAABkcnMvZG93bnJldi54bWxQ&#10;SwUGAAAAAAQABADzAAAASAUAAAAA&#10;" strokecolor="black [3040]">
                <v:stroke endarrow="block"/>
              </v:shape>
            </w:pict>
          </mc:Fallback>
        </mc:AlternateContent>
      </w:r>
      <w:r>
        <w:rPr>
          <w:rFonts w:cs="Times New Roman"/>
          <w:noProof/>
          <w:color w:val="000000" w:themeColor="text1"/>
          <w:szCs w:val="28"/>
        </w:rPr>
        <mc:AlternateContent>
          <mc:Choice Requires="wps">
            <w:drawing>
              <wp:anchor distT="0" distB="0" distL="114300" distR="114300" simplePos="0" relativeHeight="251790848" behindDoc="0" locked="0" layoutInCell="1" allowOverlap="1" wp14:anchorId="1F34583F" wp14:editId="6FE60B9B">
                <wp:simplePos x="0" y="0"/>
                <wp:positionH relativeFrom="column">
                  <wp:posOffset>2558414</wp:posOffset>
                </wp:positionH>
                <wp:positionV relativeFrom="paragraph">
                  <wp:posOffset>13335</wp:posOffset>
                </wp:positionV>
                <wp:extent cx="2600325" cy="381000"/>
                <wp:effectExtent l="0" t="0" r="28575" b="19050"/>
                <wp:wrapNone/>
                <wp:docPr id="1064571206" name="Flowchart: Alternate Process 1064571206"/>
                <wp:cNvGraphicFramePr/>
                <a:graphic xmlns:a="http://schemas.openxmlformats.org/drawingml/2006/main">
                  <a:graphicData uri="http://schemas.microsoft.com/office/word/2010/wordprocessingShape">
                    <wps:wsp>
                      <wps:cNvSpPr/>
                      <wps:spPr>
                        <a:xfrm>
                          <a:off x="0" y="0"/>
                          <a:ext cx="2600325" cy="381000"/>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730D81E" w14:textId="1C2EF815" w:rsidR="00FB146F" w:rsidRPr="00A640EB" w:rsidRDefault="00FB146F" w:rsidP="00A640EB">
                            <w:pPr>
                              <w:jc w:val="center"/>
                              <w:rPr>
                                <w:sz w:val="24"/>
                                <w:szCs w:val="24"/>
                              </w:rPr>
                            </w:pPr>
                            <w:r w:rsidRPr="00A640EB">
                              <w:rPr>
                                <w:sz w:val="24"/>
                                <w:szCs w:val="24"/>
                              </w:rPr>
                              <w:t>Cấu trúc bài thuyết trình đơn giản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34583F" id="Flowchart: Alternate Process 1064571206" o:spid="_x0000_s1044" type="#_x0000_t176" style="position:absolute;left:0;text-align:left;margin-left:201.45pt;margin-top:1.05pt;width:204.75pt;height:30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njXdAIAADsFAAAOAAAAZHJzL2Uyb0RvYy54bWysVE1v2zAMvQ/YfxB0X+2kH8uCOkWQosOA&#10;og3aDj0rslQbkCWNYmJnv36U7DhFW+ww7GJLIvlEPj7q8qprDNspCLWzBZ+c5JwpK11Z25eC/3y6&#10;+TLjLKCwpTDOqoLvVeBXi8+fLls/V1NXOVMqYARiw7z1Ba8Q/TzLgqxUI8KJ88qSUTtoBNIWXrIS&#10;REvojcmmeX6RtQ5KD06qEOj0ujfyRcLXWkm81zooZKbglBumL6TvJn6zxaWYv4DwVS2HNMQ/ZNGI&#10;2tKlI9S1QMG2UL+DamoJLjiNJ9I1mdO6lirVQNVM8jfVPFbCq1QLkRP8SFP4f7Dybvfo10A0tD7M&#10;Ay1jFZ2GJv4pP9YlsvYjWapDJulwepHnp9NzziTZTmeTPE9sZsdoDwG/K9ewuCi4Nq5dVQJwaVCB&#10;FajWfd8ScWJ3G5DSoPhDHG2OSaUV7o2KeRn7oDSry5hGik56USsDbCeo00JKZXHSmypRqv74nHI8&#10;JDlGpCsTYETWtTEj9gAQtfgeu8918I+hKsltDM7/llgfPEakm53FMbiprYOPAAxVNdzc+x9I6qmJ&#10;LGG36YgbmsZZdI1HG1fu18DA9foPXt7U1JNbEXAtgARPo0FDjPf0iW0quBtWnFUOfn90Hv1Jh2Tl&#10;rKUBKnj4tRWgODM/LCn02+TsLE5c2pydf53SBl5bNq8tdtusHHVuQs+Fl2kZ/dEclhpc80yzvoy3&#10;kklYSXcXXCIcNivsB5teC6mWy+RGU+YF3tpHLyN4JDrK66l7FuAHYSJJ+s4dhk3M30ix942R1i23&#10;6HSddHrkdWgBTWjS0vCaxCfg9T55Hd+8xR8AAAD//wMAUEsDBBQABgAIAAAAIQAXJFwh3QAAAAgB&#10;AAAPAAAAZHJzL2Rvd25yZXYueG1sTI/BTsMwEETvSPyDtUjcqJ2oKiXEqVBQheBG4MLNiZckaryO&#10;bLcNfD3LCY67M5p5U+4WN4kThjh60pCtFAikztuReg3vb/ubLYiYDFkzeUINXxhhV11elKaw/kyv&#10;eGpSLziEYmE0DCnNhZSxG9CZuPIzEmufPjiT+Ay9tMGcOdxNMldqI50ZiRsGM2M9YHdojo5Lvh/V&#10;x619affNUz0r6+rwfKi1vr5aHu5BJFzSnxl+8RkdKmZq/ZFsFJOGtcrv2Kohz0Cwvs3yNYhWw4Yf&#10;sirl/wHVDwAAAP//AwBQSwECLQAUAAYACAAAACEAtoM4kv4AAADhAQAAEwAAAAAAAAAAAAAAAAAA&#10;AAAAW0NvbnRlbnRfVHlwZXNdLnhtbFBLAQItABQABgAIAAAAIQA4/SH/1gAAAJQBAAALAAAAAAAA&#10;AAAAAAAAAC8BAABfcmVscy8ucmVsc1BLAQItABQABgAIAAAAIQDEhnjXdAIAADsFAAAOAAAAAAAA&#10;AAAAAAAAAC4CAABkcnMvZTJvRG9jLnhtbFBLAQItABQABgAIAAAAIQAXJFwh3QAAAAgBAAAPAAAA&#10;AAAAAAAAAAAAAM4EAABkcnMvZG93bnJldi54bWxQSwUGAAAAAAQABADzAAAA2AUAAAAA&#10;" fillcolor="#5b9bd5 [3204]" strokecolor="#1f4d78 [1604]" strokeweight="2pt">
                <v:textbox>
                  <w:txbxContent>
                    <w:p w14:paraId="6730D81E" w14:textId="1C2EF815" w:rsidR="00FB146F" w:rsidRPr="00A640EB" w:rsidRDefault="00FB146F" w:rsidP="00A640EB">
                      <w:pPr>
                        <w:jc w:val="center"/>
                        <w:rPr>
                          <w:sz w:val="24"/>
                          <w:szCs w:val="24"/>
                        </w:rPr>
                      </w:pPr>
                      <w:r w:rsidRPr="00A640EB">
                        <w:rPr>
                          <w:sz w:val="24"/>
                          <w:szCs w:val="24"/>
                        </w:rPr>
                        <w:t>Cấu trúc bài thuyết trình đơn giản</w:t>
                      </w:r>
                    </w:p>
                  </w:txbxContent>
                </v:textbox>
              </v:shape>
            </w:pict>
          </mc:Fallback>
        </mc:AlternateContent>
      </w:r>
    </w:p>
    <w:p w14:paraId="181EE3AF" w14:textId="678566DA" w:rsidR="00A640EB" w:rsidRDefault="00A640EB" w:rsidP="00983B09">
      <w:pPr>
        <w:spacing w:after="120" w:line="400" w:lineRule="exact"/>
        <w:jc w:val="both"/>
        <w:rPr>
          <w:rFonts w:cs="Times New Roman"/>
          <w:color w:val="000000" w:themeColor="text1"/>
          <w:szCs w:val="28"/>
        </w:rPr>
      </w:pPr>
      <w:r>
        <w:rPr>
          <w:rFonts w:cs="Times New Roman"/>
          <w:noProof/>
          <w:color w:val="000000" w:themeColor="text1"/>
          <w:szCs w:val="28"/>
        </w:rPr>
        <mc:AlternateContent>
          <mc:Choice Requires="wps">
            <w:drawing>
              <wp:anchor distT="0" distB="0" distL="114300" distR="114300" simplePos="0" relativeHeight="251791872" behindDoc="0" locked="0" layoutInCell="1" allowOverlap="1" wp14:anchorId="03C799A2" wp14:editId="526D993F">
                <wp:simplePos x="0" y="0"/>
                <wp:positionH relativeFrom="column">
                  <wp:posOffset>2567939</wp:posOffset>
                </wp:positionH>
                <wp:positionV relativeFrom="paragraph">
                  <wp:posOffset>235585</wp:posOffset>
                </wp:positionV>
                <wp:extent cx="2600325" cy="361950"/>
                <wp:effectExtent l="0" t="0" r="28575" b="19050"/>
                <wp:wrapNone/>
                <wp:docPr id="1064571207" name="Flowchart: Alternate Process 1064571207"/>
                <wp:cNvGraphicFramePr/>
                <a:graphic xmlns:a="http://schemas.openxmlformats.org/drawingml/2006/main">
                  <a:graphicData uri="http://schemas.microsoft.com/office/word/2010/wordprocessingShape">
                    <wps:wsp>
                      <wps:cNvSpPr/>
                      <wps:spPr>
                        <a:xfrm>
                          <a:off x="0" y="0"/>
                          <a:ext cx="2600325" cy="361950"/>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D087BEC" w14:textId="0AA92551" w:rsidR="00FB146F" w:rsidRPr="00A640EB" w:rsidRDefault="00FB146F" w:rsidP="00A640EB">
                            <w:pPr>
                              <w:jc w:val="center"/>
                              <w:rPr>
                                <w:sz w:val="24"/>
                                <w:szCs w:val="24"/>
                              </w:rPr>
                            </w:pPr>
                            <w:r w:rsidRPr="00A640EB">
                              <w:rPr>
                                <w:sz w:val="24"/>
                                <w:szCs w:val="24"/>
                              </w:rPr>
                              <w:t>Giọng nói, tương tác với người nghe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C799A2" id="Flowchart: Alternate Process 1064571207" o:spid="_x0000_s1045" type="#_x0000_t176" style="position:absolute;left:0;text-align:left;margin-left:202.2pt;margin-top:18.55pt;width:204.75pt;height:28.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fr8dgIAADsFAAAOAAAAZHJzL2Uyb0RvYy54bWysVFFP2zAQfp+0/2D5fSQtlI2KFFVFTJMQ&#10;VMDEs+vYJJJje+drk+7X7+ykKQK0h2l9SH2+u8/n777z5VXXGLZTEGpnCz45yTlTVrqyti8F//l0&#10;8+UbZwGFLYVxVhV8rwK/Wnz+dNn6uZq6yplSASMQG+atL3iF6OdZFmSlGhFOnFeWnNpBI5BMeMlK&#10;EC2hNyab5vl51jooPTipQqDd697JFwlfayXxXuugkJmCU22YvpC+m/jNFpdi/gLCV7UcyhD/UEUj&#10;akuHjlDXAgXbQv0OqqkluOA0nkjXZE7rWqp0B7rNJH9zm8dKeJXuQuQEP9IU/h+svNs9+jUQDa0P&#10;80DLeItOQxP/qT7WJbL2I1mqQyZpc3qe56fTGWeSfKfnk4tZYjM7ZnsI+F25hsVFwbVx7aoSgEuD&#10;CqxAte77logTu9uAVAblH/LIOBaVVrg3KtZl7IPSrC5jGSk76UWtDLCdoE4LKZXFSe+qRKn67VlO&#10;v9hyOmTMSFYCjMi6NmbEHgCiFt9j9zBDfExVSW5jcv63wvrkMSOd7CyOyU1tHXwEYOhWw8l9/IGk&#10;nprIEnabjrihabyIoXFr48r9Ghi4Xv/By5uaenIrAq4FkOBpNGiI8Z4+sU0Fd8OKs8rB74/2Yzzp&#10;kLyctTRABQ+/tgIUZ+aHJYVeTM7O4sQl42z2dUoGvPZsXnvstlk56tyEngsv0zLGozksNbjmmWZ9&#10;GU8ll7CSzi64RDgYK+wHm14LqZbLFEZT5gXe2kcvI3gkOsrrqXsW4AdhIkn6zh2GTczfSLGPjZnW&#10;LbfodJ10euR1aAFNaNLS8JrEJ+C1naKOb97iDwAAAP//AwBQSwMEFAAGAAgAAAAhAE2VmT/fAAAA&#10;CQEAAA8AAABkcnMvZG93bnJldi54bWxMj8FOwzAQRO9I/IO1SNyonTaibYhToVQVghuBCzcnXpKo&#10;8TqK3Tbw9SwnOK7maeZtvpvdIM44hd6ThmShQCA13vbUanh/O9xtQIRoyJrBE2r4wgC74voqN5n1&#10;F3rFcxVbwSUUMqOhi3HMpAxNh86EhR+ROPv0kzORz6mVdjIXLneDXCp1L53piRc6M2LZYXOsTo5H&#10;vvfqY21f6kP1VI7KunJ6PpZa397Mjw8gIs7xD4ZffVaHgp1qfyIbxKAhVWnKqIbVOgHBwCZZbUHU&#10;GrZpArLI5f8Pih8AAAD//wMAUEsBAi0AFAAGAAgAAAAhALaDOJL+AAAA4QEAABMAAAAAAAAAAAAA&#10;AAAAAAAAAFtDb250ZW50X1R5cGVzXS54bWxQSwECLQAUAAYACAAAACEAOP0h/9YAAACUAQAACwAA&#10;AAAAAAAAAAAAAAAvAQAAX3JlbHMvLnJlbHNQSwECLQAUAAYACAAAACEA7rX6/HYCAAA7BQAADgAA&#10;AAAAAAAAAAAAAAAuAgAAZHJzL2Uyb0RvYy54bWxQSwECLQAUAAYACAAAACEATZWZP98AAAAJAQAA&#10;DwAAAAAAAAAAAAAAAADQBAAAZHJzL2Rvd25yZXYueG1sUEsFBgAAAAAEAAQA8wAAANwFAAAAAA==&#10;" fillcolor="#5b9bd5 [3204]" strokecolor="#1f4d78 [1604]" strokeweight="2pt">
                <v:textbox>
                  <w:txbxContent>
                    <w:p w14:paraId="1D087BEC" w14:textId="0AA92551" w:rsidR="00FB146F" w:rsidRPr="00A640EB" w:rsidRDefault="00FB146F" w:rsidP="00A640EB">
                      <w:pPr>
                        <w:jc w:val="center"/>
                        <w:rPr>
                          <w:sz w:val="24"/>
                          <w:szCs w:val="24"/>
                        </w:rPr>
                      </w:pPr>
                      <w:r w:rsidRPr="00A640EB">
                        <w:rPr>
                          <w:sz w:val="24"/>
                          <w:szCs w:val="24"/>
                        </w:rPr>
                        <w:t>Giọng nói, tương tác với người nghe</w:t>
                      </w:r>
                    </w:p>
                  </w:txbxContent>
                </v:textbox>
              </v:shape>
            </w:pict>
          </mc:Fallback>
        </mc:AlternateContent>
      </w:r>
    </w:p>
    <w:p w14:paraId="5CE0770F" w14:textId="77777777" w:rsidR="00A640EB" w:rsidRPr="00580DEB" w:rsidRDefault="00A640EB" w:rsidP="00983B09">
      <w:pPr>
        <w:spacing w:after="120" w:line="400" w:lineRule="exact"/>
        <w:jc w:val="both"/>
        <w:rPr>
          <w:rFonts w:cs="Times New Roman"/>
          <w:color w:val="000000" w:themeColor="text1"/>
          <w:szCs w:val="28"/>
        </w:rPr>
      </w:pPr>
    </w:p>
    <w:p w14:paraId="2F098B6B" w14:textId="36C691B9" w:rsidR="00A640EB" w:rsidRDefault="00A640EB" w:rsidP="00E33BA5">
      <w:pPr>
        <w:tabs>
          <w:tab w:val="left" w:pos="993"/>
        </w:tabs>
        <w:spacing w:after="120" w:line="400" w:lineRule="exact"/>
        <w:ind w:firstLine="720"/>
        <w:jc w:val="both"/>
        <w:rPr>
          <w:rFonts w:cs="Times New Roman"/>
          <w:color w:val="000000" w:themeColor="text1"/>
          <w:szCs w:val="28"/>
        </w:rPr>
      </w:pPr>
      <w:r>
        <w:rPr>
          <w:rFonts w:cs="Times New Roman"/>
          <w:noProof/>
          <w:color w:val="000000" w:themeColor="text1"/>
          <w:szCs w:val="28"/>
        </w:rPr>
        <mc:AlternateContent>
          <mc:Choice Requires="wps">
            <w:drawing>
              <wp:anchor distT="0" distB="0" distL="114300" distR="114300" simplePos="0" relativeHeight="251792896" behindDoc="0" locked="0" layoutInCell="1" allowOverlap="1" wp14:anchorId="7AD13A0C" wp14:editId="52539CA5">
                <wp:simplePos x="0" y="0"/>
                <wp:positionH relativeFrom="column">
                  <wp:posOffset>2577465</wp:posOffset>
                </wp:positionH>
                <wp:positionV relativeFrom="paragraph">
                  <wp:posOffset>127635</wp:posOffset>
                </wp:positionV>
                <wp:extent cx="2571750" cy="323850"/>
                <wp:effectExtent l="0" t="0" r="19050" b="19050"/>
                <wp:wrapNone/>
                <wp:docPr id="1064571208" name="Flowchart: Alternate Process 1064571208"/>
                <wp:cNvGraphicFramePr/>
                <a:graphic xmlns:a="http://schemas.openxmlformats.org/drawingml/2006/main">
                  <a:graphicData uri="http://schemas.microsoft.com/office/word/2010/wordprocessingShape">
                    <wps:wsp>
                      <wps:cNvSpPr/>
                      <wps:spPr>
                        <a:xfrm>
                          <a:off x="0" y="0"/>
                          <a:ext cx="2571750" cy="323850"/>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C3A441B" w14:textId="62266C3A" w:rsidR="00FB146F" w:rsidRPr="00A640EB" w:rsidRDefault="00FB146F" w:rsidP="00A640EB">
                            <w:pPr>
                              <w:jc w:val="center"/>
                              <w:rPr>
                                <w:sz w:val="24"/>
                                <w:szCs w:val="24"/>
                              </w:rPr>
                            </w:pPr>
                            <w:r w:rsidRPr="00A640EB">
                              <w:rPr>
                                <w:sz w:val="24"/>
                                <w:szCs w:val="24"/>
                              </w:rPr>
                              <w:t>Cung cấp thông tin hữu ích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D13A0C" id="Flowchart: Alternate Process 1064571208" o:spid="_x0000_s1046" type="#_x0000_t176" style="position:absolute;left:0;text-align:left;margin-left:202.95pt;margin-top:10.05pt;width:202.5pt;height:25.5pt;z-index:251792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75ecgIAADsFAAAOAAAAZHJzL2Uyb0RvYy54bWysVMFu2zAMvQ/YPwi6L07SZO2COkWQosOA&#10;og3aDj0rslQbkCWNYmJnXz9KdpyiLXYY5oNMieQT+Ujq8qqtDdsrCJWzOZ+MxpwpK11R2Zec/3y6&#10;+XLBWUBhC2GcVTk/qMCvlp8/XTZ+oaaudKZQwAjEhkXjc14i+kWWBVmqWoSR88qSUjuoBdIWXrIC&#10;REPotcmm4/HXrHFQeHBShUCn152SLxO+1krivdZBITM5p9gwrZDWbVyz5aVYvIDwZSX7MMQ/RFGL&#10;ytKlA9S1QMF2UL2DqisJLjiNI+nqzGldSZVyoGwm4zfZPJbCq5QLkRP8QFP4f7Dybv/oN0A0ND4s&#10;Aokxi1ZDHf8UH2sTWYeBLNUik3Q4nZ9PzufEqSTd2fTsgmSCyU7eHgJ+V65mUci5Nq5ZlwJwZVCB&#10;Fag2Xd0ScWJ/G7DzP/oR2CmoJOHBqBiXsQ9Ks6qIYSTv1C9qbYDtBVVaSKksTjpVKQrVHc/H9PVB&#10;Dh4p5AQYkXVlzIDdA8RefI/dxdrbR1eV2m1wHv8tsM558Eg3O4uDc11ZBx8BGMqqv7mzP5LUURNZ&#10;wnbbEjdETco1Hm1dcdgAA9f1f/DypqKa3IqAGwHU8FRGGmK8pyWWKeeulzgrHfz+6DzaUx+SlrOG&#10;Bijn4ddOgOLM/LDUod8ms1mcuLSZzc8pGgavNdvXGrur144qN6HnwsskRns0R1GDq59p1lfxVlIJ&#10;K+nunEuE42aN3WDTayHVapXMaMq8wFv76GUEj0TH9npqnwX4vjGRWvrOHYdNLN60YmcbPa1b7dDp&#10;KvXpide+BDShqZf61yQ+Aa/3yer05i3/AAAA//8DAFBLAwQUAAYACAAAACEAD+6W190AAAAJAQAA&#10;DwAAAGRycy9kb3ducmV2LnhtbEyPwU7DMAyG70i8Q2QkbizJBNsoTSdUNCG4UbhwSxvTVmucqsm2&#10;wtNjTuNo+9P/f863sx/EEafYBzKgFwoEUhNcT62Bj/fdzQZETJacHQKhgW+MsC0uL3KbuXCiNzxW&#10;qRUcQjGzBrqUxkzK2HTobVyEEYlvX2HyNvE4tdJN9sThfpBLpVbS2564obMjlh02++rgueTnSX2u&#10;3Wu9q57LUTlfTi/70pjrq/nxAUTCOZ1h+NNndSjYqQ4HclEMBm7V3T2jBpZKg2BgoxUvagNrrUEW&#10;ufz/QfELAAD//wMAUEsBAi0AFAAGAAgAAAAhALaDOJL+AAAA4QEAABMAAAAAAAAAAAAAAAAAAAAA&#10;AFtDb250ZW50X1R5cGVzXS54bWxQSwECLQAUAAYACAAAACEAOP0h/9YAAACUAQAACwAAAAAAAAAA&#10;AAAAAAAvAQAAX3JlbHMvLnJlbHNQSwECLQAUAAYACAAAACEAqDu+XnICAAA7BQAADgAAAAAAAAAA&#10;AAAAAAAuAgAAZHJzL2Uyb0RvYy54bWxQSwECLQAUAAYACAAAACEAD+6W190AAAAJAQAADwAAAAAA&#10;AAAAAAAAAADMBAAAZHJzL2Rvd25yZXYueG1sUEsFBgAAAAAEAAQA8wAAANYFAAAAAA==&#10;" fillcolor="#5b9bd5 [3204]" strokecolor="#1f4d78 [1604]" strokeweight="2pt">
                <v:textbox>
                  <w:txbxContent>
                    <w:p w14:paraId="2C3A441B" w14:textId="62266C3A" w:rsidR="00FB146F" w:rsidRPr="00A640EB" w:rsidRDefault="00FB146F" w:rsidP="00A640EB">
                      <w:pPr>
                        <w:jc w:val="center"/>
                        <w:rPr>
                          <w:sz w:val="24"/>
                          <w:szCs w:val="24"/>
                        </w:rPr>
                      </w:pPr>
                      <w:r w:rsidRPr="00A640EB">
                        <w:rPr>
                          <w:sz w:val="24"/>
                          <w:szCs w:val="24"/>
                        </w:rPr>
                        <w:t>Cung cấp thông tin hữu ích</w:t>
                      </w:r>
                    </w:p>
                  </w:txbxContent>
                </v:textbox>
              </v:shape>
            </w:pict>
          </mc:Fallback>
        </mc:AlternateContent>
      </w:r>
    </w:p>
    <w:p w14:paraId="0570A16E" w14:textId="5E058238" w:rsidR="00A640EB" w:rsidRDefault="00A640EB" w:rsidP="00E33BA5">
      <w:pPr>
        <w:tabs>
          <w:tab w:val="left" w:pos="993"/>
        </w:tabs>
        <w:spacing w:after="120" w:line="400" w:lineRule="exact"/>
        <w:ind w:firstLine="720"/>
        <w:jc w:val="both"/>
        <w:rPr>
          <w:rFonts w:cs="Times New Roman"/>
          <w:color w:val="000000" w:themeColor="text1"/>
          <w:szCs w:val="28"/>
        </w:rPr>
      </w:pPr>
      <w:r>
        <w:rPr>
          <w:rFonts w:cs="Times New Roman"/>
          <w:noProof/>
          <w:color w:val="000000" w:themeColor="text1"/>
          <w:szCs w:val="28"/>
        </w:rPr>
        <mc:AlternateContent>
          <mc:Choice Requires="wps">
            <w:drawing>
              <wp:anchor distT="0" distB="0" distL="114300" distR="114300" simplePos="0" relativeHeight="251793920" behindDoc="0" locked="0" layoutInCell="1" allowOverlap="1" wp14:anchorId="14618406" wp14:editId="6998B8C3">
                <wp:simplePos x="0" y="0"/>
                <wp:positionH relativeFrom="column">
                  <wp:posOffset>2596515</wp:posOffset>
                </wp:positionH>
                <wp:positionV relativeFrom="paragraph">
                  <wp:posOffset>302260</wp:posOffset>
                </wp:positionV>
                <wp:extent cx="2552700" cy="333375"/>
                <wp:effectExtent l="0" t="0" r="19050" b="28575"/>
                <wp:wrapNone/>
                <wp:docPr id="1064571209" name="Flowchart: Alternate Process 1064571209"/>
                <wp:cNvGraphicFramePr/>
                <a:graphic xmlns:a="http://schemas.openxmlformats.org/drawingml/2006/main">
                  <a:graphicData uri="http://schemas.microsoft.com/office/word/2010/wordprocessingShape">
                    <wps:wsp>
                      <wps:cNvSpPr/>
                      <wps:spPr>
                        <a:xfrm>
                          <a:off x="0" y="0"/>
                          <a:ext cx="2552700" cy="333375"/>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3DCD309" w14:textId="77A2D009" w:rsidR="00FB146F" w:rsidRPr="00A640EB" w:rsidRDefault="00FB146F" w:rsidP="00A640EB">
                            <w:pPr>
                              <w:jc w:val="center"/>
                              <w:rPr>
                                <w:sz w:val="24"/>
                                <w:szCs w:val="24"/>
                              </w:rPr>
                            </w:pPr>
                            <w:r w:rsidRPr="00A640EB">
                              <w:rPr>
                                <w:sz w:val="24"/>
                                <w:szCs w:val="24"/>
                              </w:rPr>
                              <w:t>Thời gian thuyết trình phù hợp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618406" id="Flowchart: Alternate Process 1064571209" o:spid="_x0000_s1047" type="#_x0000_t176" style="position:absolute;left:0;text-align:left;margin-left:204.45pt;margin-top:23.8pt;width:201pt;height:26.25pt;z-index:251793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K2cQIAADsFAAAOAAAAZHJzL2Uyb0RvYy54bWysVFFv2yAQfp+0/4B4X+1kzbpFdaooVadJ&#10;VRs1nfpMMNSWMLDjEjv79Tuw41RttYdpfsDA3X0c333H5VXXGLZXEGpnCz45yzlTVrqyts8F//l4&#10;8+krZwGFLYVxVhX8oAK/Wnz8cNn6uZq6yplSASMQG+atL3iF6OdZFmSlGhHOnFeWjNpBI5CW8JyV&#10;IFpCb0w2zfMvWeug9OCkCoF2r3sjXyR8rZXEe62DQmYKTrlhGiGN2zhmi0sxfwbhq1oOaYh/yKIR&#10;taVDR6hrgYLtoH4D1dQSXHAaz6RrMqd1LVW6A91mkr+6zaYSXqW7EDnBjzSF/wcr7/YbvwaiofVh&#10;Hmgab9FpaOKf8mNdIuswkqU6ZJI2p7PZ9CInTiXZPtN3MYtsZqdoDwG/K9ewOCm4Nq5dVQJwaVCB&#10;FajWfd0ScWJ/G7CPP8YR2CmpNMODUTEvYx+UZnUZ00jRSS9qZYDtBVVaSKksTnpTJUrVb89y+oYk&#10;x4iUcgKMyLo2ZsQeAKIW32L3uQ7+MVQluY3B+d8S64PHiHSyszgGN7V18B6AoVsNJ/f+R5J6aiJL&#10;2G074oaoSa5xa+vKwxoYuF7/wcubmmpyKwKuBZDgqYzUxHhPQyxTwd0w46xy8Pu9/ehPOiQrZy01&#10;UMHDr50AxZn5YUmh3ybn57Hj0uJ8djGlBby0bF9a7K5ZOarchJ4LL9M0+qM5TjW45ol6fRlPJZOw&#10;ks4uuEQ4LlbYNza9FlItl8mNuswLvLUbLyN4JDrK67F7EuAHYSJJ+s4dm03MX0mx942R1i136HSd&#10;dHridSgBdWjS0vCaxCfg5Tp5nd68xR8AAAD//wMAUEsDBBQABgAIAAAAIQA9k4Sa3QAAAAoBAAAP&#10;AAAAZHJzL2Rvd25yZXYueG1sTI9BT8MwDIXvSPyHyEjcWFKEtlKaTqhoQnCjcOGWNqat1jhVkm2F&#10;X485sZvt9+m953K7uEkcMcTRk4ZspUAgdd6O1Gv4eN/d5CBiMmTN5Ak1fGOEbXV5UZrC+hO94bFJ&#10;vWATioXRMKQ0F1LGbkBn4srPSKx9+eBM4jX00gZzYnM3yVul1tKZkThhMDPWA3b75uA45OdJfW7s&#10;a7trnutZWVeHl32t9fXV8vgAIuGS/mH4q8/VoeJOrT+QjWLScKfye0Z52KxBMJBnig8tk0plIKtS&#10;nr9Q/QIAAP//AwBQSwECLQAUAAYACAAAACEAtoM4kv4AAADhAQAAEwAAAAAAAAAAAAAAAAAAAAAA&#10;W0NvbnRlbnRfVHlwZXNdLnhtbFBLAQItABQABgAIAAAAIQA4/SH/1gAAAJQBAAALAAAAAAAAAAAA&#10;AAAAAC8BAABfcmVscy8ucmVsc1BLAQItABQABgAIAAAAIQDDi/K2cQIAADsFAAAOAAAAAAAAAAAA&#10;AAAAAC4CAABkcnMvZTJvRG9jLnhtbFBLAQItABQABgAIAAAAIQA9k4Sa3QAAAAoBAAAPAAAAAAAA&#10;AAAAAAAAAMsEAABkcnMvZG93bnJldi54bWxQSwUGAAAAAAQABADzAAAA1QUAAAAA&#10;" fillcolor="#5b9bd5 [3204]" strokecolor="#1f4d78 [1604]" strokeweight="2pt">
                <v:textbox>
                  <w:txbxContent>
                    <w:p w14:paraId="23DCD309" w14:textId="77A2D009" w:rsidR="00FB146F" w:rsidRPr="00A640EB" w:rsidRDefault="00FB146F" w:rsidP="00A640EB">
                      <w:pPr>
                        <w:jc w:val="center"/>
                        <w:rPr>
                          <w:sz w:val="24"/>
                          <w:szCs w:val="24"/>
                        </w:rPr>
                      </w:pPr>
                      <w:r w:rsidRPr="00A640EB">
                        <w:rPr>
                          <w:sz w:val="24"/>
                          <w:szCs w:val="24"/>
                        </w:rPr>
                        <w:t>Thời gian thuyết trình phù hợp</w:t>
                      </w:r>
                    </w:p>
                  </w:txbxContent>
                </v:textbox>
              </v:shape>
            </w:pict>
          </mc:Fallback>
        </mc:AlternateContent>
      </w:r>
    </w:p>
    <w:p w14:paraId="72DFFD95" w14:textId="52BB03D7" w:rsidR="00A640EB" w:rsidRDefault="00A640EB" w:rsidP="00E33BA5">
      <w:pPr>
        <w:tabs>
          <w:tab w:val="left" w:pos="993"/>
        </w:tabs>
        <w:spacing w:after="120" w:line="400" w:lineRule="exact"/>
        <w:ind w:firstLine="720"/>
        <w:jc w:val="both"/>
        <w:rPr>
          <w:rFonts w:cs="Times New Roman"/>
          <w:color w:val="000000" w:themeColor="text1"/>
          <w:szCs w:val="28"/>
        </w:rPr>
      </w:pPr>
    </w:p>
    <w:p w14:paraId="6B8F3AA0" w14:textId="5447A3A9" w:rsidR="00A640EB" w:rsidRDefault="00A640EB" w:rsidP="00E33BA5">
      <w:pPr>
        <w:tabs>
          <w:tab w:val="left" w:pos="993"/>
        </w:tabs>
        <w:spacing w:after="120" w:line="400" w:lineRule="exact"/>
        <w:ind w:firstLine="720"/>
        <w:jc w:val="both"/>
        <w:rPr>
          <w:rFonts w:cs="Times New Roman"/>
          <w:color w:val="000000" w:themeColor="text1"/>
          <w:szCs w:val="28"/>
        </w:rPr>
      </w:pPr>
    </w:p>
    <w:p w14:paraId="5B5E6B20" w14:textId="77777777" w:rsidR="00A640EB" w:rsidRDefault="00A640EB" w:rsidP="00E33BA5">
      <w:pPr>
        <w:tabs>
          <w:tab w:val="left" w:pos="993"/>
        </w:tabs>
        <w:spacing w:after="120" w:line="400" w:lineRule="exact"/>
        <w:ind w:firstLine="720"/>
        <w:jc w:val="both"/>
        <w:rPr>
          <w:rFonts w:cs="Times New Roman"/>
          <w:color w:val="000000" w:themeColor="text1"/>
          <w:szCs w:val="28"/>
        </w:rPr>
      </w:pPr>
    </w:p>
    <w:p w14:paraId="0CAFA67C" w14:textId="7AFA641F" w:rsidR="00983B09" w:rsidRDefault="00983B09" w:rsidP="00E33BA5">
      <w:pPr>
        <w:tabs>
          <w:tab w:val="left" w:pos="993"/>
        </w:tabs>
        <w:spacing w:after="120" w:line="400" w:lineRule="exact"/>
        <w:ind w:firstLine="720"/>
        <w:jc w:val="both"/>
        <w:rPr>
          <w:rFonts w:cs="Times New Roman"/>
          <w:color w:val="000000" w:themeColor="text1"/>
          <w:szCs w:val="28"/>
        </w:rPr>
      </w:pPr>
      <w:r w:rsidRPr="00580DEB">
        <w:rPr>
          <w:rFonts w:cs="Times New Roman"/>
          <w:color w:val="000000" w:themeColor="text1"/>
          <w:szCs w:val="28"/>
        </w:rPr>
        <w:sym w:font="Wingdings" w:char="F046"/>
      </w:r>
      <w:r w:rsidRPr="00580DEB">
        <w:rPr>
          <w:rFonts w:cs="Times New Roman"/>
          <w:color w:val="000000" w:themeColor="text1"/>
          <w:szCs w:val="28"/>
        </w:rPr>
        <w:t xml:space="preserve"> Giữ phong thái tự nhiên, thoải mái, gần gũi vớ</w:t>
      </w:r>
      <w:r>
        <w:rPr>
          <w:rFonts w:cs="Times New Roman"/>
          <w:color w:val="000000" w:themeColor="text1"/>
          <w:szCs w:val="28"/>
        </w:rPr>
        <w:t xml:space="preserve">i bà con: </w:t>
      </w:r>
      <w:r w:rsidR="003E1E13">
        <w:rPr>
          <w:rFonts w:cs="Times New Roman"/>
          <w:color w:val="000000" w:themeColor="text1"/>
          <w:szCs w:val="28"/>
        </w:rPr>
        <w:t>người trình bày nên</w:t>
      </w:r>
      <w:r>
        <w:rPr>
          <w:rFonts w:cs="Times New Roman"/>
          <w:color w:val="000000" w:themeColor="text1"/>
          <w:szCs w:val="28"/>
        </w:rPr>
        <w:t xml:space="preserve"> </w:t>
      </w:r>
      <w:r w:rsidRPr="004174B4">
        <w:rPr>
          <w:rFonts w:cs="Times New Roman"/>
          <w:color w:val="000000" w:themeColor="text1"/>
          <w:szCs w:val="28"/>
        </w:rPr>
        <w:t xml:space="preserve">chọn </w:t>
      </w:r>
      <w:r w:rsidR="003E1E13">
        <w:rPr>
          <w:rFonts w:cs="Times New Roman"/>
          <w:color w:val="000000" w:themeColor="text1"/>
          <w:szCs w:val="28"/>
        </w:rPr>
        <w:t>chỗ</w:t>
      </w:r>
      <w:r>
        <w:rPr>
          <w:rFonts w:cs="Times New Roman"/>
          <w:color w:val="000000" w:themeColor="text1"/>
          <w:szCs w:val="28"/>
        </w:rPr>
        <w:t xml:space="preserve"> đứng</w:t>
      </w:r>
      <w:r w:rsidR="003E1E13">
        <w:rPr>
          <w:rFonts w:cs="Times New Roman"/>
          <w:color w:val="000000" w:themeColor="text1"/>
          <w:szCs w:val="28"/>
        </w:rPr>
        <w:t xml:space="preserve"> hoặc ngồi phù hợp để cảm thấy</w:t>
      </w:r>
      <w:r w:rsidRPr="004174B4">
        <w:rPr>
          <w:rFonts w:cs="Times New Roman"/>
          <w:color w:val="000000" w:themeColor="text1"/>
          <w:szCs w:val="28"/>
        </w:rPr>
        <w:t>tự tin và thoải mái nhấ</w:t>
      </w:r>
      <w:r>
        <w:rPr>
          <w:rFonts w:cs="Times New Roman"/>
          <w:color w:val="000000" w:themeColor="text1"/>
          <w:szCs w:val="28"/>
        </w:rPr>
        <w:t xml:space="preserve">t; biểu hiện khuôn mặt vui tươi và </w:t>
      </w:r>
      <w:r w:rsidR="003E1E13">
        <w:rPr>
          <w:rFonts w:cs="Times New Roman"/>
          <w:color w:val="000000" w:themeColor="text1"/>
          <w:szCs w:val="28"/>
        </w:rPr>
        <w:t xml:space="preserve">mỉm </w:t>
      </w:r>
      <w:r>
        <w:rPr>
          <w:rFonts w:cs="Times New Roman"/>
          <w:color w:val="000000" w:themeColor="text1"/>
          <w:szCs w:val="28"/>
        </w:rPr>
        <w:t>cười</w:t>
      </w:r>
      <w:r w:rsidR="003E1E13">
        <w:rPr>
          <w:rFonts w:cs="Times New Roman"/>
          <w:color w:val="000000" w:themeColor="text1"/>
          <w:szCs w:val="28"/>
        </w:rPr>
        <w:t xml:space="preserve"> thân thiện</w:t>
      </w:r>
      <w:r>
        <w:rPr>
          <w:rFonts w:cs="Times New Roman"/>
          <w:color w:val="000000" w:themeColor="text1"/>
          <w:szCs w:val="28"/>
        </w:rPr>
        <w:t>…</w:t>
      </w:r>
    </w:p>
    <w:p w14:paraId="49928E81" w14:textId="015B2F54" w:rsidR="00983B09" w:rsidRPr="00580DEB" w:rsidRDefault="00983B09" w:rsidP="0001326E">
      <w:pPr>
        <w:tabs>
          <w:tab w:val="left" w:pos="993"/>
          <w:tab w:val="left" w:pos="1440"/>
        </w:tabs>
        <w:spacing w:before="120" w:after="120" w:line="400" w:lineRule="exact"/>
        <w:ind w:firstLine="720"/>
        <w:jc w:val="both"/>
        <w:rPr>
          <w:rFonts w:cs="Times New Roman"/>
          <w:color w:val="000000" w:themeColor="text1"/>
          <w:szCs w:val="28"/>
        </w:rPr>
      </w:pPr>
      <w:r w:rsidRPr="00580DEB">
        <w:rPr>
          <w:rFonts w:cs="Times New Roman"/>
          <w:color w:val="000000" w:themeColor="text1"/>
          <w:szCs w:val="28"/>
        </w:rPr>
        <w:sym w:font="Wingdings" w:char="F046"/>
      </w:r>
      <w:r w:rsidRPr="00580DEB">
        <w:rPr>
          <w:rFonts w:cs="Times New Roman"/>
          <w:color w:val="000000" w:themeColor="text1"/>
          <w:szCs w:val="28"/>
        </w:rPr>
        <w:t xml:space="preserve"> </w:t>
      </w:r>
      <w:r>
        <w:rPr>
          <w:rFonts w:cs="Times New Roman"/>
          <w:color w:val="000000" w:themeColor="text1"/>
          <w:szCs w:val="28"/>
        </w:rPr>
        <w:t xml:space="preserve">Nhìn bao quát toàn bộ người tham gia: không nhìn quá lâu vào một chỗ, không chăm chú đọc tài liệu, </w:t>
      </w:r>
      <w:r w:rsidRPr="004174B4">
        <w:rPr>
          <w:rFonts w:cs="Times New Roman"/>
          <w:color w:val="000000" w:themeColor="text1"/>
          <w:szCs w:val="28"/>
        </w:rPr>
        <w:t>nên quan sát một cách tổng qu</w:t>
      </w:r>
      <w:r>
        <w:rPr>
          <w:rFonts w:cs="Times New Roman"/>
          <w:color w:val="000000" w:themeColor="text1"/>
          <w:szCs w:val="28"/>
        </w:rPr>
        <w:t>an</w:t>
      </w:r>
      <w:r w:rsidRPr="004174B4">
        <w:rPr>
          <w:rFonts w:cs="Times New Roman"/>
          <w:color w:val="000000" w:themeColor="text1"/>
          <w:szCs w:val="28"/>
        </w:rPr>
        <w:t xml:space="preserve"> để biết rằ</w:t>
      </w:r>
      <w:r>
        <w:rPr>
          <w:rFonts w:cs="Times New Roman"/>
          <w:color w:val="000000" w:themeColor="text1"/>
          <w:szCs w:val="28"/>
        </w:rPr>
        <w:t>ng bà con có đang hứng thú nghe hay không.</w:t>
      </w:r>
    </w:p>
    <w:p w14:paraId="1671D231" w14:textId="28F61D44" w:rsidR="00983B09" w:rsidRPr="00580DEB" w:rsidRDefault="00983B09" w:rsidP="0001326E">
      <w:pPr>
        <w:pStyle w:val="ListParagraph"/>
        <w:tabs>
          <w:tab w:val="left" w:pos="993"/>
          <w:tab w:val="left" w:pos="1440"/>
        </w:tabs>
        <w:spacing w:before="120" w:after="120" w:line="400" w:lineRule="exact"/>
        <w:ind w:left="0" w:firstLine="720"/>
        <w:contextualSpacing w:val="0"/>
        <w:jc w:val="both"/>
        <w:rPr>
          <w:rFonts w:cs="Times New Roman"/>
          <w:color w:val="000000" w:themeColor="text1"/>
          <w:szCs w:val="28"/>
        </w:rPr>
      </w:pPr>
      <w:r w:rsidRPr="00580DEB">
        <w:rPr>
          <w:rFonts w:cs="Times New Roman"/>
          <w:color w:val="000000" w:themeColor="text1"/>
          <w:szCs w:val="28"/>
        </w:rPr>
        <w:sym w:font="Wingdings" w:char="F046"/>
      </w:r>
      <w:r w:rsidRPr="00580DEB">
        <w:rPr>
          <w:rFonts w:cs="Times New Roman"/>
          <w:color w:val="000000" w:themeColor="text1"/>
          <w:szCs w:val="28"/>
        </w:rPr>
        <w:t xml:space="preserve"> Mở đầu và kết thúc </w:t>
      </w:r>
      <w:r w:rsidR="00FF570A">
        <w:rPr>
          <w:rFonts w:cs="Times New Roman"/>
          <w:color w:val="000000" w:themeColor="text1"/>
          <w:szCs w:val="28"/>
        </w:rPr>
        <w:t xml:space="preserve">bài trình bày </w:t>
      </w:r>
      <w:r w:rsidRPr="00580DEB">
        <w:rPr>
          <w:rFonts w:cs="Times New Roman"/>
          <w:color w:val="000000" w:themeColor="text1"/>
          <w:szCs w:val="28"/>
        </w:rPr>
        <w:t>tạo ấn tượng, thu hút sự chú ý của ngườ</w:t>
      </w:r>
      <w:r>
        <w:rPr>
          <w:rFonts w:cs="Times New Roman"/>
          <w:color w:val="000000" w:themeColor="text1"/>
          <w:szCs w:val="28"/>
        </w:rPr>
        <w:t>i nghe: cán bộ cộng đồng có thể</w:t>
      </w:r>
      <w:r w:rsidRPr="004174B4">
        <w:rPr>
          <w:rFonts w:cs="Times New Roman"/>
          <w:color w:val="000000" w:themeColor="text1"/>
          <w:szCs w:val="28"/>
        </w:rPr>
        <w:t xml:space="preserve"> mở đầu bài thuyết trình bằng</w:t>
      </w:r>
      <w:r w:rsidR="00FF570A">
        <w:rPr>
          <w:rFonts w:cs="Times New Roman"/>
          <w:color w:val="000000" w:themeColor="text1"/>
          <w:szCs w:val="28"/>
        </w:rPr>
        <w:t xml:space="preserve"> cách đặt câu hỏi hoặc nói về</w:t>
      </w:r>
      <w:r w:rsidRPr="004174B4">
        <w:rPr>
          <w:rFonts w:cs="Times New Roman"/>
          <w:color w:val="000000" w:themeColor="text1"/>
          <w:szCs w:val="28"/>
        </w:rPr>
        <w:t xml:space="preserve"> những điều không liên quan hoặc bằng một câu chuyện, trạng thái bất </w:t>
      </w:r>
      <w:proofErr w:type="gramStart"/>
      <w:r w:rsidRPr="004174B4">
        <w:rPr>
          <w:rFonts w:cs="Times New Roman"/>
          <w:color w:val="000000" w:themeColor="text1"/>
          <w:szCs w:val="28"/>
        </w:rPr>
        <w:t>ngờ</w:t>
      </w:r>
      <w:r>
        <w:rPr>
          <w:rFonts w:cs="Times New Roman"/>
          <w:color w:val="000000" w:themeColor="text1"/>
          <w:szCs w:val="28"/>
        </w:rPr>
        <w:t>,...</w:t>
      </w:r>
      <w:proofErr w:type="gramEnd"/>
      <w:r>
        <w:rPr>
          <w:rFonts w:cs="Times New Roman"/>
          <w:color w:val="000000" w:themeColor="text1"/>
          <w:szCs w:val="28"/>
        </w:rPr>
        <w:t xml:space="preserve"> đ</w:t>
      </w:r>
      <w:r w:rsidRPr="004174B4">
        <w:rPr>
          <w:rFonts w:cs="Times New Roman"/>
          <w:color w:val="000000" w:themeColor="text1"/>
          <w:szCs w:val="28"/>
        </w:rPr>
        <w:t>iề</w:t>
      </w:r>
      <w:r>
        <w:rPr>
          <w:rFonts w:cs="Times New Roman"/>
          <w:color w:val="000000" w:themeColor="text1"/>
          <w:szCs w:val="28"/>
        </w:rPr>
        <w:t>u này giúp bà con</w:t>
      </w:r>
      <w:r w:rsidRPr="004174B4">
        <w:rPr>
          <w:rFonts w:cs="Times New Roman"/>
          <w:color w:val="000000" w:themeColor="text1"/>
          <w:szCs w:val="28"/>
        </w:rPr>
        <w:t xml:space="preserve"> tò mò về nhữ</w:t>
      </w:r>
      <w:r>
        <w:rPr>
          <w:rFonts w:cs="Times New Roman"/>
          <w:color w:val="000000" w:themeColor="text1"/>
          <w:szCs w:val="28"/>
        </w:rPr>
        <w:t>ng gì</w:t>
      </w:r>
      <w:r w:rsidRPr="004174B4">
        <w:rPr>
          <w:rFonts w:cs="Times New Roman"/>
          <w:color w:val="000000" w:themeColor="text1"/>
          <w:szCs w:val="28"/>
        </w:rPr>
        <w:t xml:space="preserve"> sắp trình bày, và tạo được sự chú ý ban đầu cho nội dung bài thuyết trình.</w:t>
      </w:r>
    </w:p>
    <w:p w14:paraId="279967C9" w14:textId="5A5C22DD" w:rsidR="00983B09" w:rsidRPr="00406277" w:rsidRDefault="00983B09" w:rsidP="0001326E">
      <w:pPr>
        <w:pStyle w:val="ListParagraph"/>
        <w:tabs>
          <w:tab w:val="left" w:pos="993"/>
          <w:tab w:val="left" w:pos="1080"/>
        </w:tabs>
        <w:spacing w:before="120" w:after="120" w:line="400" w:lineRule="exact"/>
        <w:ind w:left="0" w:firstLine="720"/>
        <w:contextualSpacing w:val="0"/>
        <w:jc w:val="both"/>
        <w:rPr>
          <w:rFonts w:cs="Times New Roman"/>
          <w:color w:val="000000" w:themeColor="text1"/>
          <w:szCs w:val="28"/>
        </w:rPr>
      </w:pPr>
      <w:r w:rsidRPr="00580DEB">
        <w:rPr>
          <w:rFonts w:cs="Times New Roman"/>
          <w:color w:val="000000" w:themeColor="text1"/>
          <w:szCs w:val="28"/>
        </w:rPr>
        <w:sym w:font="Wingdings" w:char="F046"/>
      </w:r>
      <w:r w:rsidRPr="00580DEB">
        <w:rPr>
          <w:rFonts w:cs="Times New Roman"/>
          <w:color w:val="000000" w:themeColor="text1"/>
          <w:szCs w:val="28"/>
        </w:rPr>
        <w:t xml:space="preserve"> Cấu trúc bài thuyết trình đơn giản, dễ hiể</w:t>
      </w:r>
      <w:r>
        <w:rPr>
          <w:rFonts w:cs="Times New Roman"/>
          <w:color w:val="000000" w:themeColor="text1"/>
          <w:szCs w:val="28"/>
        </w:rPr>
        <w:t>u: đ</w:t>
      </w:r>
      <w:r w:rsidRPr="00406277">
        <w:rPr>
          <w:rFonts w:cs="Times New Roman"/>
          <w:color w:val="000000" w:themeColor="text1"/>
          <w:szCs w:val="28"/>
        </w:rPr>
        <w:t>ể bài thuyết trình dễ dàng hơn trong việc truyền tải thông tin</w:t>
      </w:r>
      <w:r>
        <w:rPr>
          <w:rFonts w:cs="Times New Roman"/>
          <w:color w:val="000000" w:themeColor="text1"/>
          <w:szCs w:val="28"/>
        </w:rPr>
        <w:t>, cán bộ cộng đồng</w:t>
      </w:r>
      <w:r w:rsidRPr="00406277">
        <w:rPr>
          <w:rFonts w:cs="Times New Roman"/>
          <w:color w:val="000000" w:themeColor="text1"/>
          <w:szCs w:val="28"/>
        </w:rPr>
        <w:t xml:space="preserve"> cần liệt kê những ý chính trướ</w:t>
      </w:r>
      <w:r>
        <w:rPr>
          <w:rFonts w:cs="Times New Roman"/>
          <w:color w:val="000000" w:themeColor="text1"/>
          <w:szCs w:val="28"/>
        </w:rPr>
        <w:t xml:space="preserve">c khi vào bài; </w:t>
      </w:r>
      <w:r w:rsidRPr="00406277">
        <w:rPr>
          <w:rFonts w:cs="Times New Roman"/>
          <w:color w:val="000000" w:themeColor="text1"/>
          <w:szCs w:val="28"/>
        </w:rPr>
        <w:t>bài thuyế</w:t>
      </w:r>
      <w:r>
        <w:rPr>
          <w:rFonts w:cs="Times New Roman"/>
          <w:color w:val="000000" w:themeColor="text1"/>
          <w:szCs w:val="28"/>
        </w:rPr>
        <w:t>t trình nên</w:t>
      </w:r>
      <w:r w:rsidRPr="00406277">
        <w:rPr>
          <w:rFonts w:cs="Times New Roman"/>
          <w:color w:val="000000" w:themeColor="text1"/>
          <w:szCs w:val="28"/>
        </w:rPr>
        <w:t xml:space="preserve"> đi theo một trình tự và những lập luậ</w:t>
      </w:r>
      <w:r>
        <w:rPr>
          <w:rFonts w:cs="Times New Roman"/>
          <w:color w:val="000000" w:themeColor="text1"/>
          <w:szCs w:val="28"/>
        </w:rPr>
        <w:t xml:space="preserve">n đơn </w:t>
      </w:r>
      <w:r>
        <w:rPr>
          <w:rFonts w:cs="Times New Roman"/>
          <w:color w:val="000000" w:themeColor="text1"/>
          <w:szCs w:val="28"/>
        </w:rPr>
        <w:lastRenderedPageBreak/>
        <w:t>giản, dễ hiểu; b</w:t>
      </w:r>
      <w:r w:rsidRPr="00406277">
        <w:rPr>
          <w:rFonts w:cs="Times New Roman"/>
          <w:color w:val="000000" w:themeColor="text1"/>
          <w:szCs w:val="28"/>
        </w:rPr>
        <w:t>ên cạnh đó phải kích thích sự</w:t>
      </w:r>
      <w:r>
        <w:rPr>
          <w:rFonts w:cs="Times New Roman"/>
          <w:color w:val="000000" w:themeColor="text1"/>
          <w:szCs w:val="28"/>
        </w:rPr>
        <w:t xml:space="preserve"> tò mò </w:t>
      </w:r>
      <w:r w:rsidRPr="00406277">
        <w:rPr>
          <w:rFonts w:cs="Times New Roman"/>
          <w:color w:val="000000" w:themeColor="text1"/>
          <w:szCs w:val="28"/>
        </w:rPr>
        <w:t>bằng cách nhấn mạnh những ý quan trọng.</w:t>
      </w:r>
    </w:p>
    <w:p w14:paraId="432F5685" w14:textId="2F376BB2" w:rsidR="00983B09" w:rsidRPr="00580DEB" w:rsidRDefault="00983B09" w:rsidP="0001326E">
      <w:pPr>
        <w:pStyle w:val="ListParagraph"/>
        <w:tabs>
          <w:tab w:val="left" w:pos="993"/>
        </w:tabs>
        <w:spacing w:before="120" w:after="120" w:line="400" w:lineRule="exact"/>
        <w:ind w:left="0" w:firstLine="720"/>
        <w:contextualSpacing w:val="0"/>
        <w:jc w:val="both"/>
        <w:rPr>
          <w:rFonts w:cs="Times New Roman"/>
          <w:color w:val="000000" w:themeColor="text1"/>
          <w:szCs w:val="28"/>
        </w:rPr>
      </w:pPr>
      <w:r w:rsidRPr="00580DEB">
        <w:rPr>
          <w:rFonts w:cs="Times New Roman"/>
          <w:color w:val="000000" w:themeColor="text1"/>
          <w:szCs w:val="28"/>
        </w:rPr>
        <w:sym w:font="Wingdings" w:char="F046"/>
      </w:r>
      <w:r w:rsidRPr="00580DEB">
        <w:rPr>
          <w:rFonts w:cs="Times New Roman"/>
          <w:color w:val="000000" w:themeColor="text1"/>
          <w:szCs w:val="28"/>
        </w:rPr>
        <w:t xml:space="preserve"> Giọng nói vừa phải, dễ nghe, </w:t>
      </w:r>
      <w:r w:rsidR="0022599E">
        <w:rPr>
          <w:rFonts w:cs="Times New Roman"/>
          <w:color w:val="000000" w:themeColor="text1"/>
          <w:szCs w:val="28"/>
        </w:rPr>
        <w:t xml:space="preserve">chậm rãi, </w:t>
      </w:r>
      <w:r w:rsidRPr="00580DEB">
        <w:rPr>
          <w:rFonts w:cs="Times New Roman"/>
          <w:color w:val="000000" w:themeColor="text1"/>
          <w:szCs w:val="28"/>
        </w:rPr>
        <w:t>rõ ràng, truyền cảm hứ</w:t>
      </w:r>
      <w:r>
        <w:rPr>
          <w:rFonts w:cs="Times New Roman"/>
          <w:color w:val="000000" w:themeColor="text1"/>
          <w:szCs w:val="28"/>
        </w:rPr>
        <w:t>ng: cán bộ cộng đồng</w:t>
      </w:r>
      <w:r w:rsidRPr="0074617E">
        <w:rPr>
          <w:rFonts w:cs="Times New Roman"/>
          <w:color w:val="000000" w:themeColor="text1"/>
          <w:szCs w:val="28"/>
        </w:rPr>
        <w:t xml:space="preserve"> cầ</w:t>
      </w:r>
      <w:r>
        <w:rPr>
          <w:rFonts w:cs="Times New Roman"/>
          <w:color w:val="000000" w:themeColor="text1"/>
          <w:szCs w:val="28"/>
        </w:rPr>
        <w:t>n trình bày nội dung</w:t>
      </w:r>
      <w:r w:rsidRPr="0074617E">
        <w:rPr>
          <w:rFonts w:cs="Times New Roman"/>
          <w:color w:val="000000" w:themeColor="text1"/>
          <w:szCs w:val="28"/>
        </w:rPr>
        <w:t xml:space="preserve"> một cách rõ ràng, lưu loát</w:t>
      </w:r>
      <w:r w:rsidR="0022599E">
        <w:rPr>
          <w:rFonts w:cs="Times New Roman"/>
          <w:color w:val="000000" w:themeColor="text1"/>
          <w:szCs w:val="28"/>
        </w:rPr>
        <w:t>, nhấn mạnh những nội dung hoặc vấn đề quan trọng</w:t>
      </w:r>
      <w:r w:rsidRPr="0074617E">
        <w:rPr>
          <w:rFonts w:cs="Times New Roman"/>
          <w:color w:val="000000" w:themeColor="text1"/>
          <w:szCs w:val="28"/>
        </w:rPr>
        <w:t>để</w:t>
      </w:r>
      <w:r>
        <w:rPr>
          <w:rFonts w:cs="Times New Roman"/>
          <w:color w:val="000000" w:themeColor="text1"/>
          <w:szCs w:val="28"/>
        </w:rPr>
        <w:t xml:space="preserve"> người dân</w:t>
      </w:r>
      <w:r w:rsidRPr="0074617E">
        <w:rPr>
          <w:rFonts w:cs="Times New Roman"/>
          <w:color w:val="000000" w:themeColor="text1"/>
          <w:szCs w:val="28"/>
        </w:rPr>
        <w:t xml:space="preserve"> có thể theo </w:t>
      </w:r>
      <w:r w:rsidR="0022599E">
        <w:rPr>
          <w:rFonts w:cs="Times New Roman"/>
          <w:color w:val="000000" w:themeColor="text1"/>
          <w:szCs w:val="28"/>
        </w:rPr>
        <w:t xml:space="preserve">dõi </w:t>
      </w:r>
      <w:r w:rsidRPr="0074617E">
        <w:rPr>
          <w:rFonts w:cs="Times New Roman"/>
          <w:color w:val="000000" w:themeColor="text1"/>
          <w:szCs w:val="28"/>
        </w:rPr>
        <w:t>bài thuyết trình dễ dàng</w:t>
      </w:r>
      <w:r w:rsidR="0022599E">
        <w:rPr>
          <w:rFonts w:cs="Times New Roman"/>
          <w:color w:val="000000" w:themeColor="text1"/>
          <w:szCs w:val="28"/>
        </w:rPr>
        <w:t xml:space="preserve"> hơn và</w:t>
      </w:r>
      <w:r w:rsidRPr="0074617E">
        <w:rPr>
          <w:rFonts w:cs="Times New Roman"/>
          <w:color w:val="000000" w:themeColor="text1"/>
          <w:szCs w:val="28"/>
        </w:rPr>
        <w:t xml:space="preserve"> hiểu đượ</w:t>
      </w:r>
      <w:r>
        <w:rPr>
          <w:rFonts w:cs="Times New Roman"/>
          <w:color w:val="000000" w:themeColor="text1"/>
          <w:szCs w:val="28"/>
        </w:rPr>
        <w:t>c nội dung.</w:t>
      </w:r>
    </w:p>
    <w:p w14:paraId="0A17179E" w14:textId="3929E67D" w:rsidR="00983B09" w:rsidRPr="00535BB1" w:rsidRDefault="00983B09" w:rsidP="0001326E">
      <w:pPr>
        <w:pStyle w:val="ListParagraph"/>
        <w:tabs>
          <w:tab w:val="left" w:pos="993"/>
        </w:tabs>
        <w:spacing w:before="120" w:after="120" w:line="400" w:lineRule="exact"/>
        <w:ind w:left="0" w:firstLine="720"/>
        <w:contextualSpacing w:val="0"/>
        <w:jc w:val="both"/>
        <w:rPr>
          <w:rFonts w:cs="Times New Roman"/>
          <w:color w:val="000000" w:themeColor="text1"/>
          <w:szCs w:val="28"/>
        </w:rPr>
      </w:pPr>
      <w:r w:rsidRPr="00580DEB">
        <w:rPr>
          <w:rFonts w:cs="Times New Roman"/>
          <w:color w:val="000000" w:themeColor="text1"/>
          <w:szCs w:val="28"/>
        </w:rPr>
        <w:sym w:font="Wingdings" w:char="F046"/>
      </w:r>
      <w:r w:rsidRPr="00580DEB">
        <w:rPr>
          <w:rFonts w:cs="Times New Roman"/>
          <w:color w:val="000000" w:themeColor="text1"/>
          <w:szCs w:val="28"/>
        </w:rPr>
        <w:t xml:space="preserve"> Có sự tương tác vớ</w:t>
      </w:r>
      <w:r>
        <w:rPr>
          <w:rFonts w:cs="Times New Roman"/>
          <w:color w:val="000000" w:themeColor="text1"/>
          <w:szCs w:val="28"/>
        </w:rPr>
        <w:t>i bà con</w:t>
      </w:r>
      <w:r w:rsidR="00FF570A">
        <w:rPr>
          <w:rFonts w:cs="Times New Roman"/>
          <w:color w:val="000000" w:themeColor="text1"/>
          <w:szCs w:val="28"/>
        </w:rPr>
        <w:t>: lắng nghe tích cực (nghe chăm chú, không ngắt lời, không nhìn ra chỗ khác, có thể gật đầu nhẹ thể hiện sự hiểu và đồng cảm…);</w:t>
      </w:r>
      <w:r>
        <w:rPr>
          <w:rFonts w:cs="Times New Roman"/>
          <w:color w:val="000000" w:themeColor="text1"/>
          <w:szCs w:val="28"/>
        </w:rPr>
        <w:t xml:space="preserve"> p</w:t>
      </w:r>
      <w:r w:rsidRPr="00535BB1">
        <w:rPr>
          <w:rFonts w:cs="Times New Roman"/>
          <w:color w:val="000000" w:themeColor="text1"/>
          <w:szCs w:val="28"/>
        </w:rPr>
        <w:t>hản hồi tích cực với thắc mắc củ</w:t>
      </w:r>
      <w:r>
        <w:rPr>
          <w:rFonts w:cs="Times New Roman"/>
          <w:color w:val="000000" w:themeColor="text1"/>
          <w:szCs w:val="28"/>
        </w:rPr>
        <w:t>a bà con (</w:t>
      </w:r>
      <w:r w:rsidR="00FF570A">
        <w:rPr>
          <w:rFonts w:cs="Times New Roman"/>
          <w:color w:val="000000" w:themeColor="text1"/>
          <w:szCs w:val="28"/>
        </w:rPr>
        <w:t>có thể đặt câu hỏi để làm rõ hơn;</w:t>
      </w:r>
      <w:r>
        <w:rPr>
          <w:rFonts w:cs="Times New Roman"/>
          <w:color w:val="000000" w:themeColor="text1"/>
          <w:szCs w:val="28"/>
        </w:rPr>
        <w:t xml:space="preserve"> trả lời đúng nội dung người dân hỏi</w:t>
      </w:r>
      <w:r w:rsidR="00FF570A">
        <w:rPr>
          <w:rFonts w:cs="Times New Roman"/>
          <w:color w:val="000000" w:themeColor="text1"/>
          <w:szCs w:val="28"/>
        </w:rPr>
        <w:t xml:space="preserve"> hoặc cần biết; vấn đề nào không biết hoặc không chắc chắn thì ghi chép lại và nói rõ sẽ liên hệ với cơ quan hoặc người có thẩm quyền để hỏi cho rõ ràng và sẽ trả lời sau </w:t>
      </w:r>
      <w:r>
        <w:rPr>
          <w:rFonts w:cs="Times New Roman"/>
          <w:color w:val="000000" w:themeColor="text1"/>
          <w:szCs w:val="28"/>
        </w:rPr>
        <w:t>…)</w:t>
      </w:r>
      <w:r w:rsidR="00FF570A">
        <w:rPr>
          <w:rFonts w:cs="Times New Roman"/>
          <w:color w:val="000000" w:themeColor="text1"/>
          <w:szCs w:val="28"/>
        </w:rPr>
        <w:t xml:space="preserve">; </w:t>
      </w:r>
      <w:r>
        <w:rPr>
          <w:rFonts w:cs="Times New Roman"/>
          <w:color w:val="000000" w:themeColor="text1"/>
          <w:szCs w:val="28"/>
        </w:rPr>
        <w:t>có thể</w:t>
      </w:r>
      <w:r w:rsidRPr="0074617E">
        <w:rPr>
          <w:rFonts w:cs="Times New Roman"/>
          <w:color w:val="000000" w:themeColor="text1"/>
          <w:szCs w:val="28"/>
        </w:rPr>
        <w:t xml:space="preserve"> giao lưu vớ</w:t>
      </w:r>
      <w:r>
        <w:rPr>
          <w:rFonts w:cs="Times New Roman"/>
          <w:color w:val="000000" w:themeColor="text1"/>
          <w:szCs w:val="28"/>
        </w:rPr>
        <w:t>i bà con</w:t>
      </w:r>
      <w:r w:rsidRPr="0074617E">
        <w:rPr>
          <w:rFonts w:cs="Times New Roman"/>
          <w:color w:val="000000" w:themeColor="text1"/>
          <w:szCs w:val="28"/>
        </w:rPr>
        <w:t xml:space="preserve"> bằng những câu hỏi</w:t>
      </w:r>
      <w:r>
        <w:rPr>
          <w:rFonts w:cs="Times New Roman"/>
          <w:color w:val="000000" w:themeColor="text1"/>
          <w:szCs w:val="28"/>
        </w:rPr>
        <w:t xml:space="preserve">, gợi mở một số nội dung liên quan đến nội dung truyền thông từ đó </w:t>
      </w:r>
      <w:r w:rsidR="00FF570A">
        <w:rPr>
          <w:rFonts w:cs="Times New Roman"/>
          <w:color w:val="000000" w:themeColor="text1"/>
          <w:szCs w:val="28"/>
        </w:rPr>
        <w:t xml:space="preserve">thu hút sự quan tâm và tham gia của </w:t>
      </w:r>
      <w:r>
        <w:rPr>
          <w:rFonts w:cs="Times New Roman"/>
          <w:color w:val="000000" w:themeColor="text1"/>
          <w:szCs w:val="28"/>
        </w:rPr>
        <w:t>người dân.</w:t>
      </w:r>
    </w:p>
    <w:p w14:paraId="32F1C012" w14:textId="177C18E9" w:rsidR="00983B09" w:rsidRPr="00580DEB" w:rsidRDefault="00983B09" w:rsidP="0001326E">
      <w:pPr>
        <w:pStyle w:val="ListParagraph"/>
        <w:tabs>
          <w:tab w:val="left" w:pos="993"/>
        </w:tabs>
        <w:spacing w:before="120" w:after="120" w:line="400" w:lineRule="exact"/>
        <w:ind w:left="0" w:firstLine="720"/>
        <w:contextualSpacing w:val="0"/>
        <w:jc w:val="both"/>
        <w:rPr>
          <w:rFonts w:cs="Times New Roman"/>
          <w:color w:val="000000" w:themeColor="text1"/>
          <w:szCs w:val="28"/>
        </w:rPr>
      </w:pPr>
      <w:r w:rsidRPr="00580DEB">
        <w:rPr>
          <w:rFonts w:cs="Times New Roman"/>
          <w:color w:val="000000" w:themeColor="text1"/>
          <w:szCs w:val="28"/>
        </w:rPr>
        <w:sym w:font="Wingdings" w:char="F046"/>
      </w:r>
      <w:r w:rsidRPr="00580DEB">
        <w:rPr>
          <w:rFonts w:cs="Times New Roman"/>
          <w:color w:val="000000" w:themeColor="text1"/>
          <w:szCs w:val="28"/>
        </w:rPr>
        <w:t xml:space="preserve"> Cung cấp thông tin hữu ích</w:t>
      </w:r>
      <w:r>
        <w:rPr>
          <w:rFonts w:cs="Times New Roman"/>
          <w:color w:val="000000" w:themeColor="text1"/>
          <w:szCs w:val="28"/>
        </w:rPr>
        <w:t>: nên lựa chọn những thông tin ngắn gọn, có chọn lọc phù hợp để truyền đạt cho người dân, tránh dàn trải dẫn đến thông tin không có trọng tâm, trọng điểm từ đó người dân khó lĩnh hội</w:t>
      </w:r>
      <w:r w:rsidR="0022599E">
        <w:rPr>
          <w:rFonts w:cs="Times New Roman"/>
          <w:color w:val="000000" w:themeColor="text1"/>
          <w:szCs w:val="28"/>
        </w:rPr>
        <w:t>;</w:t>
      </w:r>
      <w:r>
        <w:rPr>
          <w:rFonts w:cs="Times New Roman"/>
          <w:color w:val="000000" w:themeColor="text1"/>
          <w:szCs w:val="28"/>
        </w:rPr>
        <w:t xml:space="preserve"> </w:t>
      </w:r>
      <w:r w:rsidR="0022599E">
        <w:rPr>
          <w:rFonts w:cs="Times New Roman"/>
          <w:color w:val="000000" w:themeColor="text1"/>
          <w:szCs w:val="28"/>
        </w:rPr>
        <w:t>tránh t</w:t>
      </w:r>
      <w:r w:rsidR="0022599E" w:rsidRPr="0074617E">
        <w:rPr>
          <w:rFonts w:cs="Times New Roman"/>
          <w:color w:val="000000" w:themeColor="text1"/>
          <w:szCs w:val="28"/>
        </w:rPr>
        <w:t>rình bày dài dòng, không có trọng tâm</w:t>
      </w:r>
      <w:r w:rsidR="0022599E">
        <w:rPr>
          <w:rFonts w:cs="Times New Roman"/>
          <w:color w:val="000000" w:themeColor="text1"/>
          <w:szCs w:val="28"/>
        </w:rPr>
        <w:t xml:space="preserve">, </w:t>
      </w:r>
      <w:r w:rsidR="0022599E" w:rsidRPr="0074617E">
        <w:rPr>
          <w:rFonts w:cs="Times New Roman"/>
          <w:color w:val="000000" w:themeColor="text1"/>
          <w:szCs w:val="28"/>
        </w:rPr>
        <w:t xml:space="preserve">đọc lại </w:t>
      </w:r>
      <w:r w:rsidR="0022599E">
        <w:rPr>
          <w:rFonts w:cs="Times New Roman"/>
          <w:color w:val="000000" w:themeColor="text1"/>
          <w:szCs w:val="28"/>
        </w:rPr>
        <w:t xml:space="preserve">toàn bộ </w:t>
      </w:r>
      <w:r w:rsidR="0022599E" w:rsidRPr="0074617E">
        <w:rPr>
          <w:rFonts w:cs="Times New Roman"/>
          <w:color w:val="000000" w:themeColor="text1"/>
          <w:szCs w:val="28"/>
        </w:rPr>
        <w:t xml:space="preserve">nội dung đã trình bày </w:t>
      </w:r>
      <w:r w:rsidR="0022599E">
        <w:rPr>
          <w:rFonts w:cs="Times New Roman"/>
          <w:color w:val="000000" w:themeColor="text1"/>
          <w:szCs w:val="28"/>
        </w:rPr>
        <w:t>hoặc đã có trong tài liệu, slides.</w:t>
      </w:r>
    </w:p>
    <w:p w14:paraId="7F624ACD" w14:textId="5F3B25F2" w:rsidR="00983B09" w:rsidRDefault="00983B09" w:rsidP="0001326E">
      <w:pPr>
        <w:pStyle w:val="ListParagraph"/>
        <w:tabs>
          <w:tab w:val="left" w:pos="993"/>
        </w:tabs>
        <w:spacing w:before="120" w:after="120" w:line="400" w:lineRule="exact"/>
        <w:ind w:left="0" w:firstLine="720"/>
        <w:contextualSpacing w:val="0"/>
        <w:jc w:val="both"/>
        <w:rPr>
          <w:rFonts w:cs="Times New Roman"/>
          <w:color w:val="000000" w:themeColor="text1"/>
          <w:szCs w:val="28"/>
        </w:rPr>
      </w:pPr>
      <w:r w:rsidRPr="00580DEB">
        <w:rPr>
          <w:rFonts w:cs="Times New Roman"/>
          <w:color w:val="000000" w:themeColor="text1"/>
          <w:szCs w:val="28"/>
        </w:rPr>
        <w:sym w:font="Wingdings" w:char="F046"/>
      </w:r>
      <w:r w:rsidRPr="00580DEB">
        <w:rPr>
          <w:rFonts w:cs="Times New Roman"/>
          <w:color w:val="000000" w:themeColor="text1"/>
          <w:szCs w:val="28"/>
        </w:rPr>
        <w:t xml:space="preserve"> Thời gian thuyết trình </w:t>
      </w:r>
      <w:r>
        <w:rPr>
          <w:rFonts w:cs="Times New Roman"/>
          <w:color w:val="000000" w:themeColor="text1"/>
          <w:szCs w:val="28"/>
        </w:rPr>
        <w:t>phù hợp: lựa chọn thời gian thuyết trình phù hợp với trình độ dân trí cũng như đặc điểm tâm lý của từng nhóm người, không nên thuyết trình liên tục trong thời gian dài (từ 1 tiếng liên tục trở lên). Giữa những thời gian thuyết trình nên có thời gian thảo luận các nội dung đã được giới thiệu hoặc thảo luận bài tập tình huống hoặc những hoạt động tương tác nhóm.</w:t>
      </w:r>
    </w:p>
    <w:p w14:paraId="4F7721E4" w14:textId="56139589" w:rsidR="0022599E" w:rsidRPr="00535BB1" w:rsidRDefault="0022599E" w:rsidP="00E33BA5">
      <w:pPr>
        <w:pStyle w:val="ListParagraph"/>
        <w:spacing w:after="120" w:line="480" w:lineRule="exact"/>
        <w:ind w:left="0" w:firstLine="720"/>
        <w:jc w:val="both"/>
        <w:rPr>
          <w:rFonts w:cs="Times New Roman"/>
          <w:color w:val="000000" w:themeColor="text1"/>
          <w:szCs w:val="28"/>
        </w:rPr>
      </w:pPr>
      <w:r w:rsidRPr="00580DEB">
        <w:rPr>
          <w:rFonts w:cs="Times New Roman"/>
          <w:color w:val="000000" w:themeColor="text1"/>
          <w:szCs w:val="28"/>
        </w:rPr>
        <w:sym w:font="Wingdings" w:char="F046"/>
      </w:r>
      <w:r w:rsidR="00E33BA5">
        <w:rPr>
          <w:rFonts w:cs="Times New Roman"/>
          <w:color w:val="000000" w:themeColor="text1"/>
          <w:szCs w:val="28"/>
        </w:rPr>
        <w:t xml:space="preserve"> </w:t>
      </w:r>
      <w:r w:rsidR="00983B09" w:rsidRPr="00580DEB">
        <w:rPr>
          <w:rFonts w:cs="Times New Roman"/>
          <w:color w:val="000000" w:themeColor="text1"/>
          <w:szCs w:val="28"/>
        </w:rPr>
        <w:t xml:space="preserve">Trước khi thuyết trình, người thuyết trình cần chuẩn bị trang phục phù hợp, </w:t>
      </w:r>
      <w:r>
        <w:rPr>
          <w:rFonts w:cs="Times New Roman"/>
          <w:color w:val="000000" w:themeColor="text1"/>
          <w:szCs w:val="28"/>
        </w:rPr>
        <w:t xml:space="preserve">xem lại </w:t>
      </w:r>
      <w:r w:rsidR="00983B09" w:rsidRPr="00580DEB">
        <w:rPr>
          <w:rFonts w:cs="Times New Roman"/>
          <w:color w:val="000000" w:themeColor="text1"/>
          <w:szCs w:val="28"/>
        </w:rPr>
        <w:t>tài liệu</w:t>
      </w:r>
      <w:r>
        <w:rPr>
          <w:rFonts w:cs="Times New Roman"/>
          <w:color w:val="000000" w:themeColor="text1"/>
          <w:szCs w:val="28"/>
        </w:rPr>
        <w:t>; nếu tài liệu là slides hoặc videos thì cần kiểm tra chiếu thử; kiểm tra các máy móc hỗ trợ thuyết trình (ví dụ loa đài, máy chiếu...); có thể</w:t>
      </w:r>
      <w:r w:rsidRPr="0074617E">
        <w:rPr>
          <w:rFonts w:cs="Times New Roman"/>
          <w:color w:val="000000" w:themeColor="text1"/>
          <w:szCs w:val="28"/>
        </w:rPr>
        <w:t xml:space="preserve"> tập luyện trước khi trình bày để mạch lạc</w:t>
      </w:r>
      <w:r>
        <w:rPr>
          <w:rFonts w:cs="Times New Roman"/>
          <w:color w:val="000000" w:themeColor="text1"/>
          <w:szCs w:val="28"/>
        </w:rPr>
        <w:t>, lưu loát, tránh bị lúng túng, tránh bị quá thừa hoặc thiếu thời gian</w:t>
      </w:r>
      <w:r w:rsidRPr="0074617E">
        <w:rPr>
          <w:rFonts w:cs="Times New Roman"/>
          <w:color w:val="000000" w:themeColor="text1"/>
          <w:szCs w:val="28"/>
        </w:rPr>
        <w:t>.</w:t>
      </w:r>
    </w:p>
    <w:p w14:paraId="30A15F1D" w14:textId="012DB06A" w:rsidR="00F5380B" w:rsidRPr="001C41C4" w:rsidRDefault="0022599E" w:rsidP="007B419D">
      <w:pPr>
        <w:pStyle w:val="ListParagraph"/>
        <w:spacing w:after="120" w:line="480" w:lineRule="exact"/>
        <w:ind w:left="0" w:firstLine="567"/>
        <w:rPr>
          <w:rFonts w:cs="Times New Roman"/>
          <w:color w:val="000000" w:themeColor="text1"/>
          <w:szCs w:val="28"/>
        </w:rPr>
      </w:pPr>
      <w:r>
        <w:rPr>
          <w:rFonts w:cs="Times New Roman"/>
          <w:color w:val="000000" w:themeColor="text1"/>
          <w:szCs w:val="28"/>
        </w:rPr>
        <w:t xml:space="preserve"> </w:t>
      </w:r>
    </w:p>
    <w:p w14:paraId="17CC1DE8" w14:textId="4D642A4C" w:rsidR="00F5380B" w:rsidRPr="003559E6" w:rsidRDefault="00F5380B" w:rsidP="007B419D">
      <w:pPr>
        <w:pStyle w:val="ListParagraph"/>
        <w:spacing w:after="120" w:line="480" w:lineRule="exact"/>
        <w:ind w:left="0" w:firstLine="567"/>
        <w:rPr>
          <w:rFonts w:cs="Times New Roman"/>
          <w:color w:val="000000" w:themeColor="text1"/>
          <w:szCs w:val="28"/>
          <w:lang w:val="vi-VN"/>
        </w:rPr>
      </w:pPr>
    </w:p>
    <w:p w14:paraId="05C894B1" w14:textId="66B2CC7F" w:rsidR="00A3351A" w:rsidRPr="00053802" w:rsidRDefault="00A640EB" w:rsidP="00053802">
      <w:pPr>
        <w:spacing w:after="120" w:line="480" w:lineRule="exact"/>
      </w:pPr>
      <w:r w:rsidRPr="00A640EB">
        <w:rPr>
          <w:rFonts w:cs="Times New Roman"/>
          <w:b/>
          <w:color w:val="000000" w:themeColor="text1"/>
          <w:szCs w:val="28"/>
        </w:rPr>
        <w:t xml:space="preserve">             </w:t>
      </w:r>
      <w:bookmarkStart w:id="6" w:name="_Toc174003814"/>
    </w:p>
    <w:p w14:paraId="596EF143" w14:textId="6B780B55" w:rsidR="003E355B" w:rsidRPr="001C41C4" w:rsidRDefault="00A3351A" w:rsidP="00053802">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BE4D5" w:themeFill="accent2" w:themeFillTint="33"/>
        <w:jc w:val="center"/>
        <w:rPr>
          <w:rFonts w:ascii="Times New Roman" w:hAnsi="Times New Roman" w:cs="Times New Roman"/>
          <w:b/>
          <w:iCs/>
        </w:rPr>
      </w:pPr>
      <w:r>
        <w:rPr>
          <w:rFonts w:ascii="Times New Roman" w:hAnsi="Times New Roman" w:cs="Times New Roman"/>
          <w:b/>
          <w:iCs/>
          <w:color w:val="auto"/>
        </w:rPr>
        <w:lastRenderedPageBreak/>
        <w:t>PHẦN IV</w:t>
      </w:r>
      <w:r>
        <w:rPr>
          <w:rFonts w:ascii="Times New Roman" w:hAnsi="Times New Roman" w:cs="Times New Roman"/>
          <w:b/>
          <w:iCs/>
          <w:color w:val="auto"/>
        </w:rPr>
        <w:br/>
      </w:r>
      <w:r w:rsidR="00473C34" w:rsidRPr="001C41C4">
        <w:rPr>
          <w:rFonts w:ascii="Times New Roman" w:hAnsi="Times New Roman" w:cs="Times New Roman"/>
          <w:b/>
          <w:iCs/>
          <w:color w:val="auto"/>
        </w:rPr>
        <w:t>MỘT SỐ QUY ĐỊNH CỦA PHÁP LUẬT LIÊN QUAN ĐẾN NGƯỜI DÂN</w:t>
      </w:r>
      <w:bookmarkEnd w:id="6"/>
    </w:p>
    <w:p w14:paraId="427B85FA" w14:textId="77777777" w:rsidR="00BD0415" w:rsidRPr="001C41C4" w:rsidRDefault="00BD0415" w:rsidP="007F2B38">
      <w:pPr>
        <w:tabs>
          <w:tab w:val="left" w:pos="284"/>
          <w:tab w:val="left" w:pos="1134"/>
        </w:tabs>
        <w:spacing w:before="120" w:after="120" w:line="400" w:lineRule="exact"/>
        <w:jc w:val="both"/>
        <w:rPr>
          <w:rFonts w:cs="Times New Roman"/>
          <w:b/>
          <w:iCs/>
          <w:szCs w:val="28"/>
        </w:rPr>
      </w:pPr>
      <w:bookmarkStart w:id="7" w:name="_Toc174003818"/>
      <w:bookmarkStart w:id="8" w:name="_Toc174003820"/>
      <w:bookmarkStart w:id="9" w:name="_Toc174003822"/>
      <w:bookmarkStart w:id="10" w:name="_Toc174003823"/>
      <w:bookmarkStart w:id="11" w:name="_Toc174003824"/>
      <w:bookmarkStart w:id="12" w:name="_Toc174003825"/>
      <w:bookmarkStart w:id="13" w:name="_Toc173852531"/>
      <w:bookmarkStart w:id="14" w:name="_Toc173852679"/>
      <w:bookmarkStart w:id="15" w:name="_Toc174003831"/>
      <w:bookmarkEnd w:id="7"/>
      <w:bookmarkEnd w:id="8"/>
      <w:bookmarkEnd w:id="9"/>
      <w:bookmarkEnd w:id="10"/>
      <w:bookmarkEnd w:id="11"/>
      <w:bookmarkEnd w:id="12"/>
      <w:bookmarkEnd w:id="13"/>
      <w:bookmarkEnd w:id="14"/>
      <w:bookmarkEnd w:id="15"/>
    </w:p>
    <w:p w14:paraId="264DBF3C" w14:textId="77777777" w:rsidR="00343E58" w:rsidRDefault="007A48C7" w:rsidP="0001326E">
      <w:pPr>
        <w:tabs>
          <w:tab w:val="left" w:pos="284"/>
          <w:tab w:val="left" w:pos="851"/>
          <w:tab w:val="left" w:pos="990"/>
        </w:tabs>
        <w:spacing w:before="120" w:after="120" w:line="400" w:lineRule="exact"/>
        <w:jc w:val="center"/>
        <w:rPr>
          <w:rFonts w:cs="Times New Roman"/>
          <w:b/>
          <w:iCs/>
          <w:szCs w:val="28"/>
        </w:rPr>
      </w:pPr>
      <w:r w:rsidRPr="001C41C4">
        <w:rPr>
          <w:rFonts w:cs="Times New Roman"/>
          <w:b/>
          <w:iCs/>
          <w:szCs w:val="28"/>
        </w:rPr>
        <w:t xml:space="preserve">MỤC </w:t>
      </w:r>
      <w:r w:rsidRPr="00E17C2B">
        <w:rPr>
          <w:rFonts w:cs="Times New Roman"/>
          <w:b/>
          <w:iCs/>
          <w:szCs w:val="28"/>
        </w:rPr>
        <w:t>1.</w:t>
      </w:r>
      <w:r w:rsidRPr="00E17C2B">
        <w:rPr>
          <w:rFonts w:cs="Times New Roman"/>
          <w:b/>
          <w:iCs/>
          <w:szCs w:val="28"/>
        </w:rPr>
        <w:tab/>
        <w:t xml:space="preserve">QUY ĐỊNH VỀ QUYỀN CỦA CÁ NHÂN </w:t>
      </w:r>
    </w:p>
    <w:p w14:paraId="328FF1C8" w14:textId="0EDF4459" w:rsidR="00473C34" w:rsidRPr="00E17C2B" w:rsidRDefault="007A48C7" w:rsidP="0001326E">
      <w:pPr>
        <w:tabs>
          <w:tab w:val="left" w:pos="284"/>
          <w:tab w:val="left" w:pos="851"/>
          <w:tab w:val="left" w:pos="990"/>
        </w:tabs>
        <w:spacing w:before="120" w:after="120" w:line="400" w:lineRule="exact"/>
        <w:jc w:val="center"/>
        <w:rPr>
          <w:rFonts w:cs="Times New Roman"/>
          <w:b/>
          <w:iCs/>
          <w:szCs w:val="28"/>
        </w:rPr>
      </w:pPr>
      <w:r w:rsidRPr="00E17C2B">
        <w:rPr>
          <w:rFonts w:cs="Times New Roman"/>
          <w:b/>
          <w:iCs/>
          <w:szCs w:val="28"/>
        </w:rPr>
        <w:t>THEO BỘ LUẬT DÂN SỰ NĂM 2015</w:t>
      </w:r>
    </w:p>
    <w:p w14:paraId="78A16BA1" w14:textId="275E7562" w:rsidR="00641B77" w:rsidRPr="001C41C4" w:rsidRDefault="00641B77" w:rsidP="00BD0415">
      <w:pPr>
        <w:spacing w:before="120" w:after="120" w:line="400" w:lineRule="exact"/>
        <w:jc w:val="both"/>
        <w:rPr>
          <w:rFonts w:cs="Times New Roman"/>
          <w:szCs w:val="28"/>
          <w:u w:val="single"/>
        </w:rPr>
      </w:pPr>
      <w:bookmarkStart w:id="16" w:name="_Toc173852533"/>
      <w:bookmarkStart w:id="17" w:name="_Toc173852681"/>
      <w:bookmarkStart w:id="18" w:name="_Toc174003833"/>
      <w:bookmarkStart w:id="19" w:name="_Toc174003848"/>
      <w:bookmarkEnd w:id="16"/>
      <w:bookmarkEnd w:id="17"/>
      <w:bookmarkEnd w:id="18"/>
      <w:bookmarkEnd w:id="19"/>
      <w:r w:rsidRPr="001C41C4">
        <w:rPr>
          <w:rFonts w:cs="Times New Roman"/>
          <w:szCs w:val="28"/>
          <w:u w:val="single"/>
        </w:rPr>
        <w:t xml:space="preserve"> </w:t>
      </w:r>
    </w:p>
    <w:tbl>
      <w:tblPr>
        <w:tblStyle w:val="TableGrid"/>
        <w:tblW w:w="0" w:type="auto"/>
        <w:tblInd w:w="137" w:type="dxa"/>
        <w:tblLook w:val="04A0" w:firstRow="1" w:lastRow="0" w:firstColumn="1" w:lastColumn="0" w:noHBand="0" w:noVBand="1"/>
      </w:tblPr>
      <w:tblGrid>
        <w:gridCol w:w="8925"/>
      </w:tblGrid>
      <w:tr w:rsidR="00473C34" w:rsidRPr="001C41C4" w14:paraId="3E2ABB8E" w14:textId="77777777" w:rsidTr="008A51F8">
        <w:tc>
          <w:tcPr>
            <w:tcW w:w="8925" w:type="dxa"/>
          </w:tcPr>
          <w:p w14:paraId="5E9E34C4" w14:textId="208EA054" w:rsidR="009C5329" w:rsidRDefault="00473C34" w:rsidP="00641B77">
            <w:pPr>
              <w:spacing w:before="120" w:after="120" w:line="400" w:lineRule="exact"/>
              <w:jc w:val="both"/>
              <w:rPr>
                <w:rFonts w:cs="Times New Roman"/>
                <w:b/>
                <w:bCs/>
                <w:i/>
                <w:iCs/>
                <w:szCs w:val="28"/>
              </w:rPr>
            </w:pPr>
            <w:r w:rsidRPr="001C41C4">
              <w:rPr>
                <w:rFonts w:cs="Times New Roman"/>
                <w:b/>
                <w:bCs/>
                <w:iCs/>
                <w:szCs w:val="28"/>
              </w:rPr>
              <w:t>Mục tiêu</w:t>
            </w:r>
            <w:r w:rsidR="009C5329">
              <w:rPr>
                <w:rFonts w:cs="Times New Roman"/>
                <w:b/>
                <w:bCs/>
                <w:iCs/>
                <w:szCs w:val="28"/>
              </w:rPr>
              <w:t xml:space="preserve"> của tài liệu</w:t>
            </w:r>
            <w:r w:rsidRPr="001C41C4">
              <w:rPr>
                <w:rFonts w:cs="Times New Roman"/>
                <w:b/>
                <w:bCs/>
                <w:iCs/>
                <w:szCs w:val="28"/>
              </w:rPr>
              <w:t>:</w:t>
            </w:r>
            <w:r w:rsidRPr="001C41C4">
              <w:rPr>
                <w:rFonts w:cs="Times New Roman"/>
                <w:b/>
                <w:bCs/>
                <w:i/>
                <w:iCs/>
                <w:szCs w:val="28"/>
              </w:rPr>
              <w:t xml:space="preserve"> </w:t>
            </w:r>
          </w:p>
          <w:p w14:paraId="322E92EA" w14:textId="77777777" w:rsidR="00342C55" w:rsidRDefault="00473C34" w:rsidP="00343E58">
            <w:pPr>
              <w:spacing w:before="120" w:after="120" w:line="400" w:lineRule="exact"/>
              <w:jc w:val="both"/>
              <w:rPr>
                <w:rFonts w:cs="Times New Roman"/>
                <w:i/>
                <w:szCs w:val="28"/>
              </w:rPr>
            </w:pPr>
            <w:r w:rsidRPr="0001326E">
              <w:rPr>
                <w:rFonts w:cs="Times New Roman"/>
                <w:i/>
                <w:szCs w:val="28"/>
              </w:rPr>
              <w:t xml:space="preserve">Phần này cung cấp một số quy định pháp luật hiện hành liên quan đến quyền của cá nhân theo </w:t>
            </w:r>
            <w:r w:rsidR="008334EA">
              <w:rPr>
                <w:rFonts w:cs="Times New Roman"/>
                <w:i/>
                <w:szCs w:val="28"/>
              </w:rPr>
              <w:t>Bộ luật dân sự</w:t>
            </w:r>
            <w:r w:rsidR="008334EA" w:rsidRPr="0001326E">
              <w:rPr>
                <w:rFonts w:cs="Times New Roman"/>
                <w:i/>
                <w:szCs w:val="28"/>
              </w:rPr>
              <w:t xml:space="preserve"> </w:t>
            </w:r>
            <w:r w:rsidRPr="0001326E">
              <w:rPr>
                <w:rFonts w:cs="Times New Roman"/>
                <w:i/>
                <w:szCs w:val="28"/>
              </w:rPr>
              <w:t>năm 2015</w:t>
            </w:r>
            <w:r w:rsidR="008334EA">
              <w:rPr>
                <w:rFonts w:cs="Times New Roman"/>
                <w:i/>
                <w:szCs w:val="28"/>
              </w:rPr>
              <w:t xml:space="preserve">. </w:t>
            </w:r>
            <w:r w:rsidR="008A1902">
              <w:rPr>
                <w:rFonts w:cs="Times New Roman"/>
                <w:i/>
                <w:szCs w:val="28"/>
              </w:rPr>
              <w:t>Cụ thể</w:t>
            </w:r>
            <w:r w:rsidRPr="0001326E">
              <w:rPr>
                <w:rFonts w:cs="Times New Roman"/>
                <w:i/>
                <w:szCs w:val="28"/>
              </w:rPr>
              <w:t xml:space="preserve"> như</w:t>
            </w:r>
            <w:r w:rsidR="000C4A2E">
              <w:rPr>
                <w:rFonts w:cs="Times New Roman"/>
                <w:i/>
                <w:szCs w:val="28"/>
              </w:rPr>
              <w:t>:</w:t>
            </w:r>
            <w:r w:rsidRPr="0001326E">
              <w:rPr>
                <w:rFonts w:cs="Times New Roman"/>
                <w:i/>
                <w:szCs w:val="28"/>
              </w:rPr>
              <w:t xml:space="preserve"> </w:t>
            </w:r>
          </w:p>
          <w:p w14:paraId="79C52098" w14:textId="7FBF8C19" w:rsidR="00342C55" w:rsidRPr="00342C55" w:rsidRDefault="00CB74B2" w:rsidP="00CB74B2">
            <w:pPr>
              <w:pStyle w:val="ListParagraph"/>
              <w:numPr>
                <w:ilvl w:val="0"/>
                <w:numId w:val="15"/>
              </w:numPr>
              <w:tabs>
                <w:tab w:val="left" w:pos="454"/>
              </w:tabs>
              <w:spacing w:before="120" w:after="120" w:line="400" w:lineRule="exact"/>
              <w:ind w:left="29" w:firstLine="141"/>
              <w:jc w:val="both"/>
              <w:rPr>
                <w:rFonts w:cs="Times New Roman"/>
                <w:i/>
                <w:szCs w:val="28"/>
              </w:rPr>
            </w:pPr>
            <w:r>
              <w:rPr>
                <w:rFonts w:cs="Times New Roman"/>
                <w:i/>
                <w:szCs w:val="28"/>
              </w:rPr>
              <w:t>Q</w:t>
            </w:r>
            <w:r w:rsidR="00473C34" w:rsidRPr="00342C55">
              <w:rPr>
                <w:rFonts w:cs="Times New Roman"/>
                <w:i/>
                <w:szCs w:val="28"/>
              </w:rPr>
              <w:t>uy</w:t>
            </w:r>
            <w:r w:rsidR="008334EA" w:rsidRPr="00342C55">
              <w:rPr>
                <w:rFonts w:cs="Times New Roman"/>
                <w:i/>
                <w:szCs w:val="28"/>
              </w:rPr>
              <w:t xml:space="preserve"> định về</w:t>
            </w:r>
            <w:r w:rsidR="00473C34" w:rsidRPr="00342C55">
              <w:rPr>
                <w:rFonts w:cs="Times New Roman"/>
                <w:i/>
                <w:szCs w:val="28"/>
              </w:rPr>
              <w:t xml:space="preserve"> thừa kế</w:t>
            </w:r>
            <w:r w:rsidR="000C4A2E" w:rsidRPr="00342C55">
              <w:rPr>
                <w:rFonts w:cs="Times New Roman"/>
                <w:i/>
                <w:szCs w:val="28"/>
              </w:rPr>
              <w:t>;</w:t>
            </w:r>
            <w:r w:rsidR="00473C34" w:rsidRPr="00342C55">
              <w:rPr>
                <w:rFonts w:cs="Times New Roman"/>
                <w:i/>
                <w:szCs w:val="28"/>
              </w:rPr>
              <w:t xml:space="preserve"> </w:t>
            </w:r>
            <w:r w:rsidR="008A1902" w:rsidRPr="00342C55">
              <w:rPr>
                <w:rFonts w:cs="Times New Roman"/>
                <w:i/>
                <w:szCs w:val="28"/>
              </w:rPr>
              <w:t xml:space="preserve">quy định về </w:t>
            </w:r>
            <w:r w:rsidR="00473C34" w:rsidRPr="00342C55">
              <w:rPr>
                <w:rFonts w:cs="Times New Roman"/>
                <w:i/>
                <w:szCs w:val="28"/>
              </w:rPr>
              <w:t>bồi thường thiệt hại ngoài hợp đồng,</w:t>
            </w:r>
            <w:r w:rsidR="008A1902" w:rsidRPr="00342C55">
              <w:rPr>
                <w:rFonts w:cs="Times New Roman"/>
                <w:i/>
                <w:szCs w:val="28"/>
              </w:rPr>
              <w:t xml:space="preserve"> </w:t>
            </w:r>
            <w:r w:rsidR="008A1902" w:rsidRPr="00342C55">
              <w:rPr>
                <w:rFonts w:cs="Times New Roman"/>
                <w:i/>
                <w:color w:val="000000" w:themeColor="text1"/>
                <w:szCs w:val="28"/>
              </w:rPr>
              <w:t>quyền sở hữu đối với gia súc bị thất lạc; bảo hành tài sản; một số hợp đồng dân sự thường gặp như hợp đồng mua bán, vay mượn tài sản</w:t>
            </w:r>
            <w:r w:rsidR="00473C34" w:rsidRPr="00342C55">
              <w:rPr>
                <w:rFonts w:cs="Times New Roman"/>
                <w:i/>
                <w:szCs w:val="28"/>
              </w:rPr>
              <w:t xml:space="preserve">; </w:t>
            </w:r>
          </w:p>
          <w:p w14:paraId="0C6CFE17" w14:textId="34495B12" w:rsidR="00342C55" w:rsidRPr="00342C55" w:rsidRDefault="00CB74B2" w:rsidP="00CB74B2">
            <w:pPr>
              <w:pStyle w:val="ListParagraph"/>
              <w:numPr>
                <w:ilvl w:val="0"/>
                <w:numId w:val="15"/>
              </w:numPr>
              <w:tabs>
                <w:tab w:val="left" w:pos="454"/>
              </w:tabs>
              <w:spacing w:before="120" w:after="120" w:line="400" w:lineRule="exact"/>
              <w:ind w:left="29" w:firstLine="141"/>
              <w:jc w:val="both"/>
              <w:rPr>
                <w:rFonts w:cs="Times New Roman"/>
                <w:i/>
                <w:szCs w:val="28"/>
              </w:rPr>
            </w:pPr>
            <w:r>
              <w:rPr>
                <w:rFonts w:cs="Times New Roman"/>
                <w:i/>
                <w:szCs w:val="28"/>
              </w:rPr>
              <w:t>Q</w:t>
            </w:r>
            <w:r w:rsidR="00473C34" w:rsidRPr="00342C55">
              <w:rPr>
                <w:rFonts w:cs="Times New Roman"/>
                <w:i/>
                <w:szCs w:val="28"/>
              </w:rPr>
              <w:t>uy định về hôn</w:t>
            </w:r>
            <w:r w:rsidR="009C5329" w:rsidRPr="00342C55">
              <w:rPr>
                <w:rFonts w:cs="Times New Roman"/>
                <w:i/>
                <w:szCs w:val="28"/>
              </w:rPr>
              <w:t xml:space="preserve"> nhân gia đình</w:t>
            </w:r>
            <w:r w:rsidR="008A1902" w:rsidRPr="00342C55">
              <w:rPr>
                <w:rFonts w:cs="Times New Roman"/>
                <w:i/>
                <w:szCs w:val="28"/>
              </w:rPr>
              <w:t xml:space="preserve"> </w:t>
            </w:r>
            <w:r w:rsidR="008A1902" w:rsidRPr="00342C55">
              <w:rPr>
                <w:rFonts w:cs="Times New Roman"/>
                <w:i/>
                <w:color w:val="000000" w:themeColor="text1"/>
                <w:szCs w:val="28"/>
              </w:rPr>
              <w:t>như kết hôn, ly hôn, tảo hôn, kết hôn trái pháp luật, quyền và nghĩa vụ của vợ chồng</w:t>
            </w:r>
            <w:r w:rsidR="008A1902" w:rsidRPr="00342C55">
              <w:rPr>
                <w:rFonts w:cs="Times New Roman"/>
                <w:i/>
                <w:szCs w:val="28"/>
              </w:rPr>
              <w:t xml:space="preserve">; </w:t>
            </w:r>
          </w:p>
          <w:p w14:paraId="79A68B2D" w14:textId="12ABCAC6" w:rsidR="00342C55" w:rsidRPr="00342C55" w:rsidRDefault="00CB74B2" w:rsidP="00CB74B2">
            <w:pPr>
              <w:pStyle w:val="ListParagraph"/>
              <w:numPr>
                <w:ilvl w:val="0"/>
                <w:numId w:val="15"/>
              </w:numPr>
              <w:tabs>
                <w:tab w:val="left" w:pos="454"/>
              </w:tabs>
              <w:spacing w:before="120" w:after="120" w:line="400" w:lineRule="exact"/>
              <w:ind w:left="29" w:firstLine="141"/>
              <w:jc w:val="both"/>
              <w:rPr>
                <w:rFonts w:cs="Times New Roman"/>
                <w:i/>
                <w:color w:val="000000" w:themeColor="text1"/>
                <w:szCs w:val="28"/>
              </w:rPr>
            </w:pPr>
            <w:r>
              <w:rPr>
                <w:rFonts w:cs="Times New Roman"/>
                <w:i/>
                <w:color w:val="000000" w:themeColor="text1"/>
                <w:szCs w:val="28"/>
              </w:rPr>
              <w:t>Q</w:t>
            </w:r>
            <w:r w:rsidR="008A1902" w:rsidRPr="00342C55">
              <w:rPr>
                <w:rFonts w:cs="Times New Roman"/>
                <w:i/>
                <w:color w:val="000000" w:themeColor="text1"/>
                <w:szCs w:val="28"/>
              </w:rPr>
              <w:t>uy định của</w:t>
            </w:r>
            <w:r w:rsidR="00473C34" w:rsidRPr="00342C55">
              <w:rPr>
                <w:rFonts w:cs="Times New Roman"/>
                <w:i/>
                <w:szCs w:val="28"/>
              </w:rPr>
              <w:t xml:space="preserve"> pháp luật đất đai</w:t>
            </w:r>
            <w:r w:rsidR="008A1902" w:rsidRPr="00342C55">
              <w:rPr>
                <w:rFonts w:cs="Times New Roman"/>
                <w:i/>
                <w:szCs w:val="28"/>
              </w:rPr>
              <w:t xml:space="preserve"> </w:t>
            </w:r>
            <w:r w:rsidR="008A1902" w:rsidRPr="00342C55">
              <w:rPr>
                <w:rFonts w:cs="Times New Roman"/>
                <w:i/>
                <w:color w:val="000000" w:themeColor="text1"/>
                <w:szCs w:val="28"/>
              </w:rPr>
              <w:t xml:space="preserve">trong dân sự (như quyền và nghĩa vụ của nười sử dụng đất, chính sách hỗ trợ đất đai cho một số đối tượng, tranh chấp đất đai, sự tham gia của trợ giúp pháp lý khi giải quyết tranh chấp đất đai dân sự); </w:t>
            </w:r>
          </w:p>
          <w:p w14:paraId="379A869B" w14:textId="23E2CEB5" w:rsidR="00473C34" w:rsidRPr="00342C55" w:rsidRDefault="00CB74B2" w:rsidP="00CB74B2">
            <w:pPr>
              <w:pStyle w:val="ListParagraph"/>
              <w:numPr>
                <w:ilvl w:val="0"/>
                <w:numId w:val="15"/>
              </w:numPr>
              <w:tabs>
                <w:tab w:val="left" w:pos="454"/>
              </w:tabs>
              <w:spacing w:before="120" w:after="120" w:line="400" w:lineRule="exact"/>
              <w:ind w:left="29" w:firstLine="141"/>
              <w:jc w:val="both"/>
              <w:rPr>
                <w:rFonts w:cs="Times New Roman"/>
                <w:b/>
                <w:bCs/>
                <w:i/>
                <w:iCs/>
                <w:szCs w:val="28"/>
                <w:u w:val="single"/>
              </w:rPr>
            </w:pPr>
            <w:r>
              <w:rPr>
                <w:rFonts w:cs="Times New Roman"/>
                <w:i/>
                <w:color w:val="000000" w:themeColor="text1"/>
                <w:szCs w:val="28"/>
              </w:rPr>
              <w:t>Q</w:t>
            </w:r>
            <w:r w:rsidR="008A1902" w:rsidRPr="00342C55">
              <w:rPr>
                <w:rFonts w:cs="Times New Roman"/>
                <w:i/>
                <w:color w:val="000000" w:themeColor="text1"/>
                <w:szCs w:val="28"/>
              </w:rPr>
              <w:t>uy định của</w:t>
            </w:r>
            <w:r w:rsidR="00473C34" w:rsidRPr="00342C55">
              <w:rPr>
                <w:rFonts w:cs="Times New Roman"/>
                <w:i/>
                <w:szCs w:val="28"/>
              </w:rPr>
              <w:t xml:space="preserve"> pháp luật khiếu nại, tố cáo</w:t>
            </w:r>
            <w:r w:rsidR="008A1902" w:rsidRPr="00342C55">
              <w:rPr>
                <w:rFonts w:cs="Times New Roman"/>
                <w:i/>
                <w:szCs w:val="28"/>
              </w:rPr>
              <w:t xml:space="preserve"> </w:t>
            </w:r>
            <w:r w:rsidR="008A1902" w:rsidRPr="00342C55">
              <w:rPr>
                <w:rFonts w:cs="Times New Roman"/>
                <w:i/>
                <w:color w:val="000000" w:themeColor="text1"/>
                <w:szCs w:val="28"/>
              </w:rPr>
              <w:t>như quyền và nghĩa vụ của người khiếu nại, tố cáo; trình tự, thủ tục, thẩm quyền giải quyết khiếu nại, tố cáo</w:t>
            </w:r>
            <w:r w:rsidR="00A7141C" w:rsidRPr="00CB74B2">
              <w:rPr>
                <w:rFonts w:cs="Times New Roman"/>
                <w:i/>
                <w:szCs w:val="28"/>
              </w:rPr>
              <w:t>.</w:t>
            </w:r>
          </w:p>
        </w:tc>
      </w:tr>
    </w:tbl>
    <w:p w14:paraId="328ADF1D" w14:textId="77777777" w:rsidR="00473C34" w:rsidRPr="001C41C4" w:rsidRDefault="00473C34" w:rsidP="00BD0415">
      <w:pPr>
        <w:spacing w:before="120" w:after="120" w:line="400" w:lineRule="exact"/>
        <w:jc w:val="both"/>
        <w:rPr>
          <w:rFonts w:cs="Times New Roman"/>
          <w:szCs w:val="28"/>
          <w:u w:val="single"/>
        </w:rPr>
      </w:pPr>
    </w:p>
    <w:p w14:paraId="63AAEF21" w14:textId="0BD887DB" w:rsidR="00641B77" w:rsidRPr="001C41C4" w:rsidRDefault="00641B77" w:rsidP="00A7141C">
      <w:pPr>
        <w:pStyle w:val="ListParagraph"/>
        <w:numPr>
          <w:ilvl w:val="0"/>
          <w:numId w:val="69"/>
        </w:numPr>
        <w:tabs>
          <w:tab w:val="left" w:pos="360"/>
          <w:tab w:val="left" w:pos="709"/>
          <w:tab w:val="left" w:pos="993"/>
        </w:tabs>
        <w:spacing w:after="160" w:line="400" w:lineRule="exact"/>
        <w:ind w:left="851" w:hanging="142"/>
        <w:jc w:val="both"/>
        <w:outlineLvl w:val="1"/>
        <w:rPr>
          <w:rFonts w:cs="Times New Roman"/>
          <w:b/>
          <w:bCs/>
          <w:szCs w:val="28"/>
        </w:rPr>
      </w:pPr>
      <w:r w:rsidRPr="001C41C4">
        <w:rPr>
          <w:rFonts w:cs="Times New Roman"/>
          <w:b/>
          <w:bCs/>
          <w:szCs w:val="28"/>
        </w:rPr>
        <w:t xml:space="preserve">Quy định pháp luật dân sự về thừa kế  </w:t>
      </w:r>
    </w:p>
    <w:p w14:paraId="656AAC84" w14:textId="77777777" w:rsidR="009C5329" w:rsidRDefault="009C5329" w:rsidP="009C5329">
      <w:pPr>
        <w:tabs>
          <w:tab w:val="left" w:pos="720"/>
        </w:tabs>
        <w:spacing w:before="120" w:after="120" w:line="400" w:lineRule="exact"/>
        <w:ind w:firstLine="567"/>
        <w:jc w:val="both"/>
        <w:rPr>
          <w:rFonts w:cs="Times New Roman"/>
          <w:szCs w:val="28"/>
        </w:rPr>
      </w:pPr>
      <w:r w:rsidRPr="0001326E">
        <w:rPr>
          <w:rFonts w:cs="Times New Roman"/>
          <w:szCs w:val="28"/>
        </w:rPr>
        <w:t xml:space="preserve">Thừa kế </w:t>
      </w:r>
      <w:r w:rsidRPr="0001326E">
        <w:rPr>
          <w:rFonts w:cs="Times New Roman" w:hint="eastAsia"/>
          <w:szCs w:val="28"/>
        </w:rPr>
        <w:t>đư</w:t>
      </w:r>
      <w:r w:rsidRPr="0001326E">
        <w:rPr>
          <w:rFonts w:cs="Times New Roman"/>
          <w:szCs w:val="28"/>
        </w:rPr>
        <w:t>ợc hiểu là sự dịch chuyển tài sản của ng</w:t>
      </w:r>
      <w:r w:rsidRPr="0001326E">
        <w:rPr>
          <w:rFonts w:cs="Times New Roman" w:hint="eastAsia"/>
          <w:szCs w:val="28"/>
        </w:rPr>
        <w:t>ư</w:t>
      </w:r>
      <w:r w:rsidRPr="0001326E">
        <w:rPr>
          <w:rFonts w:cs="Times New Roman"/>
          <w:szCs w:val="28"/>
        </w:rPr>
        <w:t xml:space="preserve">ời </w:t>
      </w:r>
      <w:r w:rsidRPr="0001326E">
        <w:rPr>
          <w:rFonts w:cs="Times New Roman" w:hint="eastAsia"/>
          <w:szCs w:val="28"/>
        </w:rPr>
        <w:t>đã</w:t>
      </w:r>
      <w:r w:rsidRPr="0001326E">
        <w:rPr>
          <w:rFonts w:cs="Times New Roman"/>
          <w:szCs w:val="28"/>
        </w:rPr>
        <w:t xml:space="preserve"> chết cho ng</w:t>
      </w:r>
      <w:r w:rsidRPr="0001326E">
        <w:rPr>
          <w:rFonts w:cs="Times New Roman" w:hint="eastAsia"/>
          <w:szCs w:val="28"/>
        </w:rPr>
        <w:t>ư</w:t>
      </w:r>
      <w:r w:rsidRPr="0001326E">
        <w:rPr>
          <w:rFonts w:cs="Times New Roman"/>
          <w:szCs w:val="28"/>
        </w:rPr>
        <w:t>ời còn sống</w:t>
      </w:r>
      <w:r>
        <w:rPr>
          <w:rFonts w:cs="Times New Roman"/>
          <w:szCs w:val="28"/>
        </w:rPr>
        <w:t>. T</w:t>
      </w:r>
      <w:r w:rsidRPr="0001326E">
        <w:rPr>
          <w:rFonts w:cs="Times New Roman"/>
          <w:szCs w:val="28"/>
        </w:rPr>
        <w:t xml:space="preserve">ài sản </w:t>
      </w:r>
      <w:r>
        <w:rPr>
          <w:rFonts w:cs="Times New Roman"/>
          <w:szCs w:val="28"/>
        </w:rPr>
        <w:t xml:space="preserve">người chết </w:t>
      </w:r>
      <w:r w:rsidRPr="0001326E">
        <w:rPr>
          <w:rFonts w:cs="Times New Roman" w:hint="eastAsia"/>
          <w:szCs w:val="28"/>
        </w:rPr>
        <w:t>đ</w:t>
      </w:r>
      <w:r w:rsidRPr="0001326E">
        <w:rPr>
          <w:rFonts w:cs="Times New Roman"/>
          <w:szCs w:val="28"/>
        </w:rPr>
        <w:t>ể lại gọi là di sản.</w:t>
      </w:r>
    </w:p>
    <w:p w14:paraId="2FA4B7B4" w14:textId="00D013E4" w:rsidR="00641B77" w:rsidRPr="001C41C4" w:rsidRDefault="00641B77" w:rsidP="009C5329">
      <w:pPr>
        <w:tabs>
          <w:tab w:val="left" w:pos="720"/>
        </w:tabs>
        <w:spacing w:before="120" w:after="120" w:line="400" w:lineRule="exact"/>
        <w:ind w:firstLine="567"/>
        <w:jc w:val="both"/>
        <w:rPr>
          <w:rFonts w:cs="Times New Roman"/>
          <w:szCs w:val="28"/>
        </w:rPr>
      </w:pPr>
      <w:r w:rsidRPr="001C41C4">
        <w:rPr>
          <w:rFonts w:cs="Times New Roman"/>
          <w:szCs w:val="28"/>
        </w:rPr>
        <w:t xml:space="preserve"> “Quyền thừa kế là quyền để lại tài sản của mình cho người khác sau khi chết, hưởng di sản theo di chúc hoặc theo pháp luật”</w:t>
      </w:r>
      <w:r w:rsidR="009C5329">
        <w:rPr>
          <w:rStyle w:val="FootnoteReference"/>
          <w:rFonts w:cs="Times New Roman"/>
          <w:szCs w:val="28"/>
        </w:rPr>
        <w:footnoteReference w:id="13"/>
      </w:r>
      <w:r w:rsidRPr="001C41C4">
        <w:rPr>
          <w:rFonts w:cs="Times New Roman"/>
          <w:szCs w:val="28"/>
        </w:rPr>
        <w:t>.</w:t>
      </w:r>
    </w:p>
    <w:p w14:paraId="5D2851C0" w14:textId="49AEB2EF" w:rsidR="00641B77" w:rsidRPr="001C41C4" w:rsidRDefault="00641B77" w:rsidP="00A7141C">
      <w:pPr>
        <w:pStyle w:val="Heading3"/>
        <w:numPr>
          <w:ilvl w:val="1"/>
          <w:numId w:val="69"/>
        </w:numPr>
        <w:tabs>
          <w:tab w:val="left" w:pos="709"/>
          <w:tab w:val="left" w:pos="993"/>
        </w:tabs>
        <w:ind w:left="426" w:firstLine="283"/>
        <w:rPr>
          <w:rFonts w:ascii="Times New Roman" w:hAnsi="Times New Roman" w:cs="Times New Roman"/>
          <w:b/>
          <w:bCs/>
          <w:szCs w:val="28"/>
        </w:rPr>
      </w:pPr>
      <w:r w:rsidRPr="001C41C4">
        <w:rPr>
          <w:rFonts w:ascii="Times New Roman" w:hAnsi="Times New Roman" w:cs="Times New Roman"/>
          <w:b/>
          <w:bCs/>
          <w:color w:val="auto"/>
          <w:sz w:val="28"/>
          <w:szCs w:val="28"/>
        </w:rPr>
        <w:lastRenderedPageBreak/>
        <w:t xml:space="preserve">Những quy định chung về thừa kế </w:t>
      </w:r>
    </w:p>
    <w:p w14:paraId="6ED51906" w14:textId="77777777" w:rsidR="00641B77" w:rsidRPr="001C41C4" w:rsidRDefault="00641B77" w:rsidP="00A7141C">
      <w:pPr>
        <w:pStyle w:val="ListParagraph"/>
        <w:numPr>
          <w:ilvl w:val="0"/>
          <w:numId w:val="35"/>
        </w:numPr>
        <w:tabs>
          <w:tab w:val="left" w:pos="360"/>
        </w:tabs>
        <w:spacing w:before="120" w:after="120" w:line="400" w:lineRule="exact"/>
        <w:ind w:left="0" w:firstLine="709"/>
        <w:contextualSpacing w:val="0"/>
        <w:jc w:val="both"/>
        <w:outlineLvl w:val="3"/>
        <w:rPr>
          <w:rFonts w:cs="Times New Roman"/>
          <w:b/>
          <w:bCs/>
          <w:szCs w:val="28"/>
        </w:rPr>
      </w:pPr>
      <w:r w:rsidRPr="001C41C4">
        <w:rPr>
          <w:rFonts w:cs="Times New Roman"/>
          <w:b/>
          <w:bCs/>
          <w:szCs w:val="28"/>
        </w:rPr>
        <w:t>Quyền để lại di sản thừa kế và quyền hưởng di sản của cá nhân</w:t>
      </w:r>
      <w:r w:rsidRPr="001C41C4">
        <w:rPr>
          <w:rStyle w:val="FootnoteReference"/>
          <w:rFonts w:cs="Times New Roman"/>
          <w:b/>
          <w:bCs/>
          <w:szCs w:val="28"/>
        </w:rPr>
        <w:footnoteReference w:id="14"/>
      </w:r>
    </w:p>
    <w:p w14:paraId="002DF910" w14:textId="77777777" w:rsidR="00641B77" w:rsidRPr="001C41C4" w:rsidRDefault="00641B77" w:rsidP="00A7141C">
      <w:pPr>
        <w:tabs>
          <w:tab w:val="left" w:pos="567"/>
        </w:tabs>
        <w:spacing w:before="120" w:after="120" w:line="400" w:lineRule="exact"/>
        <w:ind w:firstLine="360"/>
        <w:jc w:val="both"/>
        <w:rPr>
          <w:rFonts w:cs="Times New Roman"/>
          <w:szCs w:val="28"/>
        </w:rPr>
      </w:pPr>
      <w:r w:rsidRPr="001C41C4">
        <w:rPr>
          <w:rFonts w:cs="Times New Roman"/>
          <w:szCs w:val="28"/>
        </w:rPr>
        <w:tab/>
        <w:t>Cá nhân có quyền:</w:t>
      </w:r>
    </w:p>
    <w:p w14:paraId="7EB89447" w14:textId="77777777" w:rsidR="00641B77" w:rsidRPr="001C41C4" w:rsidRDefault="00641B77" w:rsidP="00A7141C">
      <w:pPr>
        <w:spacing w:before="120" w:after="120" w:line="400" w:lineRule="exact"/>
        <w:ind w:firstLine="567"/>
        <w:jc w:val="both"/>
        <w:rPr>
          <w:rFonts w:cs="Times New Roman"/>
          <w:szCs w:val="28"/>
        </w:rPr>
      </w:pPr>
      <w:r w:rsidRPr="001C41C4">
        <w:rPr>
          <w:rFonts w:cs="Times New Roman"/>
          <w:szCs w:val="28"/>
        </w:rPr>
        <w:t>- Lập di chúc</w:t>
      </w:r>
      <w:r w:rsidRPr="001C41C4">
        <w:rPr>
          <w:rStyle w:val="FootnoteReference"/>
          <w:rFonts w:cs="Times New Roman"/>
          <w:szCs w:val="28"/>
        </w:rPr>
        <w:footnoteReference w:id="15"/>
      </w:r>
      <w:r w:rsidRPr="001C41C4">
        <w:rPr>
          <w:rFonts w:cs="Times New Roman"/>
          <w:szCs w:val="28"/>
        </w:rPr>
        <w:t xml:space="preserve"> để định đoạt tài sản của mình; để lại tài sản của mình cho người thừa kế theo pháp luật; </w:t>
      </w:r>
    </w:p>
    <w:p w14:paraId="0A1D7437" w14:textId="77777777" w:rsidR="00641B77" w:rsidRPr="001C41C4" w:rsidRDefault="00641B77" w:rsidP="00A7141C">
      <w:pPr>
        <w:spacing w:before="120" w:after="120" w:line="400" w:lineRule="exact"/>
        <w:ind w:firstLine="567"/>
        <w:jc w:val="both"/>
        <w:rPr>
          <w:rFonts w:cs="Times New Roman"/>
          <w:szCs w:val="28"/>
        </w:rPr>
      </w:pPr>
      <w:r w:rsidRPr="001C41C4">
        <w:rPr>
          <w:rFonts w:cs="Times New Roman"/>
          <w:szCs w:val="28"/>
        </w:rPr>
        <w:t>- Hưởng di sản theo di chúc hoặc theo pháp luật.</w:t>
      </w:r>
    </w:p>
    <w:p w14:paraId="3D2E4D63" w14:textId="34379D01" w:rsidR="00097F96" w:rsidRPr="00053802" w:rsidRDefault="00641B77" w:rsidP="0001326E">
      <w:pPr>
        <w:pBdr>
          <w:top w:val="single" w:sz="4" w:space="1" w:color="auto"/>
          <w:left w:val="single" w:sz="4" w:space="0" w:color="auto"/>
          <w:bottom w:val="single" w:sz="4" w:space="1" w:color="auto"/>
          <w:right w:val="single" w:sz="4" w:space="4" w:color="auto"/>
          <w:between w:val="single" w:sz="4" w:space="1" w:color="auto"/>
          <w:bar w:val="single" w:sz="4" w:color="auto"/>
        </w:pBdr>
        <w:tabs>
          <w:tab w:val="left" w:pos="720"/>
        </w:tabs>
        <w:spacing w:before="120" w:after="120" w:line="400" w:lineRule="exact"/>
        <w:ind w:left="720" w:firstLine="270"/>
        <w:jc w:val="both"/>
        <w:rPr>
          <w:rFonts w:cs="Times New Roman"/>
          <w:i/>
          <w:sz w:val="26"/>
          <w:szCs w:val="26"/>
        </w:rPr>
      </w:pPr>
      <w:r w:rsidRPr="00053802">
        <w:rPr>
          <w:rFonts w:cs="Times New Roman"/>
          <w:b/>
          <w:sz w:val="26"/>
          <w:szCs w:val="26"/>
          <w:u w:val="single"/>
        </w:rPr>
        <w:t>Ví dụ:</w:t>
      </w:r>
      <w:r w:rsidRPr="00053802">
        <w:rPr>
          <w:rFonts w:cs="Times New Roman"/>
          <w:i/>
          <w:sz w:val="26"/>
          <w:szCs w:val="26"/>
        </w:rPr>
        <w:t xml:space="preserve"> Ông </w:t>
      </w:r>
      <w:r w:rsidR="00097F96" w:rsidRPr="00053802">
        <w:rPr>
          <w:rFonts w:cs="Times New Roman"/>
          <w:i/>
          <w:sz w:val="26"/>
          <w:szCs w:val="26"/>
        </w:rPr>
        <w:t xml:space="preserve">B </w:t>
      </w:r>
      <w:r w:rsidRPr="00053802">
        <w:rPr>
          <w:rFonts w:cs="Times New Roman"/>
          <w:i/>
          <w:sz w:val="26"/>
          <w:szCs w:val="26"/>
        </w:rPr>
        <w:t>có một ngôi nhà</w:t>
      </w:r>
      <w:r w:rsidR="00097F96" w:rsidRPr="00053802">
        <w:rPr>
          <w:rFonts w:cs="Times New Roman"/>
          <w:i/>
          <w:sz w:val="26"/>
          <w:szCs w:val="26"/>
        </w:rPr>
        <w:t xml:space="preserve"> và 2 quyển sổ tiết kiệm</w:t>
      </w:r>
      <w:r w:rsidRPr="00053802">
        <w:rPr>
          <w:rFonts w:cs="Times New Roman"/>
          <w:i/>
          <w:sz w:val="26"/>
          <w:szCs w:val="26"/>
        </w:rPr>
        <w:t xml:space="preserve">. Các tài sản này do 1 mình ông </w:t>
      </w:r>
      <w:r w:rsidR="00097F96" w:rsidRPr="00053802">
        <w:rPr>
          <w:rFonts w:cs="Times New Roman"/>
          <w:i/>
          <w:sz w:val="26"/>
          <w:szCs w:val="26"/>
        </w:rPr>
        <w:t xml:space="preserve">B </w:t>
      </w:r>
      <w:r w:rsidRPr="00053802">
        <w:rPr>
          <w:rFonts w:cs="Times New Roman"/>
          <w:i/>
          <w:sz w:val="26"/>
          <w:szCs w:val="26"/>
        </w:rPr>
        <w:t xml:space="preserve">sở hữu. </w:t>
      </w:r>
    </w:p>
    <w:p w14:paraId="27000C9E" w14:textId="1614C69D" w:rsidR="00641B77" w:rsidRPr="00053802" w:rsidRDefault="00097F96" w:rsidP="0001326E">
      <w:pPr>
        <w:pBdr>
          <w:top w:val="single" w:sz="4" w:space="1" w:color="auto"/>
          <w:left w:val="single" w:sz="4" w:space="0" w:color="auto"/>
          <w:bottom w:val="single" w:sz="4" w:space="1" w:color="auto"/>
          <w:right w:val="single" w:sz="4" w:space="4" w:color="auto"/>
          <w:between w:val="single" w:sz="4" w:space="1" w:color="auto"/>
          <w:bar w:val="single" w:sz="4" w:color="auto"/>
        </w:pBdr>
        <w:tabs>
          <w:tab w:val="left" w:pos="720"/>
        </w:tabs>
        <w:spacing w:before="120" w:after="120" w:line="400" w:lineRule="exact"/>
        <w:ind w:left="720" w:firstLine="270"/>
        <w:jc w:val="both"/>
        <w:rPr>
          <w:rFonts w:cs="Times New Roman"/>
          <w:i/>
          <w:sz w:val="26"/>
          <w:szCs w:val="26"/>
        </w:rPr>
      </w:pPr>
      <w:r w:rsidRPr="00053802">
        <w:rPr>
          <w:rFonts w:cs="Times New Roman"/>
          <w:i/>
          <w:sz w:val="26"/>
          <w:szCs w:val="26"/>
        </w:rPr>
        <w:t>Theo quy định của pháp luật thì</w:t>
      </w:r>
      <w:r w:rsidRPr="00053802">
        <w:rPr>
          <w:rFonts w:cs="Times New Roman"/>
          <w:b/>
          <w:sz w:val="26"/>
          <w:szCs w:val="26"/>
          <w:u w:val="single"/>
        </w:rPr>
        <w:t xml:space="preserve"> </w:t>
      </w:r>
      <w:r w:rsidRPr="00053802">
        <w:rPr>
          <w:rFonts w:cs="Times New Roman"/>
          <w:i/>
          <w:sz w:val="26"/>
          <w:szCs w:val="26"/>
        </w:rPr>
        <w:t>ô</w:t>
      </w:r>
      <w:r w:rsidR="00641B77" w:rsidRPr="00053802">
        <w:rPr>
          <w:rFonts w:cs="Times New Roman"/>
          <w:i/>
          <w:sz w:val="26"/>
          <w:szCs w:val="26"/>
        </w:rPr>
        <w:t xml:space="preserve">ng </w:t>
      </w:r>
      <w:r w:rsidRPr="00053802">
        <w:rPr>
          <w:rFonts w:cs="Times New Roman"/>
          <w:i/>
          <w:sz w:val="26"/>
          <w:szCs w:val="26"/>
        </w:rPr>
        <w:t xml:space="preserve">B </w:t>
      </w:r>
      <w:r w:rsidR="00641B77" w:rsidRPr="00053802">
        <w:rPr>
          <w:rFonts w:cs="Times New Roman"/>
          <w:i/>
          <w:sz w:val="26"/>
          <w:szCs w:val="26"/>
        </w:rPr>
        <w:t xml:space="preserve">có quyền lập di chúc để phân chia tài sản của mình cho các con, cháu theo nguyện vọng của ông </w:t>
      </w:r>
      <w:r w:rsidRPr="00053802">
        <w:rPr>
          <w:rFonts w:cs="Times New Roman"/>
          <w:i/>
          <w:sz w:val="26"/>
          <w:szCs w:val="26"/>
        </w:rPr>
        <w:t>B</w:t>
      </w:r>
      <w:r w:rsidR="00641B77" w:rsidRPr="00053802">
        <w:rPr>
          <w:rFonts w:cs="Times New Roman"/>
          <w:i/>
          <w:sz w:val="26"/>
          <w:szCs w:val="26"/>
        </w:rPr>
        <w:t>.</w:t>
      </w:r>
    </w:p>
    <w:p w14:paraId="47F0CA70" w14:textId="77777777" w:rsidR="00641B77" w:rsidRPr="001C41C4" w:rsidRDefault="00641B77" w:rsidP="00641B77">
      <w:pPr>
        <w:pStyle w:val="ListParagraph"/>
        <w:numPr>
          <w:ilvl w:val="0"/>
          <w:numId w:val="35"/>
        </w:numPr>
        <w:tabs>
          <w:tab w:val="left" w:pos="360"/>
        </w:tabs>
        <w:spacing w:before="120" w:after="120" w:line="400" w:lineRule="exact"/>
        <w:ind w:left="0" w:firstLine="720"/>
        <w:contextualSpacing w:val="0"/>
        <w:jc w:val="both"/>
        <w:outlineLvl w:val="3"/>
        <w:rPr>
          <w:rFonts w:cs="Times New Roman"/>
          <w:b/>
          <w:bCs/>
          <w:szCs w:val="28"/>
        </w:rPr>
      </w:pPr>
      <w:r w:rsidRPr="001C41C4">
        <w:rPr>
          <w:rFonts w:cs="Times New Roman"/>
          <w:b/>
          <w:bCs/>
          <w:szCs w:val="28"/>
        </w:rPr>
        <w:t>Người thừa kế</w:t>
      </w:r>
    </w:p>
    <w:p w14:paraId="7B92F7A3" w14:textId="77777777" w:rsidR="00641B77" w:rsidRPr="001C41C4" w:rsidRDefault="00641B77" w:rsidP="00641B77">
      <w:pPr>
        <w:tabs>
          <w:tab w:val="left" w:pos="720"/>
        </w:tabs>
        <w:spacing w:before="120" w:after="120" w:line="400" w:lineRule="exact"/>
        <w:ind w:firstLine="360"/>
        <w:jc w:val="both"/>
        <w:rPr>
          <w:rFonts w:cs="Times New Roman"/>
          <w:szCs w:val="28"/>
        </w:rPr>
      </w:pPr>
      <w:r w:rsidRPr="001C41C4">
        <w:rPr>
          <w:rFonts w:cs="Times New Roman"/>
          <w:szCs w:val="28"/>
        </w:rPr>
        <w:tab/>
        <w:t>Có thể hiểu, người thừa kế là người được hưởng di sản theo di chúc hoặc theo quy định của pháp luật.</w:t>
      </w:r>
    </w:p>
    <w:p w14:paraId="503316F5" w14:textId="77777777" w:rsidR="00641B77" w:rsidRPr="001C41C4" w:rsidRDefault="00641B77" w:rsidP="00641B77">
      <w:pPr>
        <w:tabs>
          <w:tab w:val="left" w:pos="720"/>
        </w:tabs>
        <w:spacing w:before="120" w:after="120" w:line="400" w:lineRule="exact"/>
        <w:ind w:firstLine="360"/>
        <w:jc w:val="both"/>
        <w:rPr>
          <w:rFonts w:cs="Times New Roman"/>
          <w:i/>
          <w:szCs w:val="28"/>
        </w:rPr>
      </w:pPr>
      <w:r w:rsidRPr="001C41C4">
        <w:rPr>
          <w:rFonts w:cs="Times New Roman"/>
          <w:szCs w:val="28"/>
        </w:rPr>
        <w:tab/>
        <w:t>Người thừa kế là cá nhân phải</w:t>
      </w:r>
      <w:r w:rsidRPr="001C41C4">
        <w:rPr>
          <w:rStyle w:val="FootnoteReference"/>
          <w:rFonts w:cs="Times New Roman"/>
          <w:i/>
          <w:szCs w:val="28"/>
        </w:rPr>
        <w:footnoteReference w:id="16"/>
      </w:r>
      <w:r w:rsidRPr="001C41C4">
        <w:rPr>
          <w:rFonts w:cs="Times New Roman"/>
          <w:i/>
          <w:szCs w:val="28"/>
        </w:rPr>
        <w:t>:</w:t>
      </w:r>
    </w:p>
    <w:p w14:paraId="5304A0D3" w14:textId="77777777" w:rsidR="00641B77" w:rsidRPr="001C41C4" w:rsidRDefault="00641B77" w:rsidP="00641B77">
      <w:pPr>
        <w:pStyle w:val="ListParagraph"/>
        <w:numPr>
          <w:ilvl w:val="1"/>
          <w:numId w:val="38"/>
        </w:numPr>
        <w:spacing w:after="160" w:line="400" w:lineRule="exact"/>
        <w:ind w:left="0" w:firstLine="720"/>
        <w:contextualSpacing w:val="0"/>
        <w:jc w:val="both"/>
        <w:rPr>
          <w:rFonts w:cs="Times New Roman"/>
          <w:szCs w:val="28"/>
        </w:rPr>
      </w:pPr>
      <w:r w:rsidRPr="001C41C4">
        <w:rPr>
          <w:rFonts w:cs="Times New Roman"/>
          <w:szCs w:val="28"/>
        </w:rPr>
        <w:t xml:space="preserve">Là người còn sống vào thời điểm mở thừa kế. </w:t>
      </w:r>
    </w:p>
    <w:p w14:paraId="739AA719" w14:textId="77777777" w:rsidR="00641B77" w:rsidRPr="001C41C4" w:rsidRDefault="00641B77" w:rsidP="00641B77">
      <w:pPr>
        <w:pStyle w:val="ListParagraph"/>
        <w:numPr>
          <w:ilvl w:val="1"/>
          <w:numId w:val="38"/>
        </w:numPr>
        <w:spacing w:after="160" w:line="400" w:lineRule="exact"/>
        <w:ind w:left="0" w:firstLine="720"/>
        <w:contextualSpacing w:val="0"/>
        <w:jc w:val="both"/>
        <w:rPr>
          <w:rFonts w:cs="Times New Roman"/>
          <w:szCs w:val="28"/>
        </w:rPr>
      </w:pPr>
      <w:r w:rsidRPr="001C41C4">
        <w:rPr>
          <w:rFonts w:cs="Times New Roman"/>
          <w:szCs w:val="28"/>
        </w:rPr>
        <w:t xml:space="preserve">Hoặc sinh ra và còn sống sau thời điểm mở thừa kế nhưng đã thành thai trước khi người để lại di sản chết. </w:t>
      </w:r>
    </w:p>
    <w:p w14:paraId="0F09723B" w14:textId="77777777" w:rsidR="00641B77" w:rsidRPr="001C41C4" w:rsidRDefault="00641B77" w:rsidP="00641B77">
      <w:pPr>
        <w:tabs>
          <w:tab w:val="left" w:pos="720"/>
        </w:tabs>
        <w:spacing w:before="120" w:after="120" w:line="400" w:lineRule="exact"/>
        <w:jc w:val="both"/>
        <w:rPr>
          <w:rFonts w:cs="Times New Roman"/>
          <w:szCs w:val="28"/>
        </w:rPr>
      </w:pPr>
      <w:r w:rsidRPr="001C41C4">
        <w:rPr>
          <w:rFonts w:cs="Times New Roman"/>
          <w:szCs w:val="28"/>
        </w:rPr>
        <w:tab/>
      </w:r>
      <w:r w:rsidRPr="001C41C4">
        <w:rPr>
          <w:rFonts w:cs="Times New Roman"/>
          <w:i/>
          <w:iCs/>
          <w:szCs w:val="28"/>
        </w:rPr>
        <w:t>*Lưu ý:</w:t>
      </w:r>
      <w:r w:rsidRPr="001C41C4">
        <w:rPr>
          <w:rFonts w:cs="Times New Roman"/>
          <w:szCs w:val="28"/>
        </w:rPr>
        <w:t xml:space="preserve"> Thời điểm mở thừa kế</w:t>
      </w:r>
      <w:r w:rsidRPr="001C41C4">
        <w:rPr>
          <w:rStyle w:val="FootnoteReference"/>
          <w:rFonts w:cs="Times New Roman"/>
          <w:szCs w:val="28"/>
        </w:rPr>
        <w:footnoteReference w:id="17"/>
      </w:r>
      <w:r w:rsidRPr="001C41C4">
        <w:rPr>
          <w:rFonts w:cs="Times New Roman"/>
          <w:szCs w:val="28"/>
        </w:rPr>
        <w:t xml:space="preserve"> là thời điểm người có tài sản chết (có thể hiểu thời điểm người có tài sản chết được xác định theo giấy chứng tử được cơ quan có thẩm quyền cấp). Trường hợp Tòa án tuyên bố một người là đã chết thì thời điểm mở thừa kế là ngày Tòa án xác định ngày chết của người bị tuyên bố là đã chết</w:t>
      </w:r>
      <w:r w:rsidRPr="001C41C4">
        <w:rPr>
          <w:rStyle w:val="FootnoteReference"/>
          <w:rFonts w:cs="Times New Roman"/>
          <w:szCs w:val="28"/>
        </w:rPr>
        <w:footnoteReference w:id="18"/>
      </w:r>
      <w:r w:rsidRPr="001C41C4">
        <w:rPr>
          <w:rFonts w:cs="Times New Roman"/>
          <w:szCs w:val="28"/>
        </w:rPr>
        <w:t xml:space="preserve">. </w:t>
      </w:r>
    </w:p>
    <w:p w14:paraId="786FF68E" w14:textId="77777777" w:rsidR="00641B77" w:rsidRPr="001C41C4" w:rsidRDefault="00641B77" w:rsidP="00641B77">
      <w:pPr>
        <w:pStyle w:val="ListParagraph"/>
        <w:numPr>
          <w:ilvl w:val="0"/>
          <w:numId w:val="35"/>
        </w:numPr>
        <w:tabs>
          <w:tab w:val="left" w:pos="360"/>
        </w:tabs>
        <w:spacing w:before="120" w:after="120" w:line="400" w:lineRule="exact"/>
        <w:ind w:left="0" w:firstLine="720"/>
        <w:contextualSpacing w:val="0"/>
        <w:jc w:val="both"/>
        <w:outlineLvl w:val="3"/>
        <w:rPr>
          <w:rFonts w:cs="Times New Roman"/>
          <w:b/>
          <w:bCs/>
          <w:szCs w:val="28"/>
        </w:rPr>
      </w:pPr>
      <w:r w:rsidRPr="001C41C4">
        <w:rPr>
          <w:rFonts w:cs="Times New Roman"/>
          <w:b/>
          <w:bCs/>
          <w:szCs w:val="28"/>
        </w:rPr>
        <w:t xml:space="preserve">Người không được quyền hưởng di sản thừa kế </w:t>
      </w:r>
    </w:p>
    <w:p w14:paraId="7A529D78" w14:textId="77777777" w:rsidR="00641B77" w:rsidRPr="001C41C4" w:rsidRDefault="00641B77" w:rsidP="00641B77">
      <w:pPr>
        <w:tabs>
          <w:tab w:val="left" w:pos="720"/>
        </w:tabs>
        <w:spacing w:before="120" w:after="120" w:line="400" w:lineRule="exact"/>
        <w:ind w:firstLine="360"/>
        <w:jc w:val="both"/>
        <w:rPr>
          <w:rFonts w:cs="Times New Roman"/>
          <w:szCs w:val="28"/>
        </w:rPr>
      </w:pPr>
      <w:r w:rsidRPr="001C41C4">
        <w:rPr>
          <w:rFonts w:cs="Times New Roman"/>
          <w:szCs w:val="28"/>
        </w:rPr>
        <w:tab/>
        <w:t>Những trường hợp sau đây không được quyền hưởng di sản thừa kế</w:t>
      </w:r>
      <w:r w:rsidRPr="001C41C4">
        <w:rPr>
          <w:rStyle w:val="FootnoteReference"/>
          <w:rFonts w:cs="Times New Roman"/>
          <w:szCs w:val="28"/>
        </w:rPr>
        <w:footnoteReference w:id="19"/>
      </w:r>
      <w:r w:rsidRPr="001C41C4">
        <w:rPr>
          <w:rFonts w:cs="Times New Roman"/>
          <w:szCs w:val="28"/>
        </w:rPr>
        <w:t>:</w:t>
      </w:r>
    </w:p>
    <w:p w14:paraId="4E6FF669" w14:textId="77777777" w:rsidR="00641B77" w:rsidRPr="001C41C4" w:rsidRDefault="00641B77" w:rsidP="00641B77">
      <w:pPr>
        <w:pStyle w:val="ListParagraph"/>
        <w:numPr>
          <w:ilvl w:val="1"/>
          <w:numId w:val="39"/>
        </w:numPr>
        <w:spacing w:before="120" w:after="120" w:line="400" w:lineRule="exact"/>
        <w:ind w:left="0" w:firstLine="630"/>
        <w:contextualSpacing w:val="0"/>
        <w:jc w:val="both"/>
        <w:rPr>
          <w:rFonts w:cs="Times New Roman"/>
          <w:iCs/>
          <w:szCs w:val="28"/>
        </w:rPr>
      </w:pPr>
      <w:r w:rsidRPr="001C41C4">
        <w:rPr>
          <w:rFonts w:cs="Times New Roman"/>
          <w:iCs/>
          <w:szCs w:val="28"/>
        </w:rPr>
        <w:lastRenderedPageBreak/>
        <w:t>Người bị kết án về hành vi cố ý xâm phạm tính mạng, sức khỏe hoặc về hành vi ngược đãi nghiêm trọng, hành hạ người để lại di sản, xâm phạm nghiêm trọng danh dự, nhân phẩm của người đó;</w:t>
      </w:r>
    </w:p>
    <w:p w14:paraId="384CF0B0" w14:textId="77777777" w:rsidR="00641B77" w:rsidRPr="001C41C4" w:rsidRDefault="00641B77" w:rsidP="00641B77">
      <w:pPr>
        <w:pStyle w:val="ListParagraph"/>
        <w:numPr>
          <w:ilvl w:val="1"/>
          <w:numId w:val="39"/>
        </w:numPr>
        <w:spacing w:before="120" w:after="120" w:line="400" w:lineRule="exact"/>
        <w:ind w:left="0" w:firstLine="630"/>
        <w:contextualSpacing w:val="0"/>
        <w:jc w:val="both"/>
        <w:rPr>
          <w:rFonts w:cs="Times New Roman"/>
          <w:iCs/>
          <w:szCs w:val="28"/>
        </w:rPr>
      </w:pPr>
      <w:r w:rsidRPr="001C41C4">
        <w:rPr>
          <w:rFonts w:cs="Times New Roman"/>
          <w:iCs/>
          <w:szCs w:val="28"/>
        </w:rPr>
        <w:t>Người vi phạm nghiêm trọng nghĩa vụ nuôi dưỡng người để lại di sản;</w:t>
      </w:r>
    </w:p>
    <w:p w14:paraId="7ABA61E8" w14:textId="77777777" w:rsidR="00641B77" w:rsidRPr="001C41C4" w:rsidRDefault="00641B77" w:rsidP="00641B77">
      <w:pPr>
        <w:pStyle w:val="ListParagraph"/>
        <w:numPr>
          <w:ilvl w:val="1"/>
          <w:numId w:val="39"/>
        </w:numPr>
        <w:spacing w:before="120" w:after="120" w:line="400" w:lineRule="exact"/>
        <w:ind w:left="0" w:firstLine="630"/>
        <w:contextualSpacing w:val="0"/>
        <w:jc w:val="both"/>
        <w:rPr>
          <w:rFonts w:cs="Times New Roman"/>
          <w:iCs/>
          <w:szCs w:val="28"/>
        </w:rPr>
      </w:pPr>
      <w:r w:rsidRPr="001C41C4">
        <w:rPr>
          <w:rFonts w:cs="Times New Roman"/>
          <w:iCs/>
          <w:szCs w:val="28"/>
        </w:rPr>
        <w:t>Người bị kết án về hành vi cố ý xâm phạm tính mạng người thừa kế khác nhằm hưởng một phần hoặc toàn bộ phần di sản mà người thừa kế đó có quyền hưởng;</w:t>
      </w:r>
    </w:p>
    <w:p w14:paraId="5B4AF68B" w14:textId="77777777" w:rsidR="00641B77" w:rsidRPr="001C41C4" w:rsidRDefault="00641B77" w:rsidP="00641B77">
      <w:pPr>
        <w:pStyle w:val="ListParagraph"/>
        <w:numPr>
          <w:ilvl w:val="1"/>
          <w:numId w:val="39"/>
        </w:numPr>
        <w:spacing w:before="120" w:after="120" w:line="400" w:lineRule="exact"/>
        <w:ind w:left="0" w:firstLine="630"/>
        <w:contextualSpacing w:val="0"/>
        <w:jc w:val="both"/>
        <w:rPr>
          <w:rFonts w:cs="Times New Roman"/>
          <w:iCs/>
          <w:szCs w:val="28"/>
        </w:rPr>
      </w:pPr>
      <w:r w:rsidRPr="001C41C4">
        <w:rPr>
          <w:rFonts w:cs="Times New Roman"/>
          <w:iCs/>
          <w:szCs w:val="28"/>
        </w:rPr>
        <w:t>Người có hành vi lừa dối, cưỡng ép hoặc ngăn cản người để lại di sản trong việc lập di chúc; giả mạo di chúc, sửa chữa di chúc, hủy di chúc, che giấu di chúc nhằm hưởng một phần hoặc toàn bộ di sản trái với ý chí của người để lại di sản.</w:t>
      </w:r>
    </w:p>
    <w:p w14:paraId="65E116AC" w14:textId="77777777" w:rsidR="00641B77" w:rsidRPr="0001326E" w:rsidRDefault="00641B77" w:rsidP="00641B77">
      <w:pPr>
        <w:tabs>
          <w:tab w:val="left" w:pos="720"/>
        </w:tabs>
        <w:spacing w:before="120" w:after="120" w:line="400" w:lineRule="exact"/>
        <w:jc w:val="both"/>
        <w:rPr>
          <w:rFonts w:cs="Times New Roman"/>
          <w:i/>
          <w:szCs w:val="28"/>
        </w:rPr>
      </w:pPr>
      <w:r w:rsidRPr="001C41C4">
        <w:rPr>
          <w:rFonts w:cs="Times New Roman"/>
          <w:szCs w:val="28"/>
        </w:rPr>
        <w:tab/>
        <w:t xml:space="preserve">* </w:t>
      </w:r>
      <w:r w:rsidRPr="001C41C4">
        <w:rPr>
          <w:rFonts w:cs="Times New Roman"/>
          <w:b/>
          <w:szCs w:val="28"/>
          <w:u w:val="single"/>
        </w:rPr>
        <w:t>Lưu ý:</w:t>
      </w:r>
      <w:r w:rsidRPr="001C41C4">
        <w:rPr>
          <w:rFonts w:cs="Times New Roman"/>
          <w:szCs w:val="28"/>
        </w:rPr>
        <w:t xml:space="preserve"> </w:t>
      </w:r>
      <w:r w:rsidRPr="0001326E">
        <w:rPr>
          <w:rFonts w:cs="Times New Roman"/>
          <w:i/>
          <w:szCs w:val="28"/>
        </w:rPr>
        <w:t>Những trường hợp trên vẫn được hưởng di sản, nếu người để lại di sản đã biết hành</w:t>
      </w:r>
      <w:r w:rsidRPr="001C41C4">
        <w:rPr>
          <w:rFonts w:cs="Times New Roman"/>
          <w:szCs w:val="28"/>
        </w:rPr>
        <w:t xml:space="preserve"> </w:t>
      </w:r>
      <w:r w:rsidRPr="0001326E">
        <w:rPr>
          <w:rFonts w:cs="Times New Roman"/>
          <w:i/>
          <w:szCs w:val="28"/>
        </w:rPr>
        <w:t>vi của những người đó nhưng vẫn cho họ hưởng di sản theo di chúc.</w:t>
      </w:r>
    </w:p>
    <w:p w14:paraId="072FBF12" w14:textId="77777777" w:rsidR="00641B77" w:rsidRPr="001C41C4" w:rsidRDefault="00641B77" w:rsidP="00641B77">
      <w:pPr>
        <w:pStyle w:val="ListParagraph"/>
        <w:numPr>
          <w:ilvl w:val="0"/>
          <w:numId w:val="35"/>
        </w:numPr>
        <w:tabs>
          <w:tab w:val="left" w:pos="360"/>
        </w:tabs>
        <w:spacing w:before="120" w:after="120" w:line="400" w:lineRule="exact"/>
        <w:ind w:left="0" w:firstLine="720"/>
        <w:contextualSpacing w:val="0"/>
        <w:jc w:val="both"/>
        <w:rPr>
          <w:rFonts w:cs="Times New Roman"/>
          <w:bCs/>
          <w:szCs w:val="28"/>
        </w:rPr>
      </w:pPr>
      <w:r w:rsidRPr="001C41C4">
        <w:rPr>
          <w:rFonts w:cs="Times New Roman"/>
          <w:b/>
          <w:bCs/>
          <w:szCs w:val="28"/>
        </w:rPr>
        <w:t>Từ chối nhận di sản</w:t>
      </w:r>
      <w:r w:rsidRPr="001C41C4">
        <w:rPr>
          <w:rStyle w:val="FootnoteReference"/>
          <w:rFonts w:cs="Times New Roman"/>
          <w:b/>
          <w:bCs/>
          <w:szCs w:val="28"/>
        </w:rPr>
        <w:footnoteReference w:id="20"/>
      </w:r>
      <w:r w:rsidRPr="001C41C4">
        <w:rPr>
          <w:rFonts w:cs="Times New Roman"/>
          <w:b/>
          <w:bCs/>
          <w:szCs w:val="28"/>
        </w:rPr>
        <w:t xml:space="preserve"> </w:t>
      </w:r>
    </w:p>
    <w:p w14:paraId="4DC1CF4F" w14:textId="77777777" w:rsidR="00641B77" w:rsidRPr="001C41C4" w:rsidRDefault="00641B77" w:rsidP="0001326E">
      <w:pPr>
        <w:pStyle w:val="ListParagraph"/>
        <w:numPr>
          <w:ilvl w:val="1"/>
          <w:numId w:val="78"/>
        </w:numPr>
        <w:tabs>
          <w:tab w:val="left" w:pos="1080"/>
        </w:tabs>
        <w:spacing w:before="120" w:after="120" w:line="400" w:lineRule="exact"/>
        <w:ind w:left="0" w:firstLine="720"/>
        <w:contextualSpacing w:val="0"/>
        <w:jc w:val="both"/>
        <w:rPr>
          <w:rFonts w:cs="Times New Roman"/>
          <w:iCs/>
          <w:szCs w:val="28"/>
        </w:rPr>
      </w:pPr>
      <w:r w:rsidRPr="001C41C4">
        <w:rPr>
          <w:rFonts w:cs="Times New Roman"/>
          <w:iCs/>
          <w:szCs w:val="28"/>
        </w:rPr>
        <w:t>Người thừa kế có quyền từ chối nhận di sản, trừ trường hợp việc từ chối nhằm trốn tránh việc thực hiện nghĩa vụ tài sản của mình đối với người khác.</w:t>
      </w:r>
    </w:p>
    <w:p w14:paraId="1F3AE544" w14:textId="77777777" w:rsidR="00641B77" w:rsidRPr="001C41C4" w:rsidRDefault="00641B77" w:rsidP="0001326E">
      <w:pPr>
        <w:pStyle w:val="ListParagraph"/>
        <w:numPr>
          <w:ilvl w:val="1"/>
          <w:numId w:val="78"/>
        </w:numPr>
        <w:tabs>
          <w:tab w:val="left" w:pos="1080"/>
        </w:tabs>
        <w:spacing w:before="120" w:after="120" w:line="400" w:lineRule="exact"/>
        <w:ind w:left="0" w:firstLine="720"/>
        <w:contextualSpacing w:val="0"/>
        <w:jc w:val="both"/>
        <w:rPr>
          <w:rFonts w:cs="Times New Roman"/>
          <w:iCs/>
          <w:szCs w:val="28"/>
        </w:rPr>
      </w:pPr>
      <w:r w:rsidRPr="001C41C4">
        <w:rPr>
          <w:rFonts w:cs="Times New Roman"/>
          <w:iCs/>
          <w:szCs w:val="28"/>
        </w:rPr>
        <w:t>Việc từ chối nhận di sản phải được lập thành văn bản và gửi đến người quản lý di sản, những người thừa kế khác, người được giao nhiệm vụ phân chia di sản để biết.</w:t>
      </w:r>
    </w:p>
    <w:p w14:paraId="317A13D5" w14:textId="77777777" w:rsidR="00641B77" w:rsidRPr="001C41C4" w:rsidRDefault="00641B77" w:rsidP="0001326E">
      <w:pPr>
        <w:pStyle w:val="ListParagraph"/>
        <w:numPr>
          <w:ilvl w:val="1"/>
          <w:numId w:val="78"/>
        </w:numPr>
        <w:tabs>
          <w:tab w:val="left" w:pos="1080"/>
        </w:tabs>
        <w:spacing w:before="120" w:after="120" w:line="400" w:lineRule="exact"/>
        <w:ind w:left="0" w:firstLine="720"/>
        <w:contextualSpacing w:val="0"/>
        <w:jc w:val="both"/>
        <w:rPr>
          <w:rFonts w:cs="Times New Roman"/>
          <w:i/>
          <w:szCs w:val="28"/>
        </w:rPr>
      </w:pPr>
      <w:r w:rsidRPr="001C41C4">
        <w:rPr>
          <w:rFonts w:cs="Times New Roman"/>
          <w:iCs/>
          <w:szCs w:val="28"/>
        </w:rPr>
        <w:t>Việc từ chối nhận di sản phải được thể hiện trước thời điểm phân chia di sản.</w:t>
      </w:r>
    </w:p>
    <w:p w14:paraId="335799B6" w14:textId="77777777" w:rsidR="00641B77" w:rsidRPr="001C41C4" w:rsidRDefault="00641B77" w:rsidP="00641B77">
      <w:pPr>
        <w:pStyle w:val="ListParagraph"/>
        <w:numPr>
          <w:ilvl w:val="0"/>
          <w:numId w:val="35"/>
        </w:numPr>
        <w:tabs>
          <w:tab w:val="left" w:pos="360"/>
        </w:tabs>
        <w:spacing w:before="120" w:after="120" w:line="400" w:lineRule="exact"/>
        <w:ind w:left="0" w:firstLine="720"/>
        <w:contextualSpacing w:val="0"/>
        <w:jc w:val="both"/>
        <w:outlineLvl w:val="3"/>
        <w:rPr>
          <w:rFonts w:cs="Times New Roman"/>
          <w:b/>
          <w:bCs/>
          <w:szCs w:val="28"/>
        </w:rPr>
      </w:pPr>
      <w:r w:rsidRPr="001C41C4">
        <w:rPr>
          <w:rFonts w:cs="Times New Roman"/>
          <w:b/>
          <w:bCs/>
          <w:szCs w:val="28"/>
        </w:rPr>
        <w:t xml:space="preserve">Thời hiệu thừa kế </w:t>
      </w:r>
    </w:p>
    <w:p w14:paraId="42B0B1F6" w14:textId="77777777" w:rsidR="00641B77" w:rsidRPr="001C41C4" w:rsidRDefault="00641B77" w:rsidP="00641B77">
      <w:pPr>
        <w:tabs>
          <w:tab w:val="left" w:pos="720"/>
        </w:tabs>
        <w:spacing w:before="120" w:after="120" w:line="400" w:lineRule="exact"/>
        <w:ind w:firstLine="360"/>
        <w:jc w:val="both"/>
        <w:rPr>
          <w:rFonts w:cs="Times New Roman"/>
          <w:iCs/>
          <w:szCs w:val="28"/>
        </w:rPr>
      </w:pPr>
      <w:r w:rsidRPr="001C41C4">
        <w:rPr>
          <w:rFonts w:cs="Times New Roman"/>
          <w:iCs/>
          <w:szCs w:val="28"/>
        </w:rPr>
        <w:tab/>
        <w:t>Thời hiệu thừa kế là thời hạn do pháp luật dân sự quy định mà khi kết thúc thời hạn đó thì phát sinh hậu quả pháp lý đối với các chủ thể có liên quan đến quan hệ pháp luật thừa kế.</w:t>
      </w:r>
    </w:p>
    <w:p w14:paraId="0FA7F1DA" w14:textId="77777777" w:rsidR="00641B77" w:rsidRPr="001C41C4" w:rsidRDefault="00641B77" w:rsidP="00641B77">
      <w:pPr>
        <w:tabs>
          <w:tab w:val="left" w:pos="720"/>
        </w:tabs>
        <w:spacing w:before="120" w:after="120" w:line="400" w:lineRule="exact"/>
        <w:ind w:firstLine="360"/>
        <w:jc w:val="both"/>
        <w:rPr>
          <w:rFonts w:cs="Times New Roman"/>
          <w:iCs/>
          <w:szCs w:val="28"/>
        </w:rPr>
      </w:pPr>
      <w:r w:rsidRPr="001C41C4">
        <w:rPr>
          <w:rFonts w:cs="Times New Roman"/>
          <w:iCs/>
          <w:szCs w:val="28"/>
        </w:rPr>
        <w:tab/>
        <w:t>Thời hiệu thừa kế được quy định như sau</w:t>
      </w:r>
      <w:r w:rsidRPr="001C41C4">
        <w:rPr>
          <w:rStyle w:val="FootnoteReference"/>
          <w:rFonts w:cs="Times New Roman"/>
          <w:iCs/>
          <w:szCs w:val="28"/>
        </w:rPr>
        <w:footnoteReference w:id="21"/>
      </w:r>
      <w:r w:rsidRPr="001C41C4">
        <w:rPr>
          <w:rFonts w:cs="Times New Roman"/>
          <w:iCs/>
          <w:szCs w:val="28"/>
        </w:rPr>
        <w:t xml:space="preserve">: </w:t>
      </w:r>
    </w:p>
    <w:p w14:paraId="38F5F69D" w14:textId="16E62745" w:rsidR="00641B77" w:rsidRPr="001C41C4" w:rsidRDefault="00641B77" w:rsidP="00E33BA5">
      <w:pPr>
        <w:spacing w:before="120" w:after="120" w:line="400" w:lineRule="exact"/>
        <w:ind w:firstLine="720"/>
        <w:jc w:val="both"/>
        <w:rPr>
          <w:rFonts w:cs="Times New Roman"/>
          <w:iCs/>
          <w:szCs w:val="28"/>
        </w:rPr>
      </w:pPr>
      <w:r w:rsidRPr="001C41C4">
        <w:rPr>
          <w:rFonts w:cs="Times New Roman"/>
          <w:iCs/>
          <w:szCs w:val="28"/>
        </w:rPr>
        <w:sym w:font="Wingdings" w:char="F046"/>
      </w:r>
      <w:r w:rsidR="001C41C4" w:rsidRPr="001C41C4">
        <w:rPr>
          <w:rFonts w:cs="Times New Roman"/>
          <w:iCs/>
          <w:szCs w:val="28"/>
        </w:rPr>
        <w:t xml:space="preserve"> </w:t>
      </w:r>
      <w:r w:rsidRPr="001C41C4">
        <w:rPr>
          <w:rFonts w:cs="Times New Roman"/>
          <w:iCs/>
          <w:szCs w:val="28"/>
        </w:rPr>
        <w:t>30 năm đối với bất động sản (</w:t>
      </w:r>
      <w:r w:rsidRPr="001C41C4">
        <w:rPr>
          <w:rFonts w:cs="Times New Roman"/>
        </w:rPr>
        <w:t xml:space="preserve">ví dụ như đất đai, nhà, công trình xây dựng gắn liền với đất </w:t>
      </w:r>
      <w:proofErr w:type="gramStart"/>
      <w:r w:rsidRPr="001C41C4">
        <w:rPr>
          <w:rFonts w:cs="Times New Roman"/>
        </w:rPr>
        <w:t>đai,…</w:t>
      </w:r>
      <w:proofErr w:type="gramEnd"/>
      <w:r w:rsidRPr="001C41C4">
        <w:rPr>
          <w:rFonts w:cs="Times New Roman"/>
        </w:rPr>
        <w:t xml:space="preserve">) </w:t>
      </w:r>
      <w:r w:rsidRPr="001C41C4">
        <w:rPr>
          <w:rFonts w:cs="Times New Roman"/>
          <w:iCs/>
          <w:szCs w:val="28"/>
        </w:rPr>
        <w:t>kể từ thời điểm mở thừa kế;</w:t>
      </w:r>
    </w:p>
    <w:p w14:paraId="4F02A446" w14:textId="62F48A1C" w:rsidR="00641B77" w:rsidRPr="001C41C4" w:rsidRDefault="00641B77" w:rsidP="00E33BA5">
      <w:pPr>
        <w:spacing w:before="120" w:after="120" w:line="400" w:lineRule="exact"/>
        <w:ind w:firstLine="720"/>
        <w:jc w:val="both"/>
        <w:rPr>
          <w:rFonts w:cs="Times New Roman"/>
          <w:iCs/>
          <w:szCs w:val="28"/>
        </w:rPr>
      </w:pPr>
      <w:r w:rsidRPr="001C41C4">
        <w:rPr>
          <w:rFonts w:cs="Times New Roman"/>
          <w:iCs/>
          <w:szCs w:val="28"/>
        </w:rPr>
        <w:lastRenderedPageBreak/>
        <w:sym w:font="Wingdings" w:char="F046"/>
      </w:r>
      <w:r w:rsidR="001C41C4" w:rsidRPr="001C41C4">
        <w:rPr>
          <w:rFonts w:cs="Times New Roman"/>
          <w:iCs/>
          <w:szCs w:val="28"/>
        </w:rPr>
        <w:t xml:space="preserve"> </w:t>
      </w:r>
      <w:r w:rsidRPr="001C41C4">
        <w:rPr>
          <w:rFonts w:cs="Times New Roman"/>
          <w:iCs/>
          <w:szCs w:val="28"/>
        </w:rPr>
        <w:t>10 năm đối với động sản (ví dụ như: tiền, giấy tờ có giá, sách, bút, ti vi, tủ lạnh… có thể dịch chuyển bằng cơ học), kể từ thời điểm mở thừa kế.</w:t>
      </w:r>
    </w:p>
    <w:p w14:paraId="3364F6F5" w14:textId="77777777" w:rsidR="00641B77" w:rsidRPr="001C41C4" w:rsidRDefault="00641B77" w:rsidP="001C41C4">
      <w:pPr>
        <w:spacing w:before="120" w:after="120" w:line="400" w:lineRule="exact"/>
        <w:ind w:firstLine="709"/>
        <w:jc w:val="both"/>
        <w:rPr>
          <w:rFonts w:cs="Times New Roman"/>
          <w:iCs/>
          <w:szCs w:val="28"/>
        </w:rPr>
      </w:pPr>
      <w:r w:rsidRPr="001C41C4">
        <w:rPr>
          <w:rFonts w:cs="Times New Roman"/>
          <w:iCs/>
          <w:szCs w:val="28"/>
        </w:rPr>
        <w:t xml:space="preserve"> Hết thời hạn này thì di sản thuộc về người thừa kế đang quản lý di sản đó. Trường hợp không có người thừa kế đang quản lý di sản thì di sản được giải quyết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610"/>
        <w:gridCol w:w="3841"/>
      </w:tblGrid>
      <w:tr w:rsidR="00641B77" w:rsidRPr="00097F96" w14:paraId="57539B94" w14:textId="77777777" w:rsidTr="00641B77">
        <w:tc>
          <w:tcPr>
            <w:tcW w:w="5220" w:type="dxa"/>
            <w:gridSpan w:val="2"/>
          </w:tcPr>
          <w:p w14:paraId="4362F390" w14:textId="77777777" w:rsidR="00641B77" w:rsidRPr="00053802" w:rsidRDefault="00641B77" w:rsidP="00641B77">
            <w:pPr>
              <w:tabs>
                <w:tab w:val="left" w:pos="720"/>
              </w:tabs>
              <w:spacing w:before="120" w:after="120" w:line="400" w:lineRule="exact"/>
              <w:jc w:val="center"/>
              <w:rPr>
                <w:rFonts w:cs="Times New Roman"/>
                <w:b/>
                <w:iCs/>
                <w:sz w:val="26"/>
                <w:szCs w:val="26"/>
              </w:rPr>
            </w:pPr>
            <w:r w:rsidRPr="00053802">
              <w:rPr>
                <w:rFonts w:cs="Times New Roman"/>
                <w:b/>
                <w:iCs/>
                <w:sz w:val="26"/>
                <w:szCs w:val="26"/>
              </w:rPr>
              <w:t>Di sản có người chiếm hữu ngay tình</w:t>
            </w:r>
          </w:p>
        </w:tc>
        <w:tc>
          <w:tcPr>
            <w:tcW w:w="3841" w:type="dxa"/>
            <w:vMerge w:val="restart"/>
            <w:vAlign w:val="center"/>
          </w:tcPr>
          <w:p w14:paraId="4626BDFE" w14:textId="77777777" w:rsidR="00641B77" w:rsidRPr="00053802" w:rsidRDefault="00641B77" w:rsidP="00641B77">
            <w:pPr>
              <w:tabs>
                <w:tab w:val="left" w:pos="720"/>
              </w:tabs>
              <w:spacing w:before="120" w:after="120" w:line="400" w:lineRule="exact"/>
              <w:jc w:val="center"/>
              <w:rPr>
                <w:rFonts w:cs="Times New Roman"/>
                <w:b/>
                <w:iCs/>
                <w:sz w:val="26"/>
                <w:szCs w:val="26"/>
              </w:rPr>
            </w:pPr>
            <w:r w:rsidRPr="00053802">
              <w:rPr>
                <w:rFonts w:cs="Times New Roman"/>
                <w:b/>
                <w:iCs/>
                <w:sz w:val="26"/>
                <w:szCs w:val="26"/>
              </w:rPr>
              <w:t>Di sản không có người chiếm hữu ngay tình</w:t>
            </w:r>
          </w:p>
        </w:tc>
      </w:tr>
      <w:tr w:rsidR="00641B77" w:rsidRPr="00097F96" w14:paraId="22DF2512" w14:textId="77777777" w:rsidTr="00641B77">
        <w:tc>
          <w:tcPr>
            <w:tcW w:w="2610" w:type="dxa"/>
          </w:tcPr>
          <w:p w14:paraId="3D846298" w14:textId="77777777" w:rsidR="00641B77" w:rsidRPr="00053802" w:rsidRDefault="00641B77" w:rsidP="00641B77">
            <w:pPr>
              <w:tabs>
                <w:tab w:val="left" w:pos="720"/>
              </w:tabs>
              <w:spacing w:before="120" w:after="120" w:line="400" w:lineRule="exact"/>
              <w:jc w:val="center"/>
              <w:rPr>
                <w:rFonts w:cs="Times New Roman"/>
                <w:b/>
                <w:iCs/>
                <w:sz w:val="26"/>
                <w:szCs w:val="26"/>
              </w:rPr>
            </w:pPr>
            <w:r w:rsidRPr="00053802">
              <w:rPr>
                <w:rFonts w:cs="Times New Roman"/>
                <w:b/>
                <w:iCs/>
                <w:sz w:val="26"/>
                <w:szCs w:val="26"/>
              </w:rPr>
              <w:t>Đối với di sản là động sản</w:t>
            </w:r>
          </w:p>
        </w:tc>
        <w:tc>
          <w:tcPr>
            <w:tcW w:w="2610" w:type="dxa"/>
          </w:tcPr>
          <w:p w14:paraId="1AC7354A" w14:textId="77777777" w:rsidR="00641B77" w:rsidRPr="00053802" w:rsidRDefault="00641B77" w:rsidP="00641B77">
            <w:pPr>
              <w:tabs>
                <w:tab w:val="left" w:pos="720"/>
              </w:tabs>
              <w:spacing w:before="120" w:after="120" w:line="400" w:lineRule="exact"/>
              <w:jc w:val="center"/>
              <w:rPr>
                <w:rFonts w:cs="Times New Roman"/>
                <w:b/>
                <w:iCs/>
                <w:sz w:val="26"/>
                <w:szCs w:val="26"/>
              </w:rPr>
            </w:pPr>
            <w:r w:rsidRPr="00053802">
              <w:rPr>
                <w:rFonts w:cs="Times New Roman"/>
                <w:b/>
                <w:iCs/>
                <w:sz w:val="26"/>
                <w:szCs w:val="26"/>
              </w:rPr>
              <w:t xml:space="preserve">Đối với di sản là bất động sản </w:t>
            </w:r>
          </w:p>
        </w:tc>
        <w:tc>
          <w:tcPr>
            <w:tcW w:w="3841" w:type="dxa"/>
            <w:vMerge/>
          </w:tcPr>
          <w:p w14:paraId="67542A14" w14:textId="77777777" w:rsidR="00641B77" w:rsidRPr="00053802" w:rsidRDefault="00641B77" w:rsidP="00641B77">
            <w:pPr>
              <w:tabs>
                <w:tab w:val="left" w:pos="720"/>
              </w:tabs>
              <w:spacing w:before="120" w:after="120" w:line="400" w:lineRule="exact"/>
              <w:jc w:val="both"/>
              <w:rPr>
                <w:rFonts w:cs="Times New Roman"/>
                <w:iCs/>
                <w:sz w:val="26"/>
                <w:szCs w:val="26"/>
              </w:rPr>
            </w:pPr>
          </w:p>
        </w:tc>
      </w:tr>
      <w:tr w:rsidR="00641B77" w:rsidRPr="00097F96" w14:paraId="46D130E4" w14:textId="77777777" w:rsidTr="00641B77">
        <w:tc>
          <w:tcPr>
            <w:tcW w:w="2610" w:type="dxa"/>
          </w:tcPr>
          <w:p w14:paraId="659DFB47" w14:textId="77777777" w:rsidR="00641B77" w:rsidRPr="00053802" w:rsidRDefault="00641B77" w:rsidP="00641B77">
            <w:pPr>
              <w:tabs>
                <w:tab w:val="left" w:pos="720"/>
              </w:tabs>
              <w:spacing w:before="120" w:after="120" w:line="400" w:lineRule="exact"/>
              <w:jc w:val="center"/>
              <w:rPr>
                <w:rFonts w:cs="Times New Roman"/>
                <w:iCs/>
                <w:sz w:val="26"/>
                <w:szCs w:val="26"/>
              </w:rPr>
            </w:pPr>
            <w:r w:rsidRPr="00053802">
              <w:rPr>
                <w:rFonts w:cs="Times New Roman"/>
                <w:iCs/>
                <w:sz w:val="26"/>
                <w:szCs w:val="26"/>
              </w:rPr>
              <w:t>Di sản thuộc quyền sở hữu của người đang chiếm hữu sau 10 năm chiếm hữu ngay tình, liên tục, công khai</w:t>
            </w:r>
          </w:p>
        </w:tc>
        <w:tc>
          <w:tcPr>
            <w:tcW w:w="2610" w:type="dxa"/>
          </w:tcPr>
          <w:p w14:paraId="78BDC787" w14:textId="77777777" w:rsidR="00641B77" w:rsidRPr="00053802" w:rsidRDefault="00641B77" w:rsidP="00641B77">
            <w:pPr>
              <w:tabs>
                <w:tab w:val="left" w:pos="720"/>
              </w:tabs>
              <w:spacing w:before="120" w:after="120" w:line="400" w:lineRule="exact"/>
              <w:jc w:val="center"/>
              <w:rPr>
                <w:rFonts w:cs="Times New Roman"/>
                <w:iCs/>
                <w:sz w:val="26"/>
                <w:szCs w:val="26"/>
              </w:rPr>
            </w:pPr>
            <w:r w:rsidRPr="00053802">
              <w:rPr>
                <w:rFonts w:cs="Times New Roman"/>
                <w:iCs/>
                <w:sz w:val="26"/>
                <w:szCs w:val="26"/>
              </w:rPr>
              <w:t>Di sản thuộc quyền sở hữu của người đang chiếm hữu sau 30 năm chiếm hữu ngay tình, liên tục, công khai</w:t>
            </w:r>
          </w:p>
        </w:tc>
        <w:tc>
          <w:tcPr>
            <w:tcW w:w="3841" w:type="dxa"/>
          </w:tcPr>
          <w:p w14:paraId="239C8619" w14:textId="77777777" w:rsidR="00641B77" w:rsidRPr="00053802" w:rsidRDefault="00641B77" w:rsidP="00641B77">
            <w:pPr>
              <w:tabs>
                <w:tab w:val="left" w:pos="720"/>
              </w:tabs>
              <w:spacing w:before="120" w:after="120" w:line="400" w:lineRule="exact"/>
              <w:jc w:val="center"/>
              <w:rPr>
                <w:rFonts w:cs="Times New Roman"/>
                <w:iCs/>
                <w:sz w:val="26"/>
                <w:szCs w:val="26"/>
              </w:rPr>
            </w:pPr>
            <w:r w:rsidRPr="00053802">
              <w:rPr>
                <w:rFonts w:cs="Times New Roman"/>
                <w:iCs/>
                <w:sz w:val="26"/>
                <w:szCs w:val="26"/>
              </w:rPr>
              <w:t>Di sản thuộc về Nhà nước, nếu không có người chiếm hữu ngay tình, liên tục, công khai trong 10 năm đối với động sản, 30 năm đối với bất động sản</w:t>
            </w:r>
          </w:p>
        </w:tc>
      </w:tr>
    </w:tbl>
    <w:p w14:paraId="624D836D" w14:textId="77777777" w:rsidR="00641B77" w:rsidRPr="001C41C4" w:rsidRDefault="00641B77" w:rsidP="00641B77">
      <w:pPr>
        <w:tabs>
          <w:tab w:val="left" w:pos="720"/>
        </w:tabs>
        <w:spacing w:before="120" w:after="120" w:line="400" w:lineRule="exact"/>
        <w:jc w:val="both"/>
        <w:rPr>
          <w:rFonts w:cs="Times New Roman"/>
          <w:iCs/>
          <w:szCs w:val="28"/>
        </w:rPr>
      </w:pPr>
      <w:r w:rsidRPr="001C41C4">
        <w:rPr>
          <w:rFonts w:cs="Times New Roman"/>
          <w:iCs/>
          <w:szCs w:val="28"/>
        </w:rPr>
        <w:tab/>
      </w:r>
    </w:p>
    <w:p w14:paraId="52B7DC51" w14:textId="77777777" w:rsidR="00641B77" w:rsidRPr="001C41C4" w:rsidRDefault="00641B77" w:rsidP="00641B77">
      <w:pPr>
        <w:pStyle w:val="ListParagraph"/>
        <w:numPr>
          <w:ilvl w:val="1"/>
          <w:numId w:val="39"/>
        </w:numPr>
        <w:spacing w:before="120" w:after="120" w:line="400" w:lineRule="exact"/>
        <w:ind w:left="0" w:firstLine="630"/>
        <w:contextualSpacing w:val="0"/>
        <w:jc w:val="both"/>
        <w:rPr>
          <w:rFonts w:cs="Times New Roman"/>
          <w:iCs/>
          <w:szCs w:val="28"/>
        </w:rPr>
      </w:pPr>
      <w:r w:rsidRPr="001C41C4">
        <w:rPr>
          <w:rFonts w:cs="Times New Roman"/>
          <w:iCs/>
          <w:szCs w:val="28"/>
        </w:rPr>
        <w:t>Thời hiệu để người thừa kế yêu cầu xác nhận quyền thừa kế của mình hoặc bác bỏ quyền thừa kế của người khác là 10 năm, kể từ thời điểm mở thừa kế.</w:t>
      </w:r>
    </w:p>
    <w:p w14:paraId="728BE298" w14:textId="77777777" w:rsidR="00641B77" w:rsidRPr="001C41C4" w:rsidRDefault="00641B77" w:rsidP="00641B77">
      <w:pPr>
        <w:pStyle w:val="ListParagraph"/>
        <w:numPr>
          <w:ilvl w:val="1"/>
          <w:numId w:val="39"/>
        </w:numPr>
        <w:spacing w:before="120" w:after="120" w:line="400" w:lineRule="exact"/>
        <w:ind w:left="0" w:firstLine="630"/>
        <w:contextualSpacing w:val="0"/>
        <w:jc w:val="both"/>
        <w:rPr>
          <w:rFonts w:cs="Times New Roman"/>
          <w:iCs/>
          <w:szCs w:val="28"/>
        </w:rPr>
      </w:pPr>
      <w:r w:rsidRPr="001C41C4">
        <w:rPr>
          <w:rFonts w:cs="Times New Roman"/>
          <w:iCs/>
          <w:szCs w:val="28"/>
        </w:rPr>
        <w:t>Thời hiệu yêu cầu người thừa kế thực hiện nghĩa vụ về tài sản của người chết để lại là 03 năm, kể từ thời điểm mở thừa kế.</w:t>
      </w:r>
    </w:p>
    <w:p w14:paraId="77FE7D5A" w14:textId="6FFFEB10" w:rsidR="00BD0BA3" w:rsidRDefault="00641B77" w:rsidP="00053802">
      <w:pPr>
        <w:pBdr>
          <w:top w:val="single" w:sz="4" w:space="1" w:color="auto"/>
          <w:left w:val="single" w:sz="4" w:space="10" w:color="auto"/>
          <w:bottom w:val="single" w:sz="4" w:space="1" w:color="auto"/>
          <w:right w:val="single" w:sz="4" w:space="4" w:color="auto"/>
          <w:between w:val="single" w:sz="4" w:space="1" w:color="auto"/>
          <w:bar w:val="single" w:sz="4" w:color="auto"/>
        </w:pBdr>
        <w:tabs>
          <w:tab w:val="left" w:pos="720"/>
        </w:tabs>
        <w:spacing w:before="120" w:after="120" w:line="400" w:lineRule="exact"/>
        <w:ind w:left="720" w:hanging="90"/>
        <w:jc w:val="both"/>
        <w:rPr>
          <w:rFonts w:cs="Times New Roman"/>
          <w:i/>
          <w:sz w:val="26"/>
          <w:szCs w:val="26"/>
        </w:rPr>
      </w:pPr>
      <w:r w:rsidRPr="001C41C4">
        <w:rPr>
          <w:rFonts w:cs="Times New Roman"/>
          <w:i/>
          <w:szCs w:val="28"/>
        </w:rPr>
        <w:t xml:space="preserve"> </w:t>
      </w:r>
      <w:r w:rsidRPr="00053802">
        <w:rPr>
          <w:rFonts w:cs="Times New Roman"/>
          <w:b/>
          <w:sz w:val="26"/>
          <w:szCs w:val="26"/>
        </w:rPr>
        <w:t>Tình huống</w:t>
      </w:r>
      <w:r w:rsidR="00BD0BA3" w:rsidRPr="00053802">
        <w:rPr>
          <w:rFonts w:cs="Times New Roman"/>
          <w:b/>
          <w:sz w:val="26"/>
          <w:szCs w:val="26"/>
        </w:rPr>
        <w:t xml:space="preserve"> ví dụ</w:t>
      </w:r>
      <w:r w:rsidRPr="00053802">
        <w:rPr>
          <w:rFonts w:cs="Times New Roman"/>
          <w:i/>
          <w:sz w:val="26"/>
          <w:szCs w:val="26"/>
        </w:rPr>
        <w:t xml:space="preserve">: </w:t>
      </w:r>
      <w:r w:rsidR="00E33BA5" w:rsidRPr="00053802">
        <w:rPr>
          <w:rFonts w:cs="Times New Roman"/>
          <w:i/>
          <w:sz w:val="26"/>
          <w:szCs w:val="26"/>
        </w:rPr>
        <w:t>Sau khi cha mẹ mất được 6 năm thì anh X mới phát hiện ra việc chị gái Y của mình đã tự ý điều chỉnh di chúc của bố mẹ để được hưởng toàn bộ tài sản. Anh X có mong muốn kiện ra Tòa để chia lại tài sản. Sự việc xảy ra đã một thời gian như vậy thì còn được Tòa án xem xét giải quyết hay không?</w:t>
      </w:r>
    </w:p>
    <w:p w14:paraId="18271713" w14:textId="40CCFF75" w:rsidR="00641B77" w:rsidRPr="001C41C4" w:rsidRDefault="00097F96" w:rsidP="00053802">
      <w:pPr>
        <w:pBdr>
          <w:top w:val="single" w:sz="4" w:space="1" w:color="auto"/>
          <w:left w:val="single" w:sz="4" w:space="0" w:color="auto"/>
          <w:bottom w:val="single" w:sz="4" w:space="1" w:color="auto"/>
          <w:right w:val="single" w:sz="4" w:space="4" w:color="auto"/>
          <w:between w:val="single" w:sz="4" w:space="1" w:color="auto"/>
          <w:bar w:val="single" w:sz="4" w:color="auto"/>
        </w:pBdr>
        <w:tabs>
          <w:tab w:val="left" w:pos="720"/>
        </w:tabs>
        <w:spacing w:before="120" w:after="120" w:line="400" w:lineRule="exact"/>
        <w:ind w:left="426" w:firstLine="141"/>
        <w:jc w:val="both"/>
        <w:rPr>
          <w:rFonts w:cs="Times New Roman"/>
          <w:szCs w:val="28"/>
        </w:rPr>
      </w:pPr>
      <w:r w:rsidRPr="00053802">
        <w:rPr>
          <w:rFonts w:cs="Times New Roman"/>
          <w:sz w:val="26"/>
          <w:szCs w:val="26"/>
        </w:rPr>
        <w:t xml:space="preserve">Trong trường hợp này theo quy định của BLDS năm 2015 thì thời hiệu khởi kiện yêu cầu chia thừa kế của anh X vẫn còn, do đó, anh X có quyền làm đơn khởi kiện về việc này. Tòa án nhân dân cấp huyện sẽ giải quyết theo thủ tục sơ thẩm các vụ tranh chấp thừa kế. Tòa án nhân dân cấp tỉnh có thẩm quyền giải quyết các vụ việc có yếu tố nước ngoài như tài sản tranh chấp ở nước ngoài hoặc đương sự ở nước ngoài. Đối với tranh chấp thừa kế mà tài sản là động sản thì thẩm quyền giải quyết thuộc về tòa án cấp huyện tại nơi sinh sống, làm việc của anh X. Trường hợp tranh chấp thừa kế mà tài sản tranh chấp là bất động sản (nhà ở, </w:t>
      </w:r>
      <w:proofErr w:type="gramStart"/>
      <w:r w:rsidRPr="00053802">
        <w:rPr>
          <w:rFonts w:cs="Times New Roman"/>
          <w:sz w:val="26"/>
          <w:szCs w:val="26"/>
        </w:rPr>
        <w:t>đất,…</w:t>
      </w:r>
      <w:proofErr w:type="gramEnd"/>
      <w:r w:rsidRPr="00053802">
        <w:rPr>
          <w:rFonts w:cs="Times New Roman"/>
          <w:sz w:val="26"/>
          <w:szCs w:val="26"/>
        </w:rPr>
        <w:t>) thì thẩm quyền giải quyết thuộc về toà án có thẩm quyền tại nơi có bất động sản</w:t>
      </w:r>
    </w:p>
    <w:p w14:paraId="2EACE7D4" w14:textId="77777777" w:rsidR="00641B77" w:rsidRPr="001C41C4" w:rsidRDefault="00641B77" w:rsidP="00053802">
      <w:pPr>
        <w:pStyle w:val="ListParagraph"/>
        <w:numPr>
          <w:ilvl w:val="0"/>
          <w:numId w:val="35"/>
        </w:numPr>
        <w:tabs>
          <w:tab w:val="left" w:pos="360"/>
        </w:tabs>
        <w:spacing w:before="240" w:after="120" w:line="400" w:lineRule="exact"/>
        <w:ind w:left="0" w:firstLine="720"/>
        <w:contextualSpacing w:val="0"/>
        <w:jc w:val="both"/>
        <w:outlineLvl w:val="3"/>
        <w:rPr>
          <w:rFonts w:cs="Times New Roman"/>
          <w:b/>
          <w:bCs/>
          <w:szCs w:val="28"/>
        </w:rPr>
      </w:pPr>
      <w:r w:rsidRPr="001C41C4">
        <w:rPr>
          <w:rFonts w:cs="Times New Roman"/>
          <w:b/>
          <w:bCs/>
          <w:szCs w:val="28"/>
        </w:rPr>
        <w:lastRenderedPageBreak/>
        <w:t>Các hình thức thừa kế</w:t>
      </w:r>
    </w:p>
    <w:p w14:paraId="7F3CB066" w14:textId="3DC54863" w:rsidR="00850985" w:rsidRPr="00850985" w:rsidRDefault="00850985" w:rsidP="00850985">
      <w:pPr>
        <w:tabs>
          <w:tab w:val="left" w:pos="709"/>
        </w:tabs>
        <w:spacing w:before="120" w:after="120" w:line="400" w:lineRule="exact"/>
        <w:jc w:val="both"/>
        <w:outlineLvl w:val="3"/>
        <w:rPr>
          <w:rFonts w:cs="Times New Roman"/>
          <w:b/>
          <w:bCs/>
          <w:szCs w:val="28"/>
        </w:rPr>
      </w:pPr>
      <w:r>
        <w:rPr>
          <w:rFonts w:cs="Times New Roman"/>
          <w:bCs/>
          <w:szCs w:val="28"/>
        </w:rPr>
        <w:tab/>
      </w:r>
      <w:r w:rsidRPr="00850985">
        <w:rPr>
          <w:rFonts w:cs="Times New Roman"/>
          <w:bCs/>
          <w:szCs w:val="28"/>
        </w:rPr>
        <w:t>Các hình thức thừa kế bao gồm</w:t>
      </w:r>
      <w:r w:rsidRPr="00850985">
        <w:rPr>
          <w:rFonts w:cs="Times New Roman"/>
          <w:b/>
          <w:bCs/>
          <w:szCs w:val="28"/>
        </w:rPr>
        <w:t xml:space="preserve">: </w:t>
      </w:r>
      <w:r w:rsidRPr="00850985">
        <w:rPr>
          <w:rFonts w:cs="Times New Roman"/>
          <w:szCs w:val="28"/>
        </w:rPr>
        <w:t>Thừa kế theo pháp luật và thừa kế theo di chúc.</w:t>
      </w:r>
    </w:p>
    <w:p w14:paraId="3B3E5D41" w14:textId="77777777" w:rsidR="00A05FB5" w:rsidRDefault="00A05FB5" w:rsidP="00850985">
      <w:pPr>
        <w:tabs>
          <w:tab w:val="left" w:pos="720"/>
        </w:tabs>
        <w:spacing w:before="120" w:after="120" w:line="400" w:lineRule="exact"/>
        <w:jc w:val="both"/>
        <w:rPr>
          <w:rFonts w:cs="Times New Roman"/>
          <w:szCs w:val="28"/>
        </w:rPr>
      </w:pPr>
    </w:p>
    <w:p w14:paraId="387EC974" w14:textId="18D4EABF" w:rsidR="00850985" w:rsidRDefault="00850985" w:rsidP="00850985">
      <w:pPr>
        <w:tabs>
          <w:tab w:val="left" w:pos="720"/>
        </w:tabs>
        <w:spacing w:before="120" w:after="120" w:line="400" w:lineRule="exact"/>
        <w:jc w:val="both"/>
        <w:rPr>
          <w:rFonts w:cs="Times New Roman"/>
          <w:szCs w:val="28"/>
        </w:rPr>
      </w:pPr>
      <w:r>
        <w:rPr>
          <w:rFonts w:cs="Times New Roman"/>
          <w:noProof/>
          <w:szCs w:val="28"/>
        </w:rPr>
        <mc:AlternateContent>
          <mc:Choice Requires="wps">
            <w:drawing>
              <wp:anchor distT="0" distB="0" distL="114300" distR="114300" simplePos="0" relativeHeight="251751936" behindDoc="0" locked="0" layoutInCell="1" allowOverlap="1" wp14:anchorId="10082393" wp14:editId="2D07D7B6">
                <wp:simplePos x="0" y="0"/>
                <wp:positionH relativeFrom="margin">
                  <wp:posOffset>2000250</wp:posOffset>
                </wp:positionH>
                <wp:positionV relativeFrom="paragraph">
                  <wp:posOffset>199390</wp:posOffset>
                </wp:positionV>
                <wp:extent cx="1781175" cy="57150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1781175" cy="571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41AF99E" w14:textId="77777777" w:rsidR="00FB146F" w:rsidRDefault="00FB146F" w:rsidP="00053802">
                            <w:pPr>
                              <w:jc w:val="center"/>
                            </w:pPr>
                            <w:r>
                              <w:rPr>
                                <w:rFonts w:cs="Times New Roman"/>
                                <w:iCs/>
                                <w:szCs w:val="28"/>
                              </w:rPr>
                              <w:t>Các hình thức thừa kế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082393" id="Rectangle 14" o:spid="_x0000_s1048" style="position:absolute;left:0;text-align:left;margin-left:157.5pt;margin-top:15.7pt;width:140.25pt;height:45pt;z-index:2517519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1x2ZgIAACYFAAAOAAAAZHJzL2Uyb0RvYy54bWysVMFu2zAMvQ/YPwi6r46DZOmCOkWQosOA&#10;oi3aDj0rslQbkEWNUmJnXz9KdpyiLXYYdpFFkXyknh91cdk1hu0V+hpswfOzCWfKSihr+1Lwn0/X&#10;X84580HYUhiwquAH5fnl6vOni9Yt1RQqMKVCRiDWL1tX8CoEt8wyLyvVCH8GTllyasBGBDLxJStR&#10;tITemGw6mXzNWsDSIUjlPZ1e9U6+SvhaKxnutPYqMFNw6i2kFdO6jWu2uhDLFxSuquXQhviHLhpR&#10;Wyo6Ql2JINgO63dQTS0RPOhwJqHJQOtaqnQHuk0+eXObx0o4le5C5Hg30uT/H6y83T+6eyQaWueX&#10;nrbxFp3GJn6pP9Ylsg4jWaoLTNJhvjjP88WcM0m++SKfTxKb2SnboQ/fFTQsbgqO9DMSR2J/4wNV&#10;pNBjCBmn+mkXDkbFFox9UJrVJVWcpuwkDbUxyPaCfqqQUtmQ965KlKo/pm7GfsaMVDIBRmRdGzNi&#10;DwBRdu+x+16H+JiqkrLG5MnfGuuTx4xUGWwYk5vaAn4EYOhWQ+U+/khST01kKXTbjrghaqYxNB5t&#10;oTzcI0Pope6dvK6J/hvhw71A0jZNAc1ruKNFG2gLDsOOswrw90fnMZ4kR17OWpqVgvtfO4GKM/PD&#10;khi/5bNZHK5kzOaLKRn42rN97bG7ZgP053J6GZxM2xgfzHGrEZpnGut1rEouYSXVLrgMeDQ2oZ9h&#10;ehikWq9TGA2UE+HGPjoZwSPRUV5P3bNAN2gwkHpv4ThXYvlGin1szLSw3gXQddLpidfhF9AwJi0N&#10;D0ec9td2ijo9b6s/AAAA//8DAFBLAwQUAAYACAAAACEAA0lE794AAAAKAQAADwAAAGRycy9kb3du&#10;cmV2LnhtbEyPwU7DMBBE70j8g7VI3KiT0kAIcSqEhJC4IFo+wI2XJGCvI9tpAl/P9gS33Z3R7Jt6&#10;uzgrjhji4ElBvspAILXeDNQpeN8/XZUgYtJktPWECr4xwrY5P6t1ZfxMb3jcpU5wCMVKK+hTGisp&#10;Y9uj03HlRyTWPnxwOvEaOmmCnjncWbnOshvp9ED8odcjPvbYfu0mp8Dnr+llP28mwjk8l8Nna39u&#10;S6UuL5aHexAJl/RnhhM+o0PDTAc/kYnCKrjOC+6STsMGBBuKu6IAcWDnmi+yqeX/Cs0vAAAA//8D&#10;AFBLAQItABQABgAIAAAAIQC2gziS/gAAAOEBAAATAAAAAAAAAAAAAAAAAAAAAABbQ29udGVudF9U&#10;eXBlc10ueG1sUEsBAi0AFAAGAAgAAAAhADj9If/WAAAAlAEAAAsAAAAAAAAAAAAAAAAALwEAAF9y&#10;ZWxzLy5yZWxzUEsBAi0AFAAGAAgAAAAhANB3XHZmAgAAJgUAAA4AAAAAAAAAAAAAAAAALgIAAGRy&#10;cy9lMm9Eb2MueG1sUEsBAi0AFAAGAAgAAAAhAANJRO/eAAAACgEAAA8AAAAAAAAAAAAAAAAAwAQA&#10;AGRycy9kb3ducmV2LnhtbFBLBQYAAAAABAAEAPMAAADLBQAAAAA=&#10;" fillcolor="#5b9bd5 [3204]" strokecolor="#1f4d78 [1604]" strokeweight="2pt">
                <v:textbox>
                  <w:txbxContent>
                    <w:p w14:paraId="441AF99E" w14:textId="77777777" w:rsidR="00FB146F" w:rsidRDefault="00FB146F" w:rsidP="00053802">
                      <w:pPr>
                        <w:jc w:val="center"/>
                      </w:pPr>
                      <w:r>
                        <w:rPr>
                          <w:rFonts w:cs="Times New Roman"/>
                          <w:iCs/>
                          <w:szCs w:val="28"/>
                        </w:rPr>
                        <w:t>Các hình thức thừa kế</w:t>
                      </w:r>
                    </w:p>
                  </w:txbxContent>
                </v:textbox>
                <w10:wrap anchorx="margin"/>
              </v:rect>
            </w:pict>
          </mc:Fallback>
        </mc:AlternateContent>
      </w:r>
    </w:p>
    <w:p w14:paraId="39233AC4" w14:textId="39CB88C1" w:rsidR="00850985" w:rsidRDefault="00850985" w:rsidP="00641B77">
      <w:pPr>
        <w:tabs>
          <w:tab w:val="left" w:pos="720"/>
        </w:tabs>
        <w:spacing w:before="120" w:after="120" w:line="400" w:lineRule="exact"/>
        <w:jc w:val="both"/>
        <w:rPr>
          <w:rFonts w:cs="Times New Roman"/>
          <w:szCs w:val="28"/>
        </w:rPr>
      </w:pPr>
    </w:p>
    <w:p w14:paraId="504A1A52" w14:textId="52A1D3ED" w:rsidR="00850985" w:rsidRDefault="00850985" w:rsidP="00641B77">
      <w:pPr>
        <w:tabs>
          <w:tab w:val="left" w:pos="720"/>
        </w:tabs>
        <w:spacing w:before="120" w:after="120" w:line="400" w:lineRule="exact"/>
        <w:jc w:val="both"/>
        <w:rPr>
          <w:rFonts w:cs="Times New Roman"/>
          <w:szCs w:val="28"/>
        </w:rPr>
      </w:pPr>
      <w:r>
        <w:rPr>
          <w:rFonts w:cs="Times New Roman"/>
          <w:noProof/>
          <w:szCs w:val="28"/>
        </w:rPr>
        <mc:AlternateContent>
          <mc:Choice Requires="wps">
            <w:drawing>
              <wp:anchor distT="0" distB="0" distL="114300" distR="114300" simplePos="0" relativeHeight="251757056" behindDoc="0" locked="0" layoutInCell="1" allowOverlap="1" wp14:anchorId="254C1EDD" wp14:editId="5E8A3753">
                <wp:simplePos x="0" y="0"/>
                <wp:positionH relativeFrom="column">
                  <wp:posOffset>2872739</wp:posOffset>
                </wp:positionH>
                <wp:positionV relativeFrom="paragraph">
                  <wp:posOffset>121285</wp:posOffset>
                </wp:positionV>
                <wp:extent cx="1533525" cy="800100"/>
                <wp:effectExtent l="0" t="0" r="66675" b="57150"/>
                <wp:wrapNone/>
                <wp:docPr id="18" name="Straight Arrow Connector 18"/>
                <wp:cNvGraphicFramePr/>
                <a:graphic xmlns:a="http://schemas.openxmlformats.org/drawingml/2006/main">
                  <a:graphicData uri="http://schemas.microsoft.com/office/word/2010/wordprocessingShape">
                    <wps:wsp>
                      <wps:cNvCnPr/>
                      <wps:spPr>
                        <a:xfrm>
                          <a:off x="0" y="0"/>
                          <a:ext cx="1533525" cy="800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41AAF0A" id="Straight Arrow Connector 18" o:spid="_x0000_s1026" type="#_x0000_t32" style="position:absolute;margin-left:226.2pt;margin-top:9.55pt;width:120.75pt;height:63pt;z-index:251757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aTS1gEAAPsDAAAOAAAAZHJzL2Uyb0RvYy54bWysU9uO0zAQfUfiHyy/06RdFa2ipivUBV4Q&#10;VOzyAV5nnFj4prFpkr9n7LZZBAghxIsT23Nmzjkz3t1N1rATYNTetXy9qjkDJ32nXd/yL4/vXt1y&#10;FpNwnTDeQctniPxu//LFbgwNbPzgTQfIKImLzRhaPqQUmqqKcgAr4soHcHSpPFqRaIt91aEYKbs1&#10;1aauX1ejxy6glxAjnd6fL/m+5FcKZPqkVITETMuJWyorlvUpr9V+J5oeRRi0vNAQ/8DCCu2o6JLq&#10;XiTBvqH+JZXVEn30Kq2kt5VXSksoGkjNuv5JzcMgAhQtZE4Mi03x/6WVH09HZLqj3lGnnLDUo4eE&#10;QvdDYm8Q/cgO3jny0SOjEPJrDLEh2MEd8bKL4YhZ/KTQ5i/JYlPxeF48hikxSYfr7c3NdrPlTNLd&#10;bU2iSxOqZ3TAmN6Dtyz/tDxe2Cw01sVocfoQE9Un4BWQSxuX1yS0ees6luZAehJq4XoDmTyF55Aq&#10;izjTLn9pNnCGfwZFdmSipUwZRDgYZCdBI9R9XS9ZKDJDlDZmAdV/Bl1iMwzKcP4tcIkuFb1LC9Bq&#10;5/F3VdN0parO8VfVZ61Z9pPv5tLEYgdNWPHn8hryCP+4L/DnN7v/DgAA//8DAFBLAwQUAAYACAAA&#10;ACEAEggp790AAAAKAQAADwAAAGRycy9kb3ducmV2LnhtbEyPy07DMBBF90j8gzVIbCrqpE0qHOJU&#10;KBJi3cIHOPGQRPiR2m6b/j3DCpYz9+jOmXq/WMMuGOLknYR8nQFD13s9uUHC58fb0zOwmJTTyniH&#10;Em4YYd/c39Wq0v7qDng5poFRiYuVkjCmNFecx35Eq+Laz+go+/LBqkRjGLgO6krl1vBNlu24VZOj&#10;C6OasR2x/z6erYRDW3T5LbRZ+W4ycVqdxGqrhJSPD8vrC7CES/qD4Vef1KEhp86fnY7MSCjKTUEo&#10;BSIHRsBObAWwjhZFmQNvav7/heYHAAD//wMAUEsBAi0AFAAGAAgAAAAhALaDOJL+AAAA4QEAABMA&#10;AAAAAAAAAAAAAAAAAAAAAFtDb250ZW50X1R5cGVzXS54bWxQSwECLQAUAAYACAAAACEAOP0h/9YA&#10;AACUAQAACwAAAAAAAAAAAAAAAAAvAQAAX3JlbHMvLnJlbHNQSwECLQAUAAYACAAAACEAvS2k0tYB&#10;AAD7AwAADgAAAAAAAAAAAAAAAAAuAgAAZHJzL2Uyb0RvYy54bWxQSwECLQAUAAYACAAAACEAEggp&#10;790AAAAKAQAADwAAAAAAAAAAAAAAAAAwBAAAZHJzL2Rvd25yZXYueG1sUEsFBgAAAAAEAAQA8wAA&#10;ADoFAAAAAA==&#10;" strokecolor="black [3040]">
                <v:stroke endarrow="block"/>
              </v:shape>
            </w:pict>
          </mc:Fallback>
        </mc:AlternateContent>
      </w:r>
      <w:r>
        <w:rPr>
          <w:rFonts w:cs="Times New Roman"/>
          <w:noProof/>
          <w:szCs w:val="28"/>
        </w:rPr>
        <mc:AlternateContent>
          <mc:Choice Requires="wps">
            <w:drawing>
              <wp:anchor distT="0" distB="0" distL="114300" distR="114300" simplePos="0" relativeHeight="251756032" behindDoc="0" locked="0" layoutInCell="1" allowOverlap="1" wp14:anchorId="6A3813CF" wp14:editId="24080AD6">
                <wp:simplePos x="0" y="0"/>
                <wp:positionH relativeFrom="column">
                  <wp:posOffset>1567815</wp:posOffset>
                </wp:positionH>
                <wp:positionV relativeFrom="paragraph">
                  <wp:posOffset>121285</wp:posOffset>
                </wp:positionV>
                <wp:extent cx="1314450" cy="781050"/>
                <wp:effectExtent l="38100" t="0" r="19050" b="57150"/>
                <wp:wrapNone/>
                <wp:docPr id="17" name="Straight Arrow Connector 17"/>
                <wp:cNvGraphicFramePr/>
                <a:graphic xmlns:a="http://schemas.openxmlformats.org/drawingml/2006/main">
                  <a:graphicData uri="http://schemas.microsoft.com/office/word/2010/wordprocessingShape">
                    <wps:wsp>
                      <wps:cNvCnPr/>
                      <wps:spPr>
                        <a:xfrm flipH="1">
                          <a:off x="0" y="0"/>
                          <a:ext cx="1314450" cy="781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7606626" id="Straight Arrow Connector 17" o:spid="_x0000_s1026" type="#_x0000_t32" style="position:absolute;margin-left:123.45pt;margin-top:9.55pt;width:103.5pt;height:61.5pt;flip:x;z-index:251756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DUk3AEAAAUEAAAOAAAAZHJzL2Uyb0RvYy54bWysU9tu1DAQfUfiHyy/s0lKodVqsxXacnlA&#10;sGrLB7iOnVj4pvGw2f17xk42IIoQQrxYvsw5M+fMeHNzdJYdFCQTfMubVc2Z8jJ0xvct//Lw7sU1&#10;ZwmF74QNXrX8pBK/2T5/thnjWl2EIdhOASMSn9ZjbPmAGNdVleSgnEirEJWnRx3ACaQj9FUHYiR2&#10;Z6uLun5djQG6CEGqlOj2dnrk28KvtZL4WeukkNmWU21YVijrY16r7UasexBxMHIuQ/xDFU4YT0kX&#10;qluBgn0D84TKGQkhBY0rGVwVtDZSFQ2kpql/UXM/iKiKFjInxcWm9P9o5afDHpjpqHdXnHnhqEf3&#10;CML0A7I3AGFku+A9+RiAUQj5Nca0JtjO72E+pbiHLP6owTFtTfxAdMUOEsiOxe3T4rY6IpN02bxs&#10;Li9fUVMkvV1dNzXtibCaeDJfhITvVXAsb1qe5rqWgqYc4vAx4QQ8AzLY+ryiMPat7xieIilDMML3&#10;Vs15ckiV5UwCyg5PVk3wO6XJmFxokVJGUu0ssIOgYeq+NgsLRWaINtYuoPrPoDk2w1QZ078FLtEl&#10;Y/C4AJ3xAX6XFY/nUvUUf1Y9ac2yH0N3Ku0sdtCslT7M/yIP88/nAv/xe7ffAQAA//8DAFBLAwQU&#10;AAYACAAAACEAxaixmt4AAAAKAQAADwAAAGRycy9kb3ducmV2LnhtbEyPwU7DMBBE70j8g7VI3KiT&#10;NK1IGqdClXoEiZYD3Nx46wTidRS7beDrWU70uDNPszPVenK9OOMYOk8K0lkCAqnxpiOr4G2/fXgE&#10;EaImo3tPqOAbA6zr25tKl8Zf6BXPu2gFh1AotYI2xqGUMjQtOh1mfkBi7+hHpyOfo5Vm1BcOd73M&#10;kmQpne6IP7R6wE2Lzdfu5BQ8R2dHVyy2ubU0//gM+837y49S93fT0wpExCn+w/BXn6tDzZ0O/kQm&#10;iF5Bli8LRtkoUhAM5Is5CwcW8iwFWVfyekL9CwAA//8DAFBLAQItABQABgAIAAAAIQC2gziS/gAA&#10;AOEBAAATAAAAAAAAAAAAAAAAAAAAAABbQ29udGVudF9UeXBlc10ueG1sUEsBAi0AFAAGAAgAAAAh&#10;ADj9If/WAAAAlAEAAAsAAAAAAAAAAAAAAAAALwEAAF9yZWxzLy5yZWxzUEsBAi0AFAAGAAgAAAAh&#10;AAtsNSTcAQAABQQAAA4AAAAAAAAAAAAAAAAALgIAAGRycy9lMm9Eb2MueG1sUEsBAi0AFAAGAAgA&#10;AAAhAMWosZreAAAACgEAAA8AAAAAAAAAAAAAAAAANgQAAGRycy9kb3ducmV2LnhtbFBLBQYAAAAA&#10;BAAEAPMAAABBBQAAAAA=&#10;" strokecolor="black [3040]">
                <v:stroke endarrow="block"/>
              </v:shape>
            </w:pict>
          </mc:Fallback>
        </mc:AlternateContent>
      </w:r>
    </w:p>
    <w:p w14:paraId="7FA0779C" w14:textId="65DB1B31" w:rsidR="00850985" w:rsidRDefault="00850985" w:rsidP="00641B77">
      <w:pPr>
        <w:tabs>
          <w:tab w:val="left" w:pos="720"/>
        </w:tabs>
        <w:spacing w:before="120" w:after="120" w:line="400" w:lineRule="exact"/>
        <w:jc w:val="both"/>
        <w:rPr>
          <w:rFonts w:cs="Times New Roman"/>
          <w:szCs w:val="28"/>
        </w:rPr>
      </w:pPr>
    </w:p>
    <w:p w14:paraId="74525BF4" w14:textId="77777777" w:rsidR="00850985" w:rsidRDefault="00850985" w:rsidP="00850985">
      <w:pPr>
        <w:pStyle w:val="ListParagraph"/>
        <w:tabs>
          <w:tab w:val="left" w:pos="360"/>
        </w:tabs>
        <w:spacing w:before="120" w:after="120" w:line="400" w:lineRule="exact"/>
        <w:jc w:val="both"/>
        <w:outlineLvl w:val="3"/>
        <w:rPr>
          <w:rFonts w:cs="Times New Roman"/>
          <w:b/>
          <w:bCs/>
          <w:szCs w:val="28"/>
        </w:rPr>
      </w:pPr>
    </w:p>
    <w:p w14:paraId="169EA5FD" w14:textId="7F8CF7D2" w:rsidR="00850985" w:rsidRPr="004A57C6" w:rsidRDefault="00850985" w:rsidP="00850985">
      <w:pPr>
        <w:pStyle w:val="ListParagraph"/>
        <w:tabs>
          <w:tab w:val="left" w:pos="360"/>
        </w:tabs>
        <w:spacing w:before="120" w:after="120" w:line="400" w:lineRule="exact"/>
        <w:jc w:val="both"/>
        <w:outlineLvl w:val="3"/>
        <w:rPr>
          <w:rFonts w:cs="Times New Roman"/>
          <w:b/>
          <w:bCs/>
          <w:szCs w:val="28"/>
        </w:rPr>
      </w:pPr>
      <w:r>
        <w:rPr>
          <w:rFonts w:cs="Times New Roman"/>
          <w:noProof/>
          <w:szCs w:val="28"/>
        </w:rPr>
        <mc:AlternateContent>
          <mc:Choice Requires="wps">
            <w:drawing>
              <wp:anchor distT="0" distB="0" distL="114300" distR="114300" simplePos="0" relativeHeight="251755008" behindDoc="0" locked="0" layoutInCell="1" allowOverlap="1" wp14:anchorId="7FCAE12B" wp14:editId="52B87C04">
                <wp:simplePos x="0" y="0"/>
                <wp:positionH relativeFrom="column">
                  <wp:posOffset>3467100</wp:posOffset>
                </wp:positionH>
                <wp:positionV relativeFrom="paragraph">
                  <wp:posOffset>6350</wp:posOffset>
                </wp:positionV>
                <wp:extent cx="1781175" cy="57150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1781175" cy="571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3AA3363" w14:textId="77777777" w:rsidR="00FB146F" w:rsidRDefault="00FB146F" w:rsidP="00850985">
                            <w:pPr>
                              <w:jc w:val="center"/>
                            </w:pPr>
                            <w:r>
                              <w:rPr>
                                <w:rFonts w:cs="Times New Roman"/>
                                <w:szCs w:val="28"/>
                              </w:rPr>
                              <w:t>T</w:t>
                            </w:r>
                            <w:r w:rsidRPr="004A57C6">
                              <w:rPr>
                                <w:rFonts w:cs="Times New Roman"/>
                                <w:szCs w:val="28"/>
                              </w:rPr>
                              <w:t>hừa kế theo di chúc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CAE12B" id="Rectangle 16" o:spid="_x0000_s1049" style="position:absolute;left:0;text-align:left;margin-left:273pt;margin-top:.5pt;width:140.25pt;height:45pt;z-index:251755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ZT7ZgIAACYFAAAOAAAAZHJzL2Uyb0RvYy54bWysVMFu2zAMvQ/YPwi6r46zZumCOkWQosOA&#10;oi3WDj0rshQbkEWNUmJnXz9KdpyiLXYYdpFFkXyknh91edU1hu0V+hpswfOzCWfKSihruy34z6eb&#10;Txec+SBsKQxYVfCD8vxq+fHDZesWagoVmFIhIxDrF60reBWCW2SZl5VqhD8Dpyw5NWAjApm4zUoU&#10;LaE3JptOJl+yFrB0CFJ5T6fXvZMvE77WSoZ7rb0KzBScegtpxbRu4potL8Vii8JVtRzaEP/QRSNq&#10;S0VHqGsRBNth/QaqqSWCBx3OJDQZaF1Lle5At8knr27zWAmn0l2IHO9Gmvz/g5V3+0f3gERD6/zC&#10;0zbeotPYxC/1x7pE1mEkS3WBSTrM5xd5Pp9xJsk3m+ezSWIzO2U79OGbgobFTcGRfkbiSOxvfaCK&#10;FHoMIeNUP+3CwajYgrE/lGZ1SRWnKTtJQ60Nsr2gnyqkVDbkvasSpeqPqZuxnzEjlUyAEVnXxozY&#10;A0CU3VvsvtchPqaqpKwxefK3xvrkMSNVBhvG5Ka2gO8BGLrVULmPP5LUUxNZCt2mI26Ims8xNB5t&#10;oDw8IEPope6dvKmJ/lvhw4NA0jZNAc1ruKdFG2gLDsOOswrw93vnMZ4kR17OWpqVgvtfO4GKM/Pd&#10;khi/5ufncbiScT6bT8nAl57NS4/dNWugP5fTy+Bk2sb4YI5bjdA801ivYlVyCSupdsFlwKOxDv0M&#10;08Mg1WqVwmignAi39tHJCB6JjvJ66p4FukGDgdR7B8e5EotXUuxjY6aF1S6ArpNOT7wOv4CGMWlp&#10;eDjitL+0U9TpeVv+AQAA//8DAFBLAwQUAAYACAAAACEAeQOybt0AAAAIAQAADwAAAGRycy9kb3du&#10;cmV2LnhtbEyPwU7DMBBE70j8g7VI3KjTqg0hjVMhJITEBdHyAW68JCn2OrKdJvD1LCd6Wu3OaPZN&#10;tZudFWcMsfekYLnIQCA13vTUKvg4PN8VIGLSZLT1hAq+McKuvr6qdGn8RO943qdWcAjFUivoUhpK&#10;KWPTodNx4Qck1j59cDrxGlppgp443Fm5yrJcOt0Tf+j0gE8dNl/70Snwy7f0epjWI+EUXor+1Nif&#10;+0Kp25v5cQsi4Zz+zfCHz+hQM9PRj2SisAo265y7JBZ4sF6s8g2Io4IHPsi6kpcF6l8AAAD//wMA&#10;UEsBAi0AFAAGAAgAAAAhALaDOJL+AAAA4QEAABMAAAAAAAAAAAAAAAAAAAAAAFtDb250ZW50X1R5&#10;cGVzXS54bWxQSwECLQAUAAYACAAAACEAOP0h/9YAAACUAQAACwAAAAAAAAAAAAAAAAAvAQAAX3Jl&#10;bHMvLnJlbHNQSwECLQAUAAYACAAAACEABhWU+2YCAAAmBQAADgAAAAAAAAAAAAAAAAAuAgAAZHJz&#10;L2Uyb0RvYy54bWxQSwECLQAUAAYACAAAACEAeQOybt0AAAAIAQAADwAAAAAAAAAAAAAAAADABAAA&#10;ZHJzL2Rvd25yZXYueG1sUEsFBgAAAAAEAAQA8wAAAMoFAAAAAA==&#10;" fillcolor="#5b9bd5 [3204]" strokecolor="#1f4d78 [1604]" strokeweight="2pt">
                <v:textbox>
                  <w:txbxContent>
                    <w:p w14:paraId="53AA3363" w14:textId="77777777" w:rsidR="00FB146F" w:rsidRDefault="00FB146F" w:rsidP="00850985">
                      <w:pPr>
                        <w:jc w:val="center"/>
                      </w:pPr>
                      <w:r>
                        <w:rPr>
                          <w:rFonts w:cs="Times New Roman"/>
                          <w:szCs w:val="28"/>
                        </w:rPr>
                        <w:t>T</w:t>
                      </w:r>
                      <w:r w:rsidRPr="004A57C6">
                        <w:rPr>
                          <w:rFonts w:cs="Times New Roman"/>
                          <w:szCs w:val="28"/>
                        </w:rPr>
                        <w:t>hừa kế theo di chúc</w:t>
                      </w:r>
                    </w:p>
                  </w:txbxContent>
                </v:textbox>
              </v:rect>
            </w:pict>
          </mc:Fallback>
        </mc:AlternateContent>
      </w:r>
      <w:r>
        <w:rPr>
          <w:rFonts w:cs="Times New Roman"/>
          <w:noProof/>
          <w:szCs w:val="28"/>
        </w:rPr>
        <mc:AlternateContent>
          <mc:Choice Requires="wps">
            <w:drawing>
              <wp:anchor distT="0" distB="0" distL="114300" distR="114300" simplePos="0" relativeHeight="251753984" behindDoc="0" locked="0" layoutInCell="1" allowOverlap="1" wp14:anchorId="0FE73557" wp14:editId="27D1F099">
                <wp:simplePos x="0" y="0"/>
                <wp:positionH relativeFrom="column">
                  <wp:posOffset>638175</wp:posOffset>
                </wp:positionH>
                <wp:positionV relativeFrom="paragraph">
                  <wp:posOffset>6350</wp:posOffset>
                </wp:positionV>
                <wp:extent cx="1781175" cy="57150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1781175" cy="571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CC243A7" w14:textId="77777777" w:rsidR="00FB146F" w:rsidRDefault="00FB146F" w:rsidP="00850985">
                            <w:pPr>
                              <w:jc w:val="center"/>
                            </w:pPr>
                            <w:r w:rsidRPr="004A57C6">
                              <w:rPr>
                                <w:rFonts w:cs="Times New Roman"/>
                                <w:szCs w:val="28"/>
                              </w:rPr>
                              <w:t>Thừa kế theo pháp luật</w:t>
                            </w:r>
                            <w:r>
                              <w:rPr>
                                <w:rFonts w:cs="Times New Roman"/>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E73557" id="Rectangle 15" o:spid="_x0000_s1050" style="position:absolute;left:0;text-align:left;margin-left:50.25pt;margin-top:.5pt;width:140.25pt;height:45pt;z-index:251753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Q/sZgIAACYFAAAOAAAAZHJzL2Uyb0RvYy54bWysVMFu2zAMvQ/YPwi6r46DZOmCOkXQosOA&#10;oi2aDj0rslQbkEWNUmJnXz9KdpyiLXYYdpFFkXyknh91cdk1hu0V+hpswfOzCWfKSihr+1Lwn083&#10;X84580HYUhiwquAH5fnl6vOni9Yt1RQqMKVCRiDWL1tX8CoEt8wyLyvVCH8GTllyasBGBDLxJStR&#10;tITemGw6mXzNWsDSIUjlPZ1e906+SvhaKxnutfYqMFNw6i2kFdO6jWu2uhDLFxSuquXQhviHLhpR&#10;Wyo6Ql2LINgO63dQTS0RPOhwJqHJQOtaqnQHuk0+eXObTSWcSnchcrwbafL/D1be7TfuAYmG1vml&#10;p228RaexiV/qj3WJrMNIluoCk3SYL87zfDHnTJJvvsjnk8Rmdsp26MN3BQ2Lm4Ij/YzEkdjf+kAV&#10;KfQYQsapftqFg1GxBWMflWZ1SRWnKTtJQ10ZZHtBP1VIqWzIe1clStUfUzdjP2NGKpkAI7KujRmx&#10;B4Aou/fYfa9DfExVSVlj8uRvjfXJY0aqDDaMyU1tAT8CMHSroXIffySppyayFLptR9wQNbMYGo+2&#10;UB4ekCH0UvdO3tRE/63w4UEgaZumgOY13NOiDbQFh2HHWQX4+6PzGE+SIy9nLc1Kwf2vnUDFmflh&#10;SYzf8tksDlcyZvPFlAx87dm+9thdcwX053J6GZxM2xgfzHGrEZpnGut1rEouYSXVLrgMeDSuQj/D&#10;9DBItV6nMBooJ8Kt3TgZwSPRUV5P3bNAN2gwkHrv4DhXYvlGin1szLSw3gXQddLpidfhF9AwJi0N&#10;D0ec9td2ijo9b6s/AAAA//8DAFBLAwQUAAYACAAAACEAObUzytkAAAAIAQAADwAAAGRycy9kb3du&#10;cmV2LnhtbExPy07DMBC8I/EP1iJxo3Z5hhCnQkgIiQtqywe48ZIE7HVkO03g69mc4LQzmtHsTLWZ&#10;vRNHjKkPpGG9UiCQmmB7ajW8758vChApG7LGBUIN35hgU5+eVKa0YaItHne5FRxCqTQaupyHUsrU&#10;dOhNWoUBibWPEL3JTGMrbTQTh3snL5W6ld70xB86M+BTh83XbvQawvotv+6n65Fwii9F/9m4n7tC&#10;6/Oz+fEBRMY5/5lhqc/VoeZOhzCSTcIxV+qGrQsAwfpVsYCDhnu+sq7k/wH1LwAAAP//AwBQSwEC&#10;LQAUAAYACAAAACEAtoM4kv4AAADhAQAAEwAAAAAAAAAAAAAAAAAAAAAAW0NvbnRlbnRfVHlwZXNd&#10;LnhtbFBLAQItABQABgAIAAAAIQA4/SH/1gAAAJQBAAALAAAAAAAAAAAAAAAAAC8BAABfcmVscy8u&#10;cmVsc1BLAQItABQABgAIAAAAIQCmNQ/sZgIAACYFAAAOAAAAAAAAAAAAAAAAAC4CAABkcnMvZTJv&#10;RG9jLnhtbFBLAQItABQABgAIAAAAIQA5tTPK2QAAAAgBAAAPAAAAAAAAAAAAAAAAAMAEAABkcnMv&#10;ZG93bnJldi54bWxQSwUGAAAAAAQABADzAAAAxgUAAAAA&#10;" fillcolor="#5b9bd5 [3204]" strokecolor="#1f4d78 [1604]" strokeweight="2pt">
                <v:textbox>
                  <w:txbxContent>
                    <w:p w14:paraId="4CC243A7" w14:textId="77777777" w:rsidR="00FB146F" w:rsidRDefault="00FB146F" w:rsidP="00850985">
                      <w:pPr>
                        <w:jc w:val="center"/>
                      </w:pPr>
                      <w:r w:rsidRPr="004A57C6">
                        <w:rPr>
                          <w:rFonts w:cs="Times New Roman"/>
                          <w:szCs w:val="28"/>
                        </w:rPr>
                        <w:t>Thừa kế theo pháp luật</w:t>
                      </w:r>
                      <w:r>
                        <w:rPr>
                          <w:rFonts w:cs="Times New Roman"/>
                          <w:szCs w:val="28"/>
                        </w:rPr>
                        <w:t xml:space="preserve"> </w:t>
                      </w:r>
                    </w:p>
                  </w:txbxContent>
                </v:textbox>
              </v:rect>
            </w:pict>
          </mc:Fallback>
        </mc:AlternateContent>
      </w:r>
    </w:p>
    <w:p w14:paraId="5F52A89C" w14:textId="135D5B87" w:rsidR="00850985" w:rsidRDefault="00850985" w:rsidP="00850985">
      <w:pPr>
        <w:tabs>
          <w:tab w:val="left" w:pos="720"/>
        </w:tabs>
        <w:spacing w:before="120" w:after="120" w:line="400" w:lineRule="exact"/>
        <w:jc w:val="both"/>
        <w:rPr>
          <w:rFonts w:cs="Times New Roman"/>
          <w:szCs w:val="28"/>
        </w:rPr>
      </w:pPr>
      <w:r w:rsidRPr="004A57C6">
        <w:rPr>
          <w:rFonts w:cs="Times New Roman"/>
          <w:szCs w:val="28"/>
        </w:rPr>
        <w:tab/>
      </w:r>
    </w:p>
    <w:p w14:paraId="011B5060" w14:textId="77777777" w:rsidR="00850985" w:rsidRDefault="00850985" w:rsidP="00850985">
      <w:pPr>
        <w:tabs>
          <w:tab w:val="left" w:pos="720"/>
        </w:tabs>
        <w:spacing w:before="120" w:after="120" w:line="400" w:lineRule="exact"/>
        <w:jc w:val="both"/>
        <w:rPr>
          <w:rFonts w:cs="Times New Roman"/>
          <w:szCs w:val="28"/>
        </w:rPr>
      </w:pPr>
    </w:p>
    <w:p w14:paraId="290E69B7" w14:textId="36A6ABAA" w:rsidR="00641B77" w:rsidRPr="001C41C4" w:rsidRDefault="009567E8" w:rsidP="001C41C4">
      <w:pPr>
        <w:pStyle w:val="Heading3"/>
        <w:ind w:left="993" w:hanging="284"/>
        <w:rPr>
          <w:rFonts w:ascii="Times New Roman" w:hAnsi="Times New Roman" w:cs="Times New Roman"/>
          <w:b/>
          <w:bCs/>
          <w:szCs w:val="28"/>
        </w:rPr>
      </w:pPr>
      <w:r w:rsidRPr="001C41C4">
        <w:rPr>
          <w:rFonts w:ascii="Times New Roman" w:hAnsi="Times New Roman" w:cs="Times New Roman"/>
          <w:b/>
          <w:bCs/>
          <w:color w:val="auto"/>
          <w:sz w:val="28"/>
          <w:szCs w:val="28"/>
        </w:rPr>
        <w:t xml:space="preserve">1.2. </w:t>
      </w:r>
      <w:r w:rsidR="00641B77" w:rsidRPr="001C41C4">
        <w:rPr>
          <w:rFonts w:ascii="Times New Roman" w:hAnsi="Times New Roman" w:cs="Times New Roman"/>
          <w:b/>
          <w:bCs/>
          <w:color w:val="auto"/>
          <w:sz w:val="28"/>
          <w:szCs w:val="28"/>
        </w:rPr>
        <w:t>Thừa kế theo di chúc</w:t>
      </w:r>
    </w:p>
    <w:p w14:paraId="28FA481B" w14:textId="77777777" w:rsidR="00641B77" w:rsidRPr="001C41C4" w:rsidRDefault="00641B77" w:rsidP="00641B77">
      <w:pPr>
        <w:pStyle w:val="ListParagraph"/>
        <w:numPr>
          <w:ilvl w:val="0"/>
          <w:numId w:val="37"/>
        </w:numPr>
        <w:tabs>
          <w:tab w:val="left" w:pos="360"/>
        </w:tabs>
        <w:spacing w:before="120" w:after="120" w:line="400" w:lineRule="exact"/>
        <w:ind w:left="0" w:firstLine="720"/>
        <w:contextualSpacing w:val="0"/>
        <w:jc w:val="both"/>
        <w:outlineLvl w:val="3"/>
        <w:rPr>
          <w:rFonts w:cs="Times New Roman"/>
          <w:b/>
          <w:bCs/>
          <w:i/>
          <w:iCs/>
          <w:szCs w:val="28"/>
        </w:rPr>
      </w:pPr>
      <w:r w:rsidRPr="001C41C4">
        <w:rPr>
          <w:rFonts w:cs="Times New Roman"/>
          <w:b/>
          <w:bCs/>
          <w:i/>
          <w:iCs/>
          <w:szCs w:val="28"/>
        </w:rPr>
        <w:t>Hình thức của di chúc</w:t>
      </w:r>
    </w:p>
    <w:p w14:paraId="24ACF73F" w14:textId="64D3D60A" w:rsidR="00641B77" w:rsidRPr="001C41C4" w:rsidRDefault="00641B77" w:rsidP="0001326E">
      <w:pPr>
        <w:tabs>
          <w:tab w:val="left" w:pos="720"/>
        </w:tabs>
        <w:spacing w:after="0" w:line="400" w:lineRule="exact"/>
        <w:ind w:firstLine="720"/>
        <w:jc w:val="both"/>
        <w:rPr>
          <w:rFonts w:cs="Times New Roman"/>
          <w:szCs w:val="28"/>
        </w:rPr>
      </w:pPr>
      <w:r w:rsidRPr="001C41C4">
        <w:rPr>
          <w:rFonts w:cs="Times New Roman"/>
          <w:szCs w:val="28"/>
        </w:rPr>
        <w:t>Có 02 hình thức thừa kế theo di chúc</w:t>
      </w:r>
      <w:r w:rsidRPr="001C41C4">
        <w:rPr>
          <w:rStyle w:val="FootnoteReference"/>
          <w:rFonts w:cs="Times New Roman"/>
          <w:szCs w:val="28"/>
        </w:rPr>
        <w:footnoteReference w:id="22"/>
      </w:r>
      <w:r w:rsidRPr="001C41C4">
        <w:rPr>
          <w:rFonts w:cs="Times New Roman"/>
          <w:szCs w:val="28"/>
        </w:rPr>
        <w:t xml:space="preserve"> là:</w:t>
      </w:r>
    </w:p>
    <w:p w14:paraId="1A95F1A6" w14:textId="77777777" w:rsidR="00641B77" w:rsidRPr="001C41C4" w:rsidRDefault="00641B77" w:rsidP="0001326E">
      <w:pPr>
        <w:pStyle w:val="ListParagraph"/>
        <w:numPr>
          <w:ilvl w:val="1"/>
          <w:numId w:val="79"/>
        </w:numPr>
        <w:spacing w:after="0" w:line="400" w:lineRule="exact"/>
        <w:ind w:left="0" w:firstLine="720"/>
        <w:contextualSpacing w:val="0"/>
        <w:jc w:val="both"/>
        <w:rPr>
          <w:rFonts w:cs="Times New Roman"/>
          <w:iCs/>
          <w:szCs w:val="28"/>
        </w:rPr>
      </w:pPr>
      <w:r w:rsidRPr="001C41C4">
        <w:rPr>
          <w:rFonts w:cs="Times New Roman"/>
          <w:iCs/>
          <w:szCs w:val="28"/>
        </w:rPr>
        <w:t>Lập thành văn bản</w:t>
      </w:r>
    </w:p>
    <w:p w14:paraId="056424E8" w14:textId="56980A3F" w:rsidR="00641B77" w:rsidRDefault="00641B77" w:rsidP="0001326E">
      <w:pPr>
        <w:pStyle w:val="ListParagraph"/>
        <w:numPr>
          <w:ilvl w:val="1"/>
          <w:numId w:val="79"/>
        </w:numPr>
        <w:spacing w:after="0" w:line="400" w:lineRule="exact"/>
        <w:ind w:left="0" w:firstLine="720"/>
        <w:contextualSpacing w:val="0"/>
        <w:jc w:val="both"/>
        <w:rPr>
          <w:rFonts w:cs="Times New Roman"/>
          <w:iCs/>
          <w:szCs w:val="28"/>
        </w:rPr>
      </w:pPr>
      <w:r w:rsidRPr="001C41C4">
        <w:rPr>
          <w:rFonts w:cs="Times New Roman"/>
          <w:iCs/>
          <w:szCs w:val="28"/>
        </w:rPr>
        <w:t>Nếu không thể lập được di chúc bằng văn bản thì có thể di chúc miệng.</w:t>
      </w:r>
    </w:p>
    <w:p w14:paraId="21CE0980" w14:textId="068DDF5D" w:rsidR="00850985" w:rsidRDefault="00850985" w:rsidP="00850985">
      <w:pPr>
        <w:pStyle w:val="ListParagraph"/>
        <w:spacing w:after="0" w:line="400" w:lineRule="exact"/>
        <w:contextualSpacing w:val="0"/>
        <w:jc w:val="both"/>
        <w:rPr>
          <w:rFonts w:cs="Times New Roman"/>
          <w:iCs/>
          <w:szCs w:val="28"/>
        </w:rPr>
      </w:pPr>
    </w:p>
    <w:p w14:paraId="0BBEAD02" w14:textId="6E758217" w:rsidR="00850985" w:rsidRDefault="00850985" w:rsidP="00850985">
      <w:pPr>
        <w:pStyle w:val="ListParagraph"/>
        <w:spacing w:after="0" w:line="400" w:lineRule="exact"/>
        <w:contextualSpacing w:val="0"/>
        <w:jc w:val="both"/>
        <w:rPr>
          <w:rFonts w:cs="Times New Roman"/>
          <w:iCs/>
          <w:szCs w:val="28"/>
        </w:rPr>
      </w:pPr>
      <w:r>
        <w:rPr>
          <w:rFonts w:cs="Times New Roman"/>
          <w:iCs/>
          <w:noProof/>
          <w:szCs w:val="28"/>
        </w:rPr>
        <mc:AlternateContent>
          <mc:Choice Requires="wps">
            <w:drawing>
              <wp:anchor distT="0" distB="0" distL="114300" distR="114300" simplePos="0" relativeHeight="251758080" behindDoc="0" locked="0" layoutInCell="1" allowOverlap="1" wp14:anchorId="2D0C96C1" wp14:editId="6D348B2C">
                <wp:simplePos x="0" y="0"/>
                <wp:positionH relativeFrom="column">
                  <wp:posOffset>1986915</wp:posOffset>
                </wp:positionH>
                <wp:positionV relativeFrom="paragraph">
                  <wp:posOffset>18415</wp:posOffset>
                </wp:positionV>
                <wp:extent cx="2057400" cy="47625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2057400" cy="4762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43415C8" w14:textId="70CC8185" w:rsidR="00FB146F" w:rsidRDefault="00FB146F" w:rsidP="00850985">
                            <w:pPr>
                              <w:jc w:val="center"/>
                            </w:pPr>
                            <w:r>
                              <w:t>02 hình thức thừa kế</w:t>
                            </w:r>
                          </w:p>
                          <w:p w14:paraId="7091CCA4" w14:textId="77777777" w:rsidR="00FB146F" w:rsidRDefault="00FB146F" w:rsidP="0085098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0C96C1" id="Rectangle 19" o:spid="_x0000_s1051" style="position:absolute;left:0;text-align:left;margin-left:156.45pt;margin-top:1.45pt;width:162pt;height:37.5pt;z-index:251758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dfcaAIAACYFAAAOAAAAZHJzL2Uyb0RvYy54bWysVFFv2yAQfp+0/4B4X+xESbtFdaooVadJ&#10;VVu1nfpMMNSWMMcOEjv79Tuw41RttYdpfsAcd/cdfHzHxWXXGLZX6GuwBZ9Ocs6UlVDW9qXgP5+u&#10;v3zlzAdhS2HAqoIflOeXq8+fLlq3VDOowJQKGYFYv2xdwasQ3DLLvKxUI/wEnLLk1ICNCGTiS1ai&#10;aAm9Mdksz8+yFrB0CFJ5T6tXvZOvEr7WSoY7rb0KzBSc9hbSiGncxjFbXYjlCwpX1XLYhviHXTSi&#10;tlR0hLoSQbAd1u+gmloieNBhIqHJQOtaqnQGOs00f3Oax0o4lc5C5Hg30uT/H6y83T+6eyQaWueX&#10;nqbxFJ3GJv5pf6xLZB1GslQXmKTFWb44n+fEqSTf/PxstkhsZqdshz58V9CwOCk40mUkjsT+xgeq&#10;SKHHEDJO9dMsHIyKWzD2QWlWl7Fiyk7SUBuDbC/oUoWUyoZp76pEqfrlRU5fvF0qMmYkKwFGZF0b&#10;M2IPAFF277F7mCE+pqqkrDE5/9vG+uQxI1UGG8bkpraAHwEYOtVQuY8/ktRTE1kK3bYjboiaRQyN&#10;S1soD/fIEHqpeyeva6L/RvhwL5C0TTdG/RruaNAG2oLDMOOsAvz90XqMJ8mRl7OWeqXg/tdOoOLM&#10;/LAkxm/T+Tw2VzLmi/MZGfjas33tsbtmA3RzU3oZnEzTGB/McaoRmmdq63WsSi5hJdUuuAx4NDah&#10;72F6GKRar1MYNZQT4cY+OhnBI9FRXk/ds0A3aDCQem/h2Fdi+UaKfWzMtLDeBdB10umJ1+EKqBmT&#10;loaHI3b7aztFnZ631R8AAAD//wMAUEsDBBQABgAIAAAAIQA8E3oI3QAAAAgBAAAPAAAAZHJzL2Rv&#10;d25yZXYueG1sTI/BTsMwEETvSPyDtUjcqJMWJWnIpkJICIkLouUD3HhJAvY6ip0m8PW4J3raXc1o&#10;9k21W6wRJxp97xghXSUgiBune24RPg7PdwUIHxRrZRwTwg952NXXV5UqtZv5nU770IoYwr5UCF0I&#10;Qymlbzqyyq/cQBy1TzdaFeI5tlKPao7h1sh1kmTSqp7jh04N9NRR872fLIJL38LrYb6fmObxpei/&#10;GvObF4i3N8vjA4hAS/g3wxk/okMdmY5uYu2FQdik6220IpxH1LNNFpcjQp5vQdaVvCxQ/wEAAP//&#10;AwBQSwECLQAUAAYACAAAACEAtoM4kv4AAADhAQAAEwAAAAAAAAAAAAAAAAAAAAAAW0NvbnRlbnRf&#10;VHlwZXNdLnhtbFBLAQItABQABgAIAAAAIQA4/SH/1gAAAJQBAAALAAAAAAAAAAAAAAAAAC8BAABf&#10;cmVscy8ucmVsc1BLAQItABQABgAIAAAAIQBKPdfcaAIAACYFAAAOAAAAAAAAAAAAAAAAAC4CAABk&#10;cnMvZTJvRG9jLnhtbFBLAQItABQABgAIAAAAIQA8E3oI3QAAAAgBAAAPAAAAAAAAAAAAAAAAAMIE&#10;AABkcnMvZG93bnJldi54bWxQSwUGAAAAAAQABADzAAAAzAUAAAAA&#10;" fillcolor="#5b9bd5 [3204]" strokecolor="#1f4d78 [1604]" strokeweight="2pt">
                <v:textbox>
                  <w:txbxContent>
                    <w:p w14:paraId="543415C8" w14:textId="70CC8185" w:rsidR="00FB146F" w:rsidRDefault="00FB146F" w:rsidP="00850985">
                      <w:pPr>
                        <w:jc w:val="center"/>
                      </w:pPr>
                      <w:r>
                        <w:t>02 hình thức thừa kế</w:t>
                      </w:r>
                    </w:p>
                    <w:p w14:paraId="7091CCA4" w14:textId="77777777" w:rsidR="00FB146F" w:rsidRDefault="00FB146F" w:rsidP="00850985">
                      <w:pPr>
                        <w:jc w:val="center"/>
                      </w:pPr>
                    </w:p>
                  </w:txbxContent>
                </v:textbox>
              </v:rect>
            </w:pict>
          </mc:Fallback>
        </mc:AlternateContent>
      </w:r>
    </w:p>
    <w:p w14:paraId="34DB50E3" w14:textId="158A956D" w:rsidR="00850985" w:rsidRDefault="00850985" w:rsidP="00850985">
      <w:pPr>
        <w:pStyle w:val="ListParagraph"/>
        <w:spacing w:after="0" w:line="400" w:lineRule="exact"/>
        <w:contextualSpacing w:val="0"/>
        <w:jc w:val="both"/>
        <w:rPr>
          <w:rFonts w:cs="Times New Roman"/>
          <w:iCs/>
          <w:szCs w:val="28"/>
        </w:rPr>
      </w:pPr>
      <w:r>
        <w:rPr>
          <w:rFonts w:cs="Times New Roman"/>
          <w:iCs/>
          <w:noProof/>
          <w:szCs w:val="28"/>
        </w:rPr>
        <mc:AlternateContent>
          <mc:Choice Requires="wps">
            <w:drawing>
              <wp:anchor distT="0" distB="0" distL="114300" distR="114300" simplePos="0" relativeHeight="251762176" behindDoc="0" locked="0" layoutInCell="1" allowOverlap="1" wp14:anchorId="00932761" wp14:editId="58BFBAFC">
                <wp:simplePos x="0" y="0"/>
                <wp:positionH relativeFrom="column">
                  <wp:posOffset>3082289</wp:posOffset>
                </wp:positionH>
                <wp:positionV relativeFrom="paragraph">
                  <wp:posOffset>250190</wp:posOffset>
                </wp:positionV>
                <wp:extent cx="1343025" cy="581025"/>
                <wp:effectExtent l="0" t="0" r="66675" b="66675"/>
                <wp:wrapNone/>
                <wp:docPr id="23" name="Straight Arrow Connector 23"/>
                <wp:cNvGraphicFramePr/>
                <a:graphic xmlns:a="http://schemas.openxmlformats.org/drawingml/2006/main">
                  <a:graphicData uri="http://schemas.microsoft.com/office/word/2010/wordprocessingShape">
                    <wps:wsp>
                      <wps:cNvCnPr/>
                      <wps:spPr>
                        <a:xfrm>
                          <a:off x="0" y="0"/>
                          <a:ext cx="1343025" cy="581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AB17680" id="Straight Arrow Connector 23" o:spid="_x0000_s1026" type="#_x0000_t32" style="position:absolute;margin-left:242.7pt;margin-top:19.7pt;width:105.75pt;height:45.75pt;z-index:251762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hT61QEAAPsDAAAOAAAAZHJzL2Uyb0RvYy54bWysU8GO0zAQvSPxD5bvNEnLolXVdIW6wAVB&#10;xcIHeB07sbA91tg07d8zdtIsAoQQ4jKx43lv5j2Pd3dnZ9lJYTTgW96sas6Ul9AZ37f8y+e3L245&#10;i0n4TljwquUXFfnd/vmz3Ri2ag0D2E4hIxIft2No+ZBS2FZVlINyIq4gKE+HGtCJRFvsqw7FSOzO&#10;Vuu6flWNgF1AkCpG+ns/HfJ94ddayfRR66gSsy2n3lKJWOJjjtV+J7Y9ijAYObch/qELJ4ynogvV&#10;vUiCfUPzC5UzEiGCTisJrgKtjVRFA6lp6p/UPAwiqKKFzIlhsSn+P1r54XREZrqWrzeceeHojh4S&#10;CtMPib1GhJEdwHvyEZBRCvk1hrgl2MEfcd7FcMQs/qzR5S/JYufi8WXxWJ0Tk/Sz2bzc1OsbziSd&#10;3dw2eU001RM6YEzvFDiWFy2PczdLG00xWpzexzQBr4Bc2vockzD2je9YugTSk9AI31s118kpVRYx&#10;tV1W6WLVBP+kNNmRGy1lyiCqg0V2EjRC3ddmYaHMDNHG2gVU/xk052aYKsP5t8Alu1QEnxagMx7w&#10;d1XT+dqqnvKvqietWfYjdJdyicUOmrByD/NryCP8477An97s/jsAAAD//wMAUEsDBBQABgAIAAAA&#10;IQB1Hfat3gAAAAoBAAAPAAAAZHJzL2Rvd25yZXYueG1sTI/LTsMwEEX3SPyDNUhsKmqXpFEd4lQo&#10;EmLdwgdMYpNE+JHGbpv+PcMKVqPRHN05t9ovzrKLmeMYvILNWgAzvgt69L2Cz4+3px2wmNBrtMEb&#10;BTcTYV/f31VY6nD1B3M5pp5RiI8lKhhSmkrOYzcYh3EdJuPp9hVmh4nWued6xiuFO8ufhSi4w9HT&#10;hwEn0wym+z6enYJDk7eb29yI7bsV8rQ6yVWGUqnHh+X1BVgyS/qD4Vef1KEmpzacvY7MKsh325xQ&#10;BZmkSUAhCwmsJTITEnhd8f8V6h8AAAD//wMAUEsBAi0AFAAGAAgAAAAhALaDOJL+AAAA4QEAABMA&#10;AAAAAAAAAAAAAAAAAAAAAFtDb250ZW50X1R5cGVzXS54bWxQSwECLQAUAAYACAAAACEAOP0h/9YA&#10;AACUAQAACwAAAAAAAAAAAAAAAAAvAQAAX3JlbHMvLnJlbHNQSwECLQAUAAYACAAAACEA/M4U+tUB&#10;AAD7AwAADgAAAAAAAAAAAAAAAAAuAgAAZHJzL2Uyb0RvYy54bWxQSwECLQAUAAYACAAAACEAdR32&#10;rd4AAAAKAQAADwAAAAAAAAAAAAAAAAAvBAAAZHJzL2Rvd25yZXYueG1sUEsFBgAAAAAEAAQA8wAA&#10;ADoFAAAAAA==&#10;" strokecolor="black [3040]">
                <v:stroke endarrow="block"/>
              </v:shape>
            </w:pict>
          </mc:Fallback>
        </mc:AlternateContent>
      </w:r>
      <w:r>
        <w:rPr>
          <w:rFonts w:cs="Times New Roman"/>
          <w:iCs/>
          <w:noProof/>
          <w:szCs w:val="28"/>
        </w:rPr>
        <mc:AlternateContent>
          <mc:Choice Requires="wps">
            <w:drawing>
              <wp:anchor distT="0" distB="0" distL="114300" distR="114300" simplePos="0" relativeHeight="251761152" behindDoc="0" locked="0" layoutInCell="1" allowOverlap="1" wp14:anchorId="32E979A9" wp14:editId="4EB741A3">
                <wp:simplePos x="0" y="0"/>
                <wp:positionH relativeFrom="column">
                  <wp:posOffset>1882140</wp:posOffset>
                </wp:positionH>
                <wp:positionV relativeFrom="paragraph">
                  <wp:posOffset>250190</wp:posOffset>
                </wp:positionV>
                <wp:extent cx="1200150" cy="561975"/>
                <wp:effectExtent l="38100" t="0" r="19050" b="66675"/>
                <wp:wrapNone/>
                <wp:docPr id="22" name="Straight Arrow Connector 22"/>
                <wp:cNvGraphicFramePr/>
                <a:graphic xmlns:a="http://schemas.openxmlformats.org/drawingml/2006/main">
                  <a:graphicData uri="http://schemas.microsoft.com/office/word/2010/wordprocessingShape">
                    <wps:wsp>
                      <wps:cNvCnPr/>
                      <wps:spPr>
                        <a:xfrm flipH="1">
                          <a:off x="0" y="0"/>
                          <a:ext cx="1200150" cy="5619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AAF4683" id="Straight Arrow Connector 22" o:spid="_x0000_s1026" type="#_x0000_t32" style="position:absolute;margin-left:148.2pt;margin-top:19.7pt;width:94.5pt;height:44.25pt;flip:x;z-index:251761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I4M2wEAAAUEAAAOAAAAZHJzL2Uyb0RvYy54bWysU9uO0zAQfUfiHyy/0ySVukDVdIW6XB4Q&#10;VLvwAV5n3Fj4prFp0r9n7KQBAUII8WL5MufMnDPj3e1oDTsDRu1dy5tVzRk46TvtTi3//OnNsxec&#10;xSRcJ4x30PILRH67f/pkN4QtrH3vTQfIiMTF7RBa3qcUtlUVZQ9WxJUP4OhRebQi0RFPVYdiIHZr&#10;qnVd31SDxy6glxAj3d5Nj3xf+JUCmT4qFSEx03KqLZUVy/qY12q/E9sTitBrOZch/qEKK7SjpAvV&#10;nUiCfUX9C5XVEn30Kq2kt5VXSksoGkhNU/+k5qEXAYoWMieGxab4/2jlh/MRme5avl5z5oSlHj0k&#10;FPrUJ/YK0Q/s4J0jHz0yCiG/hhC3BDu4I86nGI6YxY8KLVNGh3c0CsUOEsjG4vZlcRvGxCRdNtS/&#10;ZkNNkfS2uWlePt9k+mriyXwBY3oL3rK8aXmc61oKmnKI8/uYJuAVkMHG5TUJbV67jqVLIGUJtXAn&#10;A3OeHFJlOZOAsksXAxP8HhQZkwstUspIwsEgOwsapu5Ls7BQZIYobcwCqv8MmmMzDMqY/i1wiS4Z&#10;vUsL0Grn8XdZ03gtVU3xV9WT1iz70XeX0s5iB81a6cP8L/Iw/3gu8O+/d/8NAAD//wMAUEsDBBQA&#10;BgAIAAAAIQBY01Ll3gAAAAoBAAAPAAAAZHJzL2Rvd25yZXYueG1sTI/BTsMwDIbvSLxDZCRuLKXr&#10;xlqaTmjSjiCxcYBb1pi00DhVkm2Fp8ec4GRb/vT7c72e3CBOGGLvScHtLAOB1HrTk1Xwst/erEDE&#10;pMnowRMq+MII6+byotaV8Wd6xtMuWcEhFCutoEtprKSMbYdOx5kfkXj37oPTicdgpQn6zOFukHmW&#10;LaXTPfGFTo+46bD93B2dgsfkbHDlYltYS/O3j7jfvD59K3V9NT3cg0g4pT8YfvVZHRp2OvgjmSgG&#10;BXm5LBhVMC+5MlCsFtwcmMzvSpBNLf+/0PwAAAD//wMAUEsBAi0AFAAGAAgAAAAhALaDOJL+AAAA&#10;4QEAABMAAAAAAAAAAAAAAAAAAAAAAFtDb250ZW50X1R5cGVzXS54bWxQSwECLQAUAAYACAAAACEA&#10;OP0h/9YAAACUAQAACwAAAAAAAAAAAAAAAAAvAQAAX3JlbHMvLnJlbHNQSwECLQAUAAYACAAAACEA&#10;mjSODNsBAAAFBAAADgAAAAAAAAAAAAAAAAAuAgAAZHJzL2Uyb0RvYy54bWxQSwECLQAUAAYACAAA&#10;ACEAWNNS5d4AAAAKAQAADwAAAAAAAAAAAAAAAAA1BAAAZHJzL2Rvd25yZXYueG1sUEsFBgAAAAAE&#10;AAQA8wAAAEAFAAAAAA==&#10;" strokecolor="black [3040]">
                <v:stroke endarrow="block"/>
              </v:shape>
            </w:pict>
          </mc:Fallback>
        </mc:AlternateContent>
      </w:r>
    </w:p>
    <w:p w14:paraId="409C716C" w14:textId="6FF5F17B" w:rsidR="00850985" w:rsidRDefault="00850985" w:rsidP="00850985">
      <w:pPr>
        <w:pStyle w:val="ListParagraph"/>
        <w:spacing w:after="0" w:line="400" w:lineRule="exact"/>
        <w:contextualSpacing w:val="0"/>
        <w:jc w:val="both"/>
        <w:rPr>
          <w:rFonts w:cs="Times New Roman"/>
          <w:iCs/>
          <w:szCs w:val="28"/>
        </w:rPr>
      </w:pPr>
    </w:p>
    <w:p w14:paraId="493DE987" w14:textId="1E4AFAAE" w:rsidR="00850985" w:rsidRDefault="00850985" w:rsidP="00850985">
      <w:pPr>
        <w:pStyle w:val="ListParagraph"/>
        <w:spacing w:after="0" w:line="400" w:lineRule="exact"/>
        <w:contextualSpacing w:val="0"/>
        <w:jc w:val="both"/>
        <w:rPr>
          <w:rFonts w:cs="Times New Roman"/>
          <w:iCs/>
          <w:szCs w:val="28"/>
        </w:rPr>
      </w:pPr>
    </w:p>
    <w:p w14:paraId="3D7F9773" w14:textId="5EE00951" w:rsidR="00850985" w:rsidRDefault="00850985" w:rsidP="00850985">
      <w:pPr>
        <w:pStyle w:val="ListParagraph"/>
        <w:spacing w:after="0" w:line="400" w:lineRule="exact"/>
        <w:contextualSpacing w:val="0"/>
        <w:jc w:val="both"/>
        <w:rPr>
          <w:rFonts w:cs="Times New Roman"/>
          <w:iCs/>
          <w:szCs w:val="28"/>
        </w:rPr>
      </w:pPr>
      <w:r>
        <w:rPr>
          <w:rFonts w:cs="Times New Roman"/>
          <w:iCs/>
          <w:noProof/>
          <w:szCs w:val="28"/>
        </w:rPr>
        <mc:AlternateContent>
          <mc:Choice Requires="wps">
            <w:drawing>
              <wp:anchor distT="0" distB="0" distL="114300" distR="114300" simplePos="0" relativeHeight="251760128" behindDoc="0" locked="0" layoutInCell="1" allowOverlap="1" wp14:anchorId="53D2487C" wp14:editId="5A4A0D86">
                <wp:simplePos x="0" y="0"/>
                <wp:positionH relativeFrom="column">
                  <wp:posOffset>3434715</wp:posOffset>
                </wp:positionH>
                <wp:positionV relativeFrom="paragraph">
                  <wp:posOffset>69215</wp:posOffset>
                </wp:positionV>
                <wp:extent cx="1962150" cy="523875"/>
                <wp:effectExtent l="0" t="0" r="19050" b="28575"/>
                <wp:wrapNone/>
                <wp:docPr id="21" name="Rectangle 21"/>
                <wp:cNvGraphicFramePr/>
                <a:graphic xmlns:a="http://schemas.openxmlformats.org/drawingml/2006/main">
                  <a:graphicData uri="http://schemas.microsoft.com/office/word/2010/wordprocessingShape">
                    <wps:wsp>
                      <wps:cNvSpPr/>
                      <wps:spPr>
                        <a:xfrm>
                          <a:off x="0" y="0"/>
                          <a:ext cx="1962150" cy="523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5A27344" w14:textId="634231EF" w:rsidR="00FB146F" w:rsidRDefault="00FB146F" w:rsidP="00850985">
                            <w:pPr>
                              <w:jc w:val="center"/>
                            </w:pPr>
                            <w:r>
                              <w:t>Di chúc miệng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D2487C" id="Rectangle 21" o:spid="_x0000_s1052" style="position:absolute;left:0;text-align:left;margin-left:270.45pt;margin-top:5.45pt;width:154.5pt;height:41.25pt;z-index:251760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wbKaAIAACYFAAAOAAAAZHJzL2Uyb0RvYy54bWysVE1v2zAMvQ/YfxB0Xx1nTT+COkWQosOA&#10;oi3WDj0rslQbkEWNUmJnv36U7DhBW+wwzAdZEslH6ulRV9ddY9hWoa/BFjw/mXCmrISytq8F//l8&#10;++WCMx+ELYUBqwq+U55fLz5/umrdXE2hAlMqZARi/bx1Ba9CcPMs87JSjfAn4JQlowZsRKAlvmYl&#10;ipbQG5NNJ5OzrAUsHYJU3tPuTW/ki4SvtZLhQWuvAjMFp9pCGjGN6zhmiysxf0XhqloOZYh/qKIR&#10;taWkI9SNCIJtsH4H1dQSwYMOJxKaDLSupUpnoNPkkzeneaqEU+ksRI53I03+/8HK++2Te0SioXV+&#10;7mkaT9FpbOKf6mNdIms3kqW6wCRt5pdn03xGnEqyzaZfL85nkc3sEO3Qh28KGhYnBUe6jMSR2N75&#10;0LvuXSjukD/Nws6oWIKxP5RmdUkZpyk6SUOtDLKtoEsVUiob8t5UiVL127MJfUM9Y0SqLgFGZF0b&#10;M2IPAFF277H7Wgf/GKqSssbgyd8K64PHiJQZbBiDm9oCfgRg6FRD5t5/T1JPTWQpdOuOuCFqzqJr&#10;3FpDuXtEhtBL3Tt5WxP9d8KHR4Gkbbox6tfwQIM20BYchhlnFeDvj/ajP0mOrJy11CsF9782AhVn&#10;5rslMV7mp6exudLidHY+pQUeW9bHFrtpVkA3l9PL4GSaRv9g9lON0LxQWy9jVjIJKyl3wWXA/WIV&#10;+h6mh0Gq5TK5UUM5Ee7sk5MRPBId5fXcvQh0gwYDqfce9n0l5m+k2PvGSAvLTQBdJ50eeB2ugJox&#10;aWl4OGK3H6+T1+F5W/wBAAD//wMAUEsDBBQABgAIAAAAIQCOfWxB3QAAAAkBAAAPAAAAZHJzL2Rv&#10;d25yZXYueG1sTI/BTsMwEETvSPyDtUjcqFMIkIQ4FUJCSFxQWz7AjZckYK8j22kCX8/2BKfd1Yxm&#10;39SbxVlxxBAHTwrWqwwEUuvNQJ2C9/3zVQEiJk1GW0+o4BsjbJrzs1pXxs+0xeMudYJDKFZaQZ/S&#10;WEkZ2x6djis/IrH24YPTic/QSRP0zOHOyussu5NOD8Qfej3iU4/t125yCvz6Lb3u53winMNLMXy2&#10;9ue+UOryYnl8AJFwSX9mOOEzOjTMdPATmSisgts8K9nKwmmyochLXg4KypscZFPL/w2aXwAAAP//&#10;AwBQSwECLQAUAAYACAAAACEAtoM4kv4AAADhAQAAEwAAAAAAAAAAAAAAAAAAAAAAW0NvbnRlbnRf&#10;VHlwZXNdLnhtbFBLAQItABQABgAIAAAAIQA4/SH/1gAAAJQBAAALAAAAAAAAAAAAAAAAAC8BAABf&#10;cmVscy8ucmVsc1BLAQItABQABgAIAAAAIQCe3wbKaAIAACYFAAAOAAAAAAAAAAAAAAAAAC4CAABk&#10;cnMvZTJvRG9jLnhtbFBLAQItABQABgAIAAAAIQCOfWxB3QAAAAkBAAAPAAAAAAAAAAAAAAAAAMIE&#10;AABkcnMvZG93bnJldi54bWxQSwUGAAAAAAQABADzAAAAzAUAAAAA&#10;" fillcolor="#5b9bd5 [3204]" strokecolor="#1f4d78 [1604]" strokeweight="2pt">
                <v:textbox>
                  <w:txbxContent>
                    <w:p w14:paraId="65A27344" w14:textId="634231EF" w:rsidR="00FB146F" w:rsidRDefault="00FB146F" w:rsidP="00850985">
                      <w:pPr>
                        <w:jc w:val="center"/>
                      </w:pPr>
                      <w:r>
                        <w:t>Di chúc miệng</w:t>
                      </w:r>
                    </w:p>
                  </w:txbxContent>
                </v:textbox>
              </v:rect>
            </w:pict>
          </mc:Fallback>
        </mc:AlternateContent>
      </w:r>
      <w:r>
        <w:rPr>
          <w:rFonts w:cs="Times New Roman"/>
          <w:iCs/>
          <w:noProof/>
          <w:szCs w:val="28"/>
        </w:rPr>
        <mc:AlternateContent>
          <mc:Choice Requires="wps">
            <w:drawing>
              <wp:anchor distT="0" distB="0" distL="114300" distR="114300" simplePos="0" relativeHeight="251759104" behindDoc="0" locked="0" layoutInCell="1" allowOverlap="1" wp14:anchorId="39935F74" wp14:editId="311E00A7">
                <wp:simplePos x="0" y="0"/>
                <wp:positionH relativeFrom="column">
                  <wp:posOffset>862965</wp:posOffset>
                </wp:positionH>
                <wp:positionV relativeFrom="paragraph">
                  <wp:posOffset>69215</wp:posOffset>
                </wp:positionV>
                <wp:extent cx="1933575" cy="53340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1933575" cy="533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054D28B" w14:textId="1478C988" w:rsidR="00FB146F" w:rsidRDefault="00FB146F" w:rsidP="00850985">
                            <w:pPr>
                              <w:jc w:val="center"/>
                            </w:pPr>
                            <w:r>
                              <w:t>Lập văn bản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935F74" id="Rectangle 20" o:spid="_x0000_s1053" style="position:absolute;left:0;text-align:left;margin-left:67.95pt;margin-top:5.45pt;width:152.25pt;height:42pt;z-index:251759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KQXaQIAACYFAAAOAAAAZHJzL2Uyb0RvYy54bWysVE1P3DAQvVfqf7B8L8l+lbIii1YgqkoI&#10;EFBx9jo2ieR43LF3k+2v79jJZhGgHqrm4Hg8M2/s5zc+v+gaw3YKfQ224JOTnDNlJZS1fSn4z6fr&#10;L98480HYUhiwquB75fnF6vOn89Yt1RQqMKVCRiDWL1tX8CoEt8wyLyvVCH8CTllyasBGBDLxJStR&#10;tITemGya51+zFrB0CFJ5T6tXvZOvEr7WSoY7rb0KzBSc9hbSiGncxDFbnYvlCwpX1XLYhviHXTSi&#10;tlR0hLoSQbAt1u+gmloieNDhREKTgda1VOkMdJpJ/uY0j5VwKp2FyPFupMn/P1h5u3t090g0tM4v&#10;PU3jKTqNTfzT/liXyNqPZKkuMEmLk7PZbHG64EySbzGbzfPEZnbMdujDdwUNi5OCI11G4kjsbnyg&#10;ihR6CCHjWD/Nwt6ouAVjH5RmdUkVpyk7SUNdGmQ7QZcqpFQ2THpXJUrVLy9y+uLtUpExI1kJMCLr&#10;2pgRewCIsnuP3cMM8TFVJWWNyfnfNtYnjxmpMtgwJje1BfwIwNCphsp9/IGknprIUug2HXFD1JzG&#10;0Li0gXJ/jwyhl7p38rom+m+ED/cCSdvUBdSv4Y4GbaAtOAwzzirA3x+tx3iSHHk5a6lXCu5/bQUq&#10;zswPS2I8m8znsbmSMV+cTsnA157Na4/dNpdANzehl8HJNI3xwRymGqF5prZex6rkElZS7YLLgAfj&#10;MvQ9TA+DVOt1CqOGciLc2EcnI3gkOsrrqXsW6AYNBlLvLRz6SizfSLGPjZkW1tsAuk46PfI6XAE1&#10;Y9LS8HDEbn9tp6jj87b6AwAA//8DAFBLAwQUAAYACAAAACEAqgZmBd0AAAAJAQAADwAAAGRycy9k&#10;b3ducmV2LnhtbEyPwU7DMBBE70j8g7VI3KhdCJCkcSqEhJC4IFo+wI23SSBeR7bTBL6e5QSn3dGM&#10;Zt9W28UN4oQh9p40rFcKBFLjbU+thvf901UOIiZD1gyeUMMXRtjW52eVKa2f6Q1Pu9QKLqFYGg1d&#10;SmMpZWw6dCau/IjE3tEHZxLL0EobzMzlbpDXSt1JZ3riC50Z8bHD5nM3OQ1+/Zpe9nM2Ec7hOe8/&#10;muH7Ptf68mJ52IBIuKS/MPziMzrUzHTwE9koBtY3twVHeVE8OZBlKgNx0FBkBci6kv8/qH8AAAD/&#10;/wMAUEsBAi0AFAAGAAgAAAAhALaDOJL+AAAA4QEAABMAAAAAAAAAAAAAAAAAAAAAAFtDb250ZW50&#10;X1R5cGVzXS54bWxQSwECLQAUAAYACAAAACEAOP0h/9YAAACUAQAACwAAAAAAAAAAAAAAAAAvAQAA&#10;X3JlbHMvLnJlbHNQSwECLQAUAAYACAAAACEA8uykF2kCAAAmBQAADgAAAAAAAAAAAAAAAAAuAgAA&#10;ZHJzL2Uyb0RvYy54bWxQSwECLQAUAAYACAAAACEAqgZmBd0AAAAJAQAADwAAAAAAAAAAAAAAAADD&#10;BAAAZHJzL2Rvd25yZXYueG1sUEsFBgAAAAAEAAQA8wAAAM0FAAAAAA==&#10;" fillcolor="#5b9bd5 [3204]" strokecolor="#1f4d78 [1604]" strokeweight="2pt">
                <v:textbox>
                  <w:txbxContent>
                    <w:p w14:paraId="6054D28B" w14:textId="1478C988" w:rsidR="00FB146F" w:rsidRDefault="00FB146F" w:rsidP="00850985">
                      <w:pPr>
                        <w:jc w:val="center"/>
                      </w:pPr>
                      <w:r>
                        <w:t>Lập văn bản</w:t>
                      </w:r>
                    </w:p>
                  </w:txbxContent>
                </v:textbox>
              </v:rect>
            </w:pict>
          </mc:Fallback>
        </mc:AlternateContent>
      </w:r>
    </w:p>
    <w:p w14:paraId="25EE602D" w14:textId="6EBF34B3" w:rsidR="00850985" w:rsidRDefault="00850985" w:rsidP="00850985">
      <w:pPr>
        <w:pStyle w:val="ListParagraph"/>
        <w:spacing w:after="0" w:line="400" w:lineRule="exact"/>
        <w:contextualSpacing w:val="0"/>
        <w:jc w:val="both"/>
        <w:rPr>
          <w:rFonts w:cs="Times New Roman"/>
          <w:iCs/>
          <w:szCs w:val="28"/>
        </w:rPr>
      </w:pPr>
    </w:p>
    <w:p w14:paraId="38559B3F" w14:textId="77777777" w:rsidR="00850985" w:rsidRDefault="00850985" w:rsidP="00850985">
      <w:pPr>
        <w:pStyle w:val="ListParagraph"/>
        <w:spacing w:after="0" w:line="400" w:lineRule="exact"/>
        <w:contextualSpacing w:val="0"/>
        <w:jc w:val="both"/>
        <w:rPr>
          <w:rFonts w:cs="Times New Roman"/>
          <w:iCs/>
          <w:szCs w:val="28"/>
        </w:rPr>
      </w:pPr>
    </w:p>
    <w:p w14:paraId="2E7B535D" w14:textId="77777777" w:rsidR="00850985" w:rsidRPr="001C41C4" w:rsidRDefault="00850985" w:rsidP="00850985">
      <w:pPr>
        <w:pStyle w:val="ListParagraph"/>
        <w:spacing w:after="0" w:line="400" w:lineRule="exact"/>
        <w:contextualSpacing w:val="0"/>
        <w:jc w:val="both"/>
        <w:rPr>
          <w:rFonts w:cs="Times New Roman"/>
          <w:iCs/>
          <w:szCs w:val="28"/>
        </w:rPr>
      </w:pPr>
    </w:p>
    <w:p w14:paraId="6DE88336" w14:textId="77777777" w:rsidR="00641B77" w:rsidRPr="001C41C4" w:rsidRDefault="00641B77" w:rsidP="0001326E">
      <w:pPr>
        <w:tabs>
          <w:tab w:val="left" w:pos="720"/>
        </w:tabs>
        <w:spacing w:after="0" w:line="400" w:lineRule="exact"/>
        <w:ind w:firstLine="720"/>
        <w:jc w:val="both"/>
        <w:rPr>
          <w:rFonts w:cs="Times New Roman"/>
          <w:szCs w:val="28"/>
        </w:rPr>
      </w:pPr>
      <w:r w:rsidRPr="001C41C4">
        <w:rPr>
          <w:rFonts w:cs="Times New Roman"/>
          <w:szCs w:val="28"/>
        </w:rPr>
        <w:t>Di chúc bằng văn bản bao gồm 04 loại sau</w:t>
      </w:r>
      <w:r w:rsidRPr="001C41C4">
        <w:rPr>
          <w:rStyle w:val="FootnoteReference"/>
          <w:rFonts w:cs="Times New Roman"/>
          <w:szCs w:val="28"/>
        </w:rPr>
        <w:footnoteReference w:id="23"/>
      </w:r>
      <w:r w:rsidRPr="001C41C4">
        <w:rPr>
          <w:rFonts w:cs="Times New Roman"/>
          <w:szCs w:val="28"/>
        </w:rPr>
        <w:t>:</w:t>
      </w:r>
    </w:p>
    <w:p w14:paraId="0BFEB1E5" w14:textId="77777777" w:rsidR="00641B77" w:rsidRPr="001C41C4" w:rsidRDefault="00641B77" w:rsidP="0001326E">
      <w:pPr>
        <w:pStyle w:val="ListParagraph"/>
        <w:numPr>
          <w:ilvl w:val="1"/>
          <w:numId w:val="81"/>
        </w:numPr>
        <w:spacing w:after="0" w:line="400" w:lineRule="exact"/>
        <w:ind w:left="0" w:firstLine="720"/>
        <w:contextualSpacing w:val="0"/>
        <w:jc w:val="both"/>
        <w:rPr>
          <w:rFonts w:cs="Times New Roman"/>
          <w:iCs/>
          <w:szCs w:val="28"/>
        </w:rPr>
      </w:pPr>
      <w:r w:rsidRPr="001C41C4">
        <w:rPr>
          <w:rFonts w:cs="Times New Roman"/>
          <w:iCs/>
          <w:szCs w:val="28"/>
        </w:rPr>
        <w:t>Di chúc bằng văn bản không có người làm chứng;</w:t>
      </w:r>
    </w:p>
    <w:p w14:paraId="44FB5AA9" w14:textId="77777777" w:rsidR="00641B77" w:rsidRPr="001C41C4" w:rsidRDefault="00641B77" w:rsidP="0001326E">
      <w:pPr>
        <w:pStyle w:val="ListParagraph"/>
        <w:numPr>
          <w:ilvl w:val="1"/>
          <w:numId w:val="81"/>
        </w:numPr>
        <w:spacing w:after="0" w:line="400" w:lineRule="exact"/>
        <w:ind w:left="0" w:firstLine="720"/>
        <w:contextualSpacing w:val="0"/>
        <w:jc w:val="both"/>
        <w:rPr>
          <w:rFonts w:cs="Times New Roman"/>
          <w:iCs/>
          <w:szCs w:val="28"/>
        </w:rPr>
      </w:pPr>
      <w:r w:rsidRPr="001C41C4">
        <w:rPr>
          <w:rFonts w:cs="Times New Roman"/>
          <w:iCs/>
          <w:szCs w:val="28"/>
        </w:rPr>
        <w:lastRenderedPageBreak/>
        <w:t>Di chúc bằng văn bản có người làm chứng (Xem mục d của tiểu mục 4.1.2 về Thừa kế theo di chúc);</w:t>
      </w:r>
    </w:p>
    <w:p w14:paraId="79D1CF45" w14:textId="77777777" w:rsidR="00641B77" w:rsidRPr="001C41C4" w:rsidRDefault="00641B77" w:rsidP="0001326E">
      <w:pPr>
        <w:pStyle w:val="ListParagraph"/>
        <w:numPr>
          <w:ilvl w:val="1"/>
          <w:numId w:val="81"/>
        </w:numPr>
        <w:spacing w:after="0" w:line="400" w:lineRule="exact"/>
        <w:ind w:left="0" w:firstLine="720"/>
        <w:contextualSpacing w:val="0"/>
        <w:jc w:val="both"/>
        <w:rPr>
          <w:rFonts w:cs="Times New Roman"/>
          <w:iCs/>
          <w:szCs w:val="28"/>
        </w:rPr>
      </w:pPr>
      <w:r w:rsidRPr="001C41C4">
        <w:rPr>
          <w:rFonts w:cs="Times New Roman"/>
          <w:iCs/>
          <w:szCs w:val="28"/>
        </w:rPr>
        <w:t>Di chúc bằng văn bản có công chứng</w:t>
      </w:r>
      <w:r w:rsidRPr="001C41C4">
        <w:rPr>
          <w:rStyle w:val="FootnoteReference"/>
          <w:rFonts w:cs="Times New Roman"/>
          <w:iCs/>
          <w:szCs w:val="28"/>
        </w:rPr>
        <w:footnoteReference w:id="24"/>
      </w:r>
      <w:r w:rsidRPr="001C41C4">
        <w:rPr>
          <w:rFonts w:cs="Times New Roman"/>
          <w:iCs/>
          <w:szCs w:val="28"/>
        </w:rPr>
        <w:t>;</w:t>
      </w:r>
    </w:p>
    <w:p w14:paraId="01098E05" w14:textId="723B10F8" w:rsidR="00641B77" w:rsidRDefault="00641B77" w:rsidP="0001326E">
      <w:pPr>
        <w:pStyle w:val="ListParagraph"/>
        <w:numPr>
          <w:ilvl w:val="1"/>
          <w:numId w:val="81"/>
        </w:numPr>
        <w:spacing w:after="0" w:line="400" w:lineRule="exact"/>
        <w:ind w:left="0" w:firstLine="720"/>
        <w:contextualSpacing w:val="0"/>
        <w:jc w:val="both"/>
        <w:rPr>
          <w:rFonts w:cs="Times New Roman"/>
          <w:iCs/>
          <w:szCs w:val="28"/>
        </w:rPr>
      </w:pPr>
      <w:r w:rsidRPr="001C41C4">
        <w:rPr>
          <w:rFonts w:cs="Times New Roman"/>
          <w:iCs/>
          <w:szCs w:val="28"/>
        </w:rPr>
        <w:t>Di chúc bằng văn bản có chứng thực</w:t>
      </w:r>
      <w:r w:rsidRPr="001C41C4">
        <w:rPr>
          <w:rStyle w:val="FootnoteReference"/>
          <w:rFonts w:cs="Times New Roman"/>
          <w:iCs/>
          <w:szCs w:val="28"/>
        </w:rPr>
        <w:footnoteReference w:id="25"/>
      </w:r>
      <w:r w:rsidRPr="001C41C4">
        <w:rPr>
          <w:rFonts w:cs="Times New Roman"/>
          <w:iCs/>
          <w:szCs w:val="28"/>
        </w:rPr>
        <w:t>.</w:t>
      </w:r>
    </w:p>
    <w:p w14:paraId="5F06EC95" w14:textId="2D3F7A83" w:rsidR="00850985" w:rsidRDefault="00850985" w:rsidP="00850985">
      <w:pPr>
        <w:pStyle w:val="ListParagraph"/>
        <w:spacing w:after="0" w:line="400" w:lineRule="exact"/>
        <w:contextualSpacing w:val="0"/>
        <w:jc w:val="both"/>
        <w:rPr>
          <w:rFonts w:cs="Times New Roman"/>
          <w:iCs/>
          <w:szCs w:val="28"/>
        </w:rPr>
      </w:pPr>
    </w:p>
    <w:p w14:paraId="41F122B9" w14:textId="77777777" w:rsidR="00850985" w:rsidRDefault="00850985" w:rsidP="00850985">
      <w:pPr>
        <w:spacing w:before="120" w:after="120" w:line="400" w:lineRule="exact"/>
        <w:ind w:left="568"/>
        <w:jc w:val="both"/>
        <w:rPr>
          <w:rFonts w:cs="Times New Roman"/>
          <w:iCs/>
          <w:szCs w:val="28"/>
        </w:rPr>
      </w:pPr>
    </w:p>
    <w:p w14:paraId="5ACDEF71" w14:textId="4828B30E" w:rsidR="00850985" w:rsidRDefault="00BD7E02" w:rsidP="00850985">
      <w:pPr>
        <w:spacing w:before="120" w:after="120" w:line="400" w:lineRule="exact"/>
        <w:ind w:left="568"/>
        <w:jc w:val="both"/>
        <w:rPr>
          <w:rFonts w:cs="Times New Roman"/>
          <w:iCs/>
          <w:szCs w:val="28"/>
        </w:rPr>
      </w:pPr>
      <w:r>
        <w:rPr>
          <w:rFonts w:cs="Times New Roman"/>
          <w:noProof/>
          <w:szCs w:val="28"/>
        </w:rPr>
        <mc:AlternateContent>
          <mc:Choice Requires="wps">
            <w:drawing>
              <wp:anchor distT="0" distB="0" distL="114300" distR="114300" simplePos="0" relativeHeight="251773440" behindDoc="0" locked="0" layoutInCell="1" allowOverlap="1" wp14:anchorId="5C69F953" wp14:editId="663F6F6B">
                <wp:simplePos x="0" y="0"/>
                <wp:positionH relativeFrom="column">
                  <wp:posOffset>2129790</wp:posOffset>
                </wp:positionH>
                <wp:positionV relativeFrom="paragraph">
                  <wp:posOffset>-56515</wp:posOffset>
                </wp:positionV>
                <wp:extent cx="990600" cy="1323975"/>
                <wp:effectExtent l="0" t="38100" r="57150" b="28575"/>
                <wp:wrapNone/>
                <wp:docPr id="52" name="Straight Arrow Connector 52"/>
                <wp:cNvGraphicFramePr/>
                <a:graphic xmlns:a="http://schemas.openxmlformats.org/drawingml/2006/main">
                  <a:graphicData uri="http://schemas.microsoft.com/office/word/2010/wordprocessingShape">
                    <wps:wsp>
                      <wps:cNvCnPr/>
                      <wps:spPr>
                        <a:xfrm flipV="1">
                          <a:off x="0" y="0"/>
                          <a:ext cx="990600" cy="13239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7DD4FFD" id="Straight Arrow Connector 52" o:spid="_x0000_s1026" type="#_x0000_t32" style="position:absolute;margin-left:167.7pt;margin-top:-4.45pt;width:78pt;height:104.25pt;flip:y;z-index:251773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8wg3wEAAAUEAAAOAAAAZHJzL2Uyb0RvYy54bWysU9uO0zAQfUfiHyy/06Rd7UKjpivUBV4Q&#10;VCy7717Hbix803ho2r9n7KQBcZEQ4sXyZc6ZOWfGm9uTs+yoIJngW75c1JwpL0Nn/KHlD5/fvnjF&#10;WULhO2GDVy0/q8Rvt8+fbYbYqFXog+0UMCLxqRliy3vE2FRVkr1yIi1CVJ4edQAnkI5wqDoQA7E7&#10;W63q+qYaAnQRglQp0e3d+Mi3hV9rJfGj1kkhsy2n2rCsUNanvFbbjWgOIGJv5FSG+IcqnDCeks5U&#10;dwIF+wrmFypnJIQUNC5kcFXQ2khVNJCaZf2TmvteRFW0kDkpzjal/0crPxz3wEzX8usVZ1446tE9&#10;gjCHHtlrgDCwXfCefAzAKIT8GmJqCLbze5hOKe4hiz9pcExbEx9pFIodJJCditvn2W11Qibpcr2u&#10;b2rqiaSn5dXqav3yOtNXI0/mi5DwnQqO5U3L01TXXNCYQxzfJxyBF0AGW59XFMa+8R3DcyRlCEb4&#10;g1VTnhxSZTmjgLLDs1Uj/JPSZAwVOqYpI6l2FthR0DB1X5YzC0VmiDbWzqC66P8jaIrNMFXG9G+B&#10;c3TJGDzOQGd8gN9lxdOlVD3GX1SPWrPsp9CdSzuLHTRrpQ/Tv8jD/OO5wL//3u03AAAA//8DAFBL&#10;AwQUAAYACAAAACEAotND8d4AAAAKAQAADwAAAGRycy9kb3ducmV2LnhtbEyPwU7DMAyG70i8Q2Qk&#10;bls62k1LaTqhSTuCxMYBbllj0kLjVE22FZ4ec4Kj7U+/v7/aTL4XZxxjF0jDYp6BQGqC7chpeDns&#10;ZmsQMRmypg+EGr4wwqa+vqpMacOFnvG8T05wCMXSaGhTGkopY9OiN3EeBiS+vYfRm8Tj6KQdzYXD&#10;fS/vsmwlvemIP7RmwG2Lzef+5DU8Ju9Gr5a7wjnK3z7iYfv69K317c30cA8i4ZT+YPjVZ3Wo2ekY&#10;TmSj6DXk+bJgVMNsrUAwUKgFL45MKrUCWVfyf4X6BwAA//8DAFBLAQItABQABgAIAAAAIQC2gziS&#10;/gAAAOEBAAATAAAAAAAAAAAAAAAAAAAAAABbQ29udGVudF9UeXBlc10ueG1sUEsBAi0AFAAGAAgA&#10;AAAhADj9If/WAAAAlAEAAAsAAAAAAAAAAAAAAAAALwEAAF9yZWxzLy5yZWxzUEsBAi0AFAAGAAgA&#10;AAAhAPDLzCDfAQAABQQAAA4AAAAAAAAAAAAAAAAALgIAAGRycy9lMm9Eb2MueG1sUEsBAi0AFAAG&#10;AAgAAAAhAKLTQ/HeAAAACgEAAA8AAAAAAAAAAAAAAAAAOQQAAGRycy9kb3ducmV2LnhtbFBLBQYA&#10;AAAABAAEAPMAAABEBQAAAAA=&#10;" strokecolor="black [3040]">
                <v:stroke endarrow="block"/>
              </v:shape>
            </w:pict>
          </mc:Fallback>
        </mc:AlternateContent>
      </w:r>
      <w:r w:rsidR="00850985">
        <w:rPr>
          <w:rFonts w:cs="Times New Roman"/>
          <w:noProof/>
          <w:szCs w:val="28"/>
        </w:rPr>
        <mc:AlternateContent>
          <mc:Choice Requires="wps">
            <w:drawing>
              <wp:anchor distT="0" distB="0" distL="114300" distR="114300" simplePos="0" relativeHeight="251772416" behindDoc="0" locked="0" layoutInCell="1" allowOverlap="1" wp14:anchorId="3257B281" wp14:editId="79DA8FF6">
                <wp:simplePos x="0" y="0"/>
                <wp:positionH relativeFrom="margin">
                  <wp:posOffset>3110866</wp:posOffset>
                </wp:positionH>
                <wp:positionV relativeFrom="paragraph">
                  <wp:posOffset>-332739</wp:posOffset>
                </wp:positionV>
                <wp:extent cx="2571750" cy="457200"/>
                <wp:effectExtent l="0" t="0" r="19050" b="19050"/>
                <wp:wrapNone/>
                <wp:docPr id="24" name="Oval 24"/>
                <wp:cNvGraphicFramePr/>
                <a:graphic xmlns:a="http://schemas.openxmlformats.org/drawingml/2006/main">
                  <a:graphicData uri="http://schemas.microsoft.com/office/word/2010/wordprocessingShape">
                    <wps:wsp>
                      <wps:cNvSpPr/>
                      <wps:spPr>
                        <a:xfrm>
                          <a:off x="0" y="0"/>
                          <a:ext cx="2571750" cy="4572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13E2963" w14:textId="77777777" w:rsidR="00FB146F" w:rsidRPr="00850985" w:rsidRDefault="00FB146F" w:rsidP="00850985">
                            <w:pPr>
                              <w:jc w:val="center"/>
                              <w:rPr>
                                <w:sz w:val="24"/>
                                <w:szCs w:val="24"/>
                              </w:rPr>
                            </w:pPr>
                            <w:r w:rsidRPr="00850985">
                              <w:rPr>
                                <w:sz w:val="24"/>
                                <w:szCs w:val="24"/>
                              </w:rPr>
                              <w:t>Có người làm chứng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57B281" id="Oval 24" o:spid="_x0000_s1054" style="position:absolute;left:0;text-align:left;margin-left:244.95pt;margin-top:-26.2pt;width:202.5pt;height:36pt;z-index:251772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dVZgIAACkFAAAOAAAAZHJzL2Uyb0RvYy54bWysVFFv2yAQfp+0/4B4X51UzdpFcaqoVadJ&#10;VVstnfpMMMRImGMHiZ39+h3Ycaq12sM0P2Dg7j7uPr5jcd01lu0VBgOu5NOzCWfKSaiM25b8x/Pd&#10;pyvOQhSuEhacKvlBBX69/Phh0fq5OocabKWQEYgL89aXvI7Rz4siyFo1IpyBV46MGrARkZa4LSoU&#10;LaE3tjifTD4XLWDlEaQKgXZveyNfZnytlYyPWgcVmS055RbziHncpLFYLsR8i8LXRg5piH/IohHG&#10;0aEj1K2Igu3QvIFqjEQIoOOZhKYArY1UuQaqZjr5o5p1LbzKtRA5wY80hf8HKx/2a/+EREPrwzzQ&#10;NFXRaWzSn/JjXSbrMJKlusgkbZ7PLqeXM+JUku1idkm3kdgsTtEeQ/yqoGFpUnJlrfEh1SPmYn8f&#10;Yu999KLQUwp5Fg9WJWfrvivNTJUOzdFZHerGItsLulchpXJx2ptqUal+ezahb0hpjMgJZsCErI21&#10;I/YAkJT3FrvPdfBPoSqLawye/C2xPniMyCeDi2NwYxzgewCWqhpO7v2PJPXUJJZit+mIG6LmKrmm&#10;rQ1UhydkCL3ag5d3hm7gXoT4JJDkTZdGLRsfadAW2pLDMOOsBvz13n7yJ9WRlbOW2qXk4edOoOLM&#10;fnOkxy/Ti4vUX3mR1cAZvrZsXlvcrrkBurkpPQ5e5ikFY7THqUZoXqizV+lUMgkn6eySy4jHxU3s&#10;25jeBqlWq+xGPeVFvHdrLxN4IjrJ67l7EegHGUYS8AMcW+uNFHvfFOlgtYugTdbpidfhCqgfs5aG&#10;tyM1/Ot19jq9cMvfAAAA//8DAFBLAwQUAAYACAAAACEAlr+IpuEAAAAKAQAADwAAAGRycy9kb3du&#10;cmV2LnhtbEyPwU6DQBCG7ya+w2ZMvJh2sUECyNJYk3rRg1aNepvCCER2Ftltiz6940mPM/Pln+8v&#10;lpPt1Z5G3zk2cD6PQBFXru64MfD0uJ6loHxArrF3TAa+yMOyPD4qMK/dgR9ovwmNkhD2ORpoQxhy&#10;rX3VkkU/dwOx3N7daDHIODa6HvEg4bbXiyhKtMWO5UOLA123VH1sdtbAW7JecXJ/e8Z3g69Wzzf4&#10;/fryaczpyXR1CSrQFP5g+NUXdSjFaet2XHvVG4jTLBPUwOxiEYMSIs1i2WwFzRLQZaH/Vyh/AAAA&#10;//8DAFBLAQItABQABgAIAAAAIQC2gziS/gAAAOEBAAATAAAAAAAAAAAAAAAAAAAAAABbQ29udGVu&#10;dF9UeXBlc10ueG1sUEsBAi0AFAAGAAgAAAAhADj9If/WAAAAlAEAAAsAAAAAAAAAAAAAAAAALwEA&#10;AF9yZWxzLy5yZWxzUEsBAi0AFAAGAAgAAAAhALoX91VmAgAAKQUAAA4AAAAAAAAAAAAAAAAALgIA&#10;AGRycy9lMm9Eb2MueG1sUEsBAi0AFAAGAAgAAAAhAJa/iKbhAAAACgEAAA8AAAAAAAAAAAAAAAAA&#10;wAQAAGRycy9kb3ducmV2LnhtbFBLBQYAAAAABAAEAPMAAADOBQAAAAA=&#10;" fillcolor="#5b9bd5 [3204]" strokecolor="#1f4d78 [1604]" strokeweight="2pt">
                <v:textbox>
                  <w:txbxContent>
                    <w:p w14:paraId="113E2963" w14:textId="77777777" w:rsidR="00FB146F" w:rsidRPr="00850985" w:rsidRDefault="00FB146F" w:rsidP="00850985">
                      <w:pPr>
                        <w:jc w:val="center"/>
                        <w:rPr>
                          <w:sz w:val="24"/>
                          <w:szCs w:val="24"/>
                        </w:rPr>
                      </w:pPr>
                      <w:r w:rsidRPr="00850985">
                        <w:rPr>
                          <w:sz w:val="24"/>
                          <w:szCs w:val="24"/>
                        </w:rPr>
                        <w:t>Có người làm chứng</w:t>
                      </w:r>
                    </w:p>
                  </w:txbxContent>
                </v:textbox>
                <w10:wrap anchorx="margin"/>
              </v:oval>
            </w:pict>
          </mc:Fallback>
        </mc:AlternateContent>
      </w:r>
    </w:p>
    <w:p w14:paraId="2967B2E5" w14:textId="163CB798" w:rsidR="00850985" w:rsidRDefault="00BD7E02" w:rsidP="00850985">
      <w:pPr>
        <w:spacing w:before="120" w:after="120" w:line="400" w:lineRule="exact"/>
        <w:ind w:left="568"/>
        <w:jc w:val="both"/>
        <w:rPr>
          <w:rFonts w:cs="Times New Roman"/>
          <w:iCs/>
          <w:szCs w:val="28"/>
        </w:rPr>
      </w:pPr>
      <w:r>
        <w:rPr>
          <w:rFonts w:cs="Times New Roman"/>
          <w:noProof/>
          <w:szCs w:val="28"/>
        </w:rPr>
        <mc:AlternateContent>
          <mc:Choice Requires="wps">
            <w:drawing>
              <wp:anchor distT="0" distB="0" distL="114300" distR="114300" simplePos="0" relativeHeight="251774464" behindDoc="0" locked="0" layoutInCell="1" allowOverlap="1" wp14:anchorId="325C007C" wp14:editId="6F3410C1">
                <wp:simplePos x="0" y="0"/>
                <wp:positionH relativeFrom="column">
                  <wp:posOffset>2139315</wp:posOffset>
                </wp:positionH>
                <wp:positionV relativeFrom="paragraph">
                  <wp:posOffset>327660</wp:posOffset>
                </wp:positionV>
                <wp:extent cx="895350" cy="619125"/>
                <wp:effectExtent l="0" t="38100" r="57150" b="28575"/>
                <wp:wrapNone/>
                <wp:docPr id="53" name="Straight Arrow Connector 53"/>
                <wp:cNvGraphicFramePr/>
                <a:graphic xmlns:a="http://schemas.openxmlformats.org/drawingml/2006/main">
                  <a:graphicData uri="http://schemas.microsoft.com/office/word/2010/wordprocessingShape">
                    <wps:wsp>
                      <wps:cNvCnPr/>
                      <wps:spPr>
                        <a:xfrm flipV="1">
                          <a:off x="0" y="0"/>
                          <a:ext cx="895350" cy="619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C65C928" id="Straight Arrow Connector 53" o:spid="_x0000_s1026" type="#_x0000_t32" style="position:absolute;margin-left:168.45pt;margin-top:25.8pt;width:70.5pt;height:48.75pt;flip:y;z-index:251774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6xH3gEAAAQEAAAOAAAAZHJzL2Uyb0RvYy54bWysU01v1DAQvSPxHyzf2SRbbdVGm63QFrgg&#10;WFHo3XXsxMJfGptN8u8ZO9mAoEgIcbH8Me/NvDfj/d1oNDkLCMrZhlabkhJhuWuV7Rr65fPbVzeU&#10;hMhsy7SzoqGTCPTu8PLFfvC12Lre6VYAQRIb6sE3tI/R10UReC8MCxvnhcVH6cCwiEfoihbYgOxG&#10;F9uyvC4GB60Hx0UIeHs/P9JD5pdS8PhRyiAi0Q3F2mJeIa9PaS0Oe1Z3wHyv+FIG+4cqDFMWk65U&#10;9ywy8g3Ub1RGcXDBybjhzhROSsVF1oBqqvIXNQ898yJrQXOCX20K/4+WfzifgKi2obsrSiwz2KOH&#10;CEx1fSSvAdxAjs5a9NEBwRD0a/ChRtjRnmA5BX+CJH6UYIjUyj/iKGQ7UCAZs9vT6rYYI+F4eXO7&#10;u9phTzg+XVe31XaX2IuZJtF5CPGdcIakTUPDUtZaz5yCnd+HOAMvgATWNq2RKf3GtiROHoVFUMx2&#10;Wix5UkiR1Mz1512ctJjhn4REX7DOOU2eSHHUQM4MZ6n9Wq0sGJkgUmm9gsos/4+gJTbBRJ7SvwWu&#10;0Tmjs3EFGmUdPJc1jpdS5Rx/UT1rTbKfXDvlbmY7cNRyH5ZvkWb553OG//i8h+8AAAD//wMAUEsD&#10;BBQABgAIAAAAIQB29sUd3wAAAAoBAAAPAAAAZHJzL2Rvd25yZXYueG1sTI/BTsMwDIbvSLxDZCRu&#10;LC3tOlqaTmjSjiCxcYBb1pi00DhVk22Fp8ec4Gj70+/vr9ezG8QJp9B7UpAuEhBIrTc9WQUv++3N&#10;HYgQNRk9eEIFXxhg3Vxe1Loy/kzPeNpFKziEQqUVdDGOlZSh7dDpsPAjEt/e/eR05HGy0kz6zOFu&#10;kLdJUkine+IPnR5x02H7uTs6BY/R2cmVy21uLWVvH2G/eX36Vur6an64BxFxjn8w/OqzOjTsdPBH&#10;MkEMCrKsKBlVsEwLEAzkqxUvDkzmZQqyqeX/Cs0PAAAA//8DAFBLAQItABQABgAIAAAAIQC2gziS&#10;/gAAAOEBAAATAAAAAAAAAAAAAAAAAAAAAABbQ29udGVudF9UeXBlc10ueG1sUEsBAi0AFAAGAAgA&#10;AAAhADj9If/WAAAAlAEAAAsAAAAAAAAAAAAAAAAALwEAAF9yZWxzLy5yZWxzUEsBAi0AFAAGAAgA&#10;AAAhAMK7rEfeAQAABAQAAA4AAAAAAAAAAAAAAAAALgIAAGRycy9lMm9Eb2MueG1sUEsBAi0AFAAG&#10;AAgAAAAhAHb2xR3fAAAACgEAAA8AAAAAAAAAAAAAAAAAOAQAAGRycy9kb3ducmV2LnhtbFBLBQYA&#10;AAAABAAEAPMAAABEBQAAAAA=&#10;" strokecolor="black [3040]">
                <v:stroke endarrow="block"/>
              </v:shape>
            </w:pict>
          </mc:Fallback>
        </mc:AlternateContent>
      </w:r>
      <w:r w:rsidR="00850985">
        <w:rPr>
          <w:rFonts w:cs="Times New Roman"/>
          <w:noProof/>
          <w:szCs w:val="28"/>
        </w:rPr>
        <mc:AlternateContent>
          <mc:Choice Requires="wps">
            <w:drawing>
              <wp:anchor distT="0" distB="0" distL="114300" distR="114300" simplePos="0" relativeHeight="251767296" behindDoc="0" locked="0" layoutInCell="1" allowOverlap="1" wp14:anchorId="4C854BB4" wp14:editId="3AFE992C">
                <wp:simplePos x="0" y="0"/>
                <wp:positionH relativeFrom="margin">
                  <wp:align>right</wp:align>
                </wp:positionH>
                <wp:positionV relativeFrom="paragraph">
                  <wp:posOffset>13335</wp:posOffset>
                </wp:positionV>
                <wp:extent cx="2705100" cy="495300"/>
                <wp:effectExtent l="0" t="0" r="19050" b="19050"/>
                <wp:wrapNone/>
                <wp:docPr id="46" name="Oval 46"/>
                <wp:cNvGraphicFramePr/>
                <a:graphic xmlns:a="http://schemas.openxmlformats.org/drawingml/2006/main">
                  <a:graphicData uri="http://schemas.microsoft.com/office/word/2010/wordprocessingShape">
                    <wps:wsp>
                      <wps:cNvSpPr/>
                      <wps:spPr>
                        <a:xfrm>
                          <a:off x="0" y="0"/>
                          <a:ext cx="2705100" cy="4953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05F7D68" w14:textId="001143B2" w:rsidR="00FB146F" w:rsidRDefault="00FB146F" w:rsidP="00850985">
                            <w:pPr>
                              <w:jc w:val="center"/>
                            </w:pPr>
                            <w:r w:rsidRPr="00850985">
                              <w:rPr>
                                <w:sz w:val="24"/>
                                <w:szCs w:val="24"/>
                              </w:rPr>
                              <w:t>Không có người làm chứn</w:t>
                            </w:r>
                            <w:r>
                              <w:rPr>
                                <w:sz w:val="24"/>
                                <w:szCs w:val="24"/>
                              </w:rPr>
                              <w:t>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854BB4" id="Oval 46" o:spid="_x0000_s1055" style="position:absolute;left:0;text-align:left;margin-left:161.8pt;margin-top:1.05pt;width:213pt;height:39pt;z-index:2517672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1/6ZwIAACkFAAAOAAAAZHJzL2Uyb0RvYy54bWysVFFv2jAQfp+0/2D5fSQwWFdEqFCrTpNQ&#10;i9pOfTaO3VhyfJ5tSNiv39kJAY1qD9N4CGff3ee7z995cdPWmuyF8wpMQcejnBJhOJTKvBX0x8v9&#10;p6+U+MBMyTQYUdCD8PRm+fHDorFzMYEKdCkcQRDj540taBWCnWeZ55WomR+BFQadElzNAi7dW1Y6&#10;1iB6rbNJnn/JGnCldcCF97h71znpMuFLKXh4lNKLQHRBsbaQvi59t/GbLRds/uaYrRTvy2D/UEXN&#10;lMFDB6g7FhjZOXUBVSvuwIMMIw51BlIqLlIP2M04/6Ob54pZkXpBcrwdaPL/D5Y/7J/txiENjfVz&#10;j2bsopWujv9YH2kTWYeBLNEGwnFzcpXPxjlyytE3vZ59RhthslO2dT58E1CTaBRUaK2sj/2wOduv&#10;feiij1GYeiohWeGgRQzW5klIosp4aMpO6hC32pE9w3tlnAsTxp2rYqXotmc5/vqShoxUYAKMyFJp&#10;PWD3AFF5l9hdrX18TBVJXENy/rfCuuQhI50MJgzJtTLg3gPQ2FV/chd/JKmjJrIU2m2L3CA11zE0&#10;bm2hPGwccdCp3Vt+r/AG1syHDXMob7w0HNnwiB+poSko9BYlFbhf7+3HeFQdeilpcFwK6n/umBOU&#10;6O8G9Xg9nk7jfKXFdHY1wYU792zPPWZX3wLe3BgfB8uTGeODPprSQf2Kk72Kp6KLGY5nF5QHd1zc&#10;hm6M8W3gYrVKYThTloW1ebY8gkeio7xe2lfmbC/DgAJ+gONoXUixi42ZBla7AFIlnZ547a8A5zFp&#10;qX874sCfr1PU6YVb/gYAAP//AwBQSwMEFAAGAAgAAAAhAJ0/c6HdAAAABQEAAA8AAABkcnMvZG93&#10;bnJldi54bWxMj0FLw0AUhO+C/2F5ghexmwQJJealWKFe9KBVab29ZtckmH0bs9s2+ut9nvQ4zDDz&#10;TbmYXK8OdgydZ4R0loCyXHvTcYPw8ry6nIMKkdhQ79kifNkAi+r0pKTC+CM/2cM6NkpKOBSE0MY4&#10;FFqHurWOwswPlsV796OjKHJstBnpKOWu11mS5NpRx7LQ0mBvW1t/rPcO4S1fLTl/vL/ghyHUy9c7&#10;+t5uPhHPz6aba1DRTvEvDL/4gg6VMO38nk1QPYIciQhZCkrMqywXvUOYJynoqtT/6asfAAAA//8D&#10;AFBLAQItABQABgAIAAAAIQC2gziS/gAAAOEBAAATAAAAAAAAAAAAAAAAAAAAAABbQ29udGVudF9U&#10;eXBlc10ueG1sUEsBAi0AFAAGAAgAAAAhADj9If/WAAAAlAEAAAsAAAAAAAAAAAAAAAAALwEAAF9y&#10;ZWxzLy5yZWxzUEsBAi0AFAAGAAgAAAAhAGAzX/pnAgAAKQUAAA4AAAAAAAAAAAAAAAAALgIAAGRy&#10;cy9lMm9Eb2MueG1sUEsBAi0AFAAGAAgAAAAhAJ0/c6HdAAAABQEAAA8AAAAAAAAAAAAAAAAAwQQA&#10;AGRycy9kb3ducmV2LnhtbFBLBQYAAAAABAAEAPMAAADLBQAAAAA=&#10;" fillcolor="#5b9bd5 [3204]" strokecolor="#1f4d78 [1604]" strokeweight="2pt">
                <v:textbox>
                  <w:txbxContent>
                    <w:p w14:paraId="705F7D68" w14:textId="001143B2" w:rsidR="00FB146F" w:rsidRDefault="00FB146F" w:rsidP="00850985">
                      <w:pPr>
                        <w:jc w:val="center"/>
                      </w:pPr>
                      <w:r w:rsidRPr="00850985">
                        <w:rPr>
                          <w:sz w:val="24"/>
                          <w:szCs w:val="24"/>
                        </w:rPr>
                        <w:t>Không có người làm chứn</w:t>
                      </w:r>
                      <w:r>
                        <w:rPr>
                          <w:sz w:val="24"/>
                          <w:szCs w:val="24"/>
                        </w:rPr>
                        <w:t>g</w:t>
                      </w:r>
                    </w:p>
                  </w:txbxContent>
                </v:textbox>
                <w10:wrap anchorx="margin"/>
              </v:oval>
            </w:pict>
          </mc:Fallback>
        </mc:AlternateContent>
      </w:r>
    </w:p>
    <w:p w14:paraId="0A46C3CD" w14:textId="707464D6" w:rsidR="00850985" w:rsidRDefault="00BD7E02" w:rsidP="00850985">
      <w:pPr>
        <w:spacing w:before="120" w:after="120" w:line="400" w:lineRule="exact"/>
        <w:ind w:left="568"/>
        <w:jc w:val="both"/>
        <w:rPr>
          <w:rFonts w:cs="Times New Roman"/>
          <w:iCs/>
          <w:szCs w:val="28"/>
        </w:rPr>
      </w:pPr>
      <w:r>
        <w:rPr>
          <w:rFonts w:cs="Times New Roman"/>
          <w:iCs/>
          <w:noProof/>
          <w:szCs w:val="28"/>
        </w:rPr>
        <mc:AlternateContent>
          <mc:Choice Requires="wps">
            <w:drawing>
              <wp:anchor distT="0" distB="0" distL="114300" distR="114300" simplePos="0" relativeHeight="251764224" behindDoc="0" locked="0" layoutInCell="1" allowOverlap="1" wp14:anchorId="506395B4" wp14:editId="6693931A">
                <wp:simplePos x="0" y="0"/>
                <wp:positionH relativeFrom="column">
                  <wp:posOffset>796290</wp:posOffset>
                </wp:positionH>
                <wp:positionV relativeFrom="paragraph">
                  <wp:posOffset>254635</wp:posOffset>
                </wp:positionV>
                <wp:extent cx="1333500" cy="7334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1333500" cy="7334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BBEEBB8" w14:textId="5F82C84E" w:rsidR="00FB146F" w:rsidRPr="00850985" w:rsidRDefault="00FB146F" w:rsidP="00850985">
                            <w:pPr>
                              <w:jc w:val="center"/>
                              <w:rPr>
                                <w:sz w:val="24"/>
                                <w:szCs w:val="24"/>
                              </w:rPr>
                            </w:pPr>
                            <w:r w:rsidRPr="00850985">
                              <w:rPr>
                                <w:sz w:val="24"/>
                                <w:szCs w:val="24"/>
                              </w:rPr>
                              <w:t>DI CHÚC BẰNG VĂN BẢN GỒM 4 LOẠI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6395B4" id="Rectangle 13" o:spid="_x0000_s1056" style="position:absolute;left:0;text-align:left;margin-left:62.7pt;margin-top:20.05pt;width:105pt;height:57.75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ROHZwIAACYFAAAOAAAAZHJzL2Uyb0RvYy54bWysVE1v2zAMvQ/YfxB0X5zPdQvqFEGLDgOK&#10;Nlg69KzIUm1AFjVKiZ39+lGy4xRtscOwiy2J5CP59KjLq7Y27KDQV2BzPhmNOVNWQlHZ55z/fLz9&#10;9IUzH4QthAGrcn5Unl+tPn64bNxSTaEEUyhkBGL9snE5L0NwyyzzslS18CNwypJRA9Yi0BafswJF&#10;Q+i1yabj8eesASwcglTe0+lNZ+SrhK+1kuFBa68CMzmn2kL6Yvru4jdbXYrlMwpXVrIvQ/xDFbWo&#10;LCUdoG5EEGyP1RuoupIIHnQYSagz0LqSKvVA3UzGr7rZlsKp1AuR491Ak/9/sPL+sHUbJBoa55ee&#10;lrGLVmMd/1QfaxNZx4Es1QYm6XAym80WY+JUku1iNptPF5HN7Bzt0IdvCmoWFzlHuozEkTjc+dC5&#10;nlwo7pw/rcLRqFiCsT+UZlVBGacpOklDXRtkB0GXKqRUNkw6UykK1R1TZVRbl2SISNUlwIisK2MG&#10;7B4gyu4tdgfT+8dQlZQ1BI//VlgXPESkzGDDEFxXFvA9AENd9Zk7/xNJHTWRpdDuWuIm57PUazza&#10;QXHcIEPopO6dvK2I/jvhw0YgaZtujOY1PNBHG2hyDv2KsxLw93vn0Z8kR1bOGpqVnPtfe4GKM/Pd&#10;khi/TubzOFxpM19cTGmDLy27lxa7r6+Bbm5CL4OTaRn9gzktNUL9RGO9jlnJJKyk3DmXAU+b69DN&#10;MD0MUq3XyY0GyolwZ7dORvBIdJTXY/sk0PUaDKTeezjNlVi+kmLnGyMtrPcBdJV0eua1vwIaxqSl&#10;/uGI0/5yn7zOz9vqDwAAAP//AwBQSwMEFAAGAAgAAAAhAKGSbqndAAAACgEAAA8AAABkcnMvZG93&#10;bnJldi54bWxMj8FOwzAQRO9I/IO1SNyokzYpUYhTISSExAXR8gFuvCSBeB3ZThP4erYnepydp9mZ&#10;arfYQZzQh96RgnSVgEBqnOmpVfBxeL4rQISoyejBESr4wQC7+vqq0qVxM73jaR9bwSEUSq2gi3Es&#10;pQxNh1aHlRuR2Pt03urI0rfSeD1zuB3kOkm20uqe+EOnR3zqsPneT1aBS9/i62HOJsLZvxT9VzP8&#10;3hdK3d4sjw8gIi7xH4Zzfa4ONXc6uolMEAPrdZ4xqiBLUhAMbDbnw5GdPN+CrCt5OaH+AwAA//8D&#10;AFBLAQItABQABgAIAAAAIQC2gziS/gAAAOEBAAATAAAAAAAAAAAAAAAAAAAAAABbQ29udGVudF9U&#10;eXBlc10ueG1sUEsBAi0AFAAGAAgAAAAhADj9If/WAAAAlAEAAAsAAAAAAAAAAAAAAAAALwEAAF9y&#10;ZWxzLy5yZWxzUEsBAi0AFAAGAAgAAAAhAPSZE4dnAgAAJgUAAA4AAAAAAAAAAAAAAAAALgIAAGRy&#10;cy9lMm9Eb2MueG1sUEsBAi0AFAAGAAgAAAAhAKGSbqndAAAACgEAAA8AAAAAAAAAAAAAAAAAwQQA&#10;AGRycy9kb3ducmV2LnhtbFBLBQYAAAAABAAEAPMAAADLBQAAAAA=&#10;" fillcolor="#5b9bd5 [3204]" strokecolor="#1f4d78 [1604]" strokeweight="2pt">
                <v:textbox>
                  <w:txbxContent>
                    <w:p w14:paraId="2BBEEBB8" w14:textId="5F82C84E" w:rsidR="00FB146F" w:rsidRPr="00850985" w:rsidRDefault="00FB146F" w:rsidP="00850985">
                      <w:pPr>
                        <w:jc w:val="center"/>
                        <w:rPr>
                          <w:sz w:val="24"/>
                          <w:szCs w:val="24"/>
                        </w:rPr>
                      </w:pPr>
                      <w:r w:rsidRPr="00850985">
                        <w:rPr>
                          <w:sz w:val="24"/>
                          <w:szCs w:val="24"/>
                        </w:rPr>
                        <w:t>DI CHÚC BẰNG VĂN BẢN GỒM 4 LOẠI</w:t>
                      </w:r>
                    </w:p>
                  </w:txbxContent>
                </v:textbox>
              </v:rect>
            </w:pict>
          </mc:Fallback>
        </mc:AlternateContent>
      </w:r>
    </w:p>
    <w:p w14:paraId="57D24352" w14:textId="48C421AB" w:rsidR="00850985" w:rsidRDefault="00BD7E02" w:rsidP="00850985">
      <w:pPr>
        <w:spacing w:before="120" w:after="120" w:line="400" w:lineRule="exact"/>
        <w:ind w:left="568"/>
        <w:jc w:val="both"/>
        <w:rPr>
          <w:rFonts w:cs="Times New Roman"/>
          <w:iCs/>
          <w:szCs w:val="28"/>
        </w:rPr>
      </w:pPr>
      <w:r>
        <w:rPr>
          <w:rFonts w:cs="Times New Roman"/>
          <w:noProof/>
          <w:szCs w:val="28"/>
        </w:rPr>
        <mc:AlternateContent>
          <mc:Choice Requires="wps">
            <w:drawing>
              <wp:anchor distT="0" distB="0" distL="114300" distR="114300" simplePos="0" relativeHeight="251776512" behindDoc="0" locked="0" layoutInCell="1" allowOverlap="1" wp14:anchorId="274C716B" wp14:editId="68D5E354">
                <wp:simplePos x="0" y="0"/>
                <wp:positionH relativeFrom="column">
                  <wp:posOffset>2129790</wp:posOffset>
                </wp:positionH>
                <wp:positionV relativeFrom="paragraph">
                  <wp:posOffset>314960</wp:posOffset>
                </wp:positionV>
                <wp:extent cx="990600" cy="552450"/>
                <wp:effectExtent l="0" t="0" r="76200" b="57150"/>
                <wp:wrapNone/>
                <wp:docPr id="55" name="Straight Arrow Connector 55"/>
                <wp:cNvGraphicFramePr/>
                <a:graphic xmlns:a="http://schemas.openxmlformats.org/drawingml/2006/main">
                  <a:graphicData uri="http://schemas.microsoft.com/office/word/2010/wordprocessingShape">
                    <wps:wsp>
                      <wps:cNvCnPr/>
                      <wps:spPr>
                        <a:xfrm>
                          <a:off x="0" y="0"/>
                          <a:ext cx="990600" cy="552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7F18D08" id="Straight Arrow Connector 55" o:spid="_x0000_s1026" type="#_x0000_t32" style="position:absolute;margin-left:167.7pt;margin-top:24.8pt;width:78pt;height:43.5pt;z-index:251776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LAI2QEAAPoDAAAOAAAAZHJzL2Uyb0RvYy54bWysU9uO0zAQfUfiHyy/06QVWbFR0xXqAi8I&#10;KhY+wOvYiYXtscamaf+esdNmERcJIV4msT1n5pzj8fbu5Cw7KowGfMfXq5oz5SX0xg8d//L57YtX&#10;nMUkfC8seNXxs4r8bvf82XYKrdrACLZXyKiIj+0UOj6mFNqqinJUTsQVBOXpUAM6kWiJQ9WjmKi6&#10;s9Wmrm+qCbAPCFLFSLv38yHflfpaK5k+ah1VYrbjxC2ViCU+5ljttqIdUITRyAsN8Q8snDCemi6l&#10;7kUS7BuaX0o5IxEi6LSS4CrQ2khVNJCadf2TmodRBFW0kDkxLDbF/1dWfjgekJm+403DmReO7ugh&#10;oTDDmNhrRJjYHrwnHwEZpZBfU4gtwfb+gJdVDAfM4k8aXf6SLHYqHp8Xj9UpMUmbt7f1TU03Iemo&#10;aTYvm3IH1RM4YEzvFDiWfzoeL2QWFuviszi+j4naE/AKyJ2tzzEJY9/4nqVzIDkJjfCDVZk7peeU&#10;KmuYWZe/dLZqhn9SmtwgnnObModqb5EdBU1Q/3W9VKHMDNHG2gVUF25/BF1yM0yV2fxb4JJdOoJP&#10;C9AZD/i7rul0parn/KvqWWuW/Qj9udxhsYMGrPhzeQx5gn9cF/jTk919BwAA//8DAFBLAwQUAAYA&#10;CAAAACEAgP/Fkd4AAAAKAQAADwAAAGRycy9kb3ducmV2LnhtbEyPy07DMBBF90j8gzVIbCpqh6QR&#10;TuNUKBJi3ZYPcGKTRPUjtd02/XuGFSxn5ujOufVusYZcdYiTdwKyNQOiXe/V5AYBX8ePlzcgMUmn&#10;pPFOC7jrCLvm8aGWlfI3t9fXQxoIhrhYSQFjSnNFaexHbWVc+1k7vH37YGXCMQxUBXnDcGvoK2Ml&#10;tXJy+GGUs25H3Z8OFytg3xZddg8t23waxs+rM1/lkgvx/LS8b4EkvaQ/GH71UR0adOr8xalIjIA8&#10;3xSICih4CQSBgme46JDMyxJoU9P/FZofAAAA//8DAFBLAQItABQABgAIAAAAIQC2gziS/gAAAOEB&#10;AAATAAAAAAAAAAAAAAAAAAAAAABbQ29udGVudF9UeXBlc10ueG1sUEsBAi0AFAAGAAgAAAAhADj9&#10;If/WAAAAlAEAAAsAAAAAAAAAAAAAAAAALwEAAF9yZWxzLy5yZWxzUEsBAi0AFAAGAAgAAAAhAKpI&#10;sAjZAQAA+gMAAA4AAAAAAAAAAAAAAAAALgIAAGRycy9lMm9Eb2MueG1sUEsBAi0AFAAGAAgAAAAh&#10;AID/xZHeAAAACgEAAA8AAAAAAAAAAAAAAAAAMwQAAGRycy9kb3ducmV2LnhtbFBLBQYAAAAABAAE&#10;APMAAAA+BQAAAAA=&#10;" strokecolor="black [3040]">
                <v:stroke endarrow="block"/>
              </v:shape>
            </w:pict>
          </mc:Fallback>
        </mc:AlternateContent>
      </w:r>
      <w:r>
        <w:rPr>
          <w:rFonts w:cs="Times New Roman"/>
          <w:noProof/>
          <w:szCs w:val="28"/>
        </w:rPr>
        <mc:AlternateContent>
          <mc:Choice Requires="wps">
            <w:drawing>
              <wp:anchor distT="0" distB="0" distL="114300" distR="114300" simplePos="0" relativeHeight="251775488" behindDoc="0" locked="0" layoutInCell="1" allowOverlap="1" wp14:anchorId="28464B5A" wp14:editId="5C89AB5A">
                <wp:simplePos x="0" y="0"/>
                <wp:positionH relativeFrom="column">
                  <wp:posOffset>2139315</wp:posOffset>
                </wp:positionH>
                <wp:positionV relativeFrom="paragraph">
                  <wp:posOffset>257810</wp:posOffset>
                </wp:positionV>
                <wp:extent cx="838200" cy="47625"/>
                <wp:effectExtent l="0" t="57150" r="19050" b="47625"/>
                <wp:wrapNone/>
                <wp:docPr id="54" name="Straight Arrow Connector 54"/>
                <wp:cNvGraphicFramePr/>
                <a:graphic xmlns:a="http://schemas.openxmlformats.org/drawingml/2006/main">
                  <a:graphicData uri="http://schemas.microsoft.com/office/word/2010/wordprocessingShape">
                    <wps:wsp>
                      <wps:cNvCnPr/>
                      <wps:spPr>
                        <a:xfrm flipV="1">
                          <a:off x="0" y="0"/>
                          <a:ext cx="838200" cy="476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CC9FD5D" id="Straight Arrow Connector 54" o:spid="_x0000_s1026" type="#_x0000_t32" style="position:absolute;margin-left:168.45pt;margin-top:20.3pt;width:66pt;height:3.75pt;flip:y;z-index:251775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oRG3QEAAAMEAAAOAAAAZHJzL2Uyb0RvYy54bWysU02P0zAQvSPxHyzfadqyu1RR0xXqAhcE&#10;Fcvu3evYjYXtscamSf89YycNiA8JIS6WP+a9mfdmvL0dnGUnhdGAb/hqseRMeQmt8ceGP3x++2LD&#10;WUzCt8KCVw0/q8hvd8+fbftQqzV0YFuFjEh8rPvQ8C6lUFdVlJ1yIi4gKE+PGtCJREc8Vi2Kntid&#10;rdbL5U3VA7YBQaoY6fZufOS7wq+1kumj1lElZhtOtaWyYlmf8lrttqI+ogidkVMZ4h+qcMJ4SjpT&#10;3Ykk2Fc0v1A5IxEi6LSQ4CrQ2khVNJCa1fInNfedCKpoIXNimG2K/49WfjgdkJm24ddXnHnhqEf3&#10;CYU5dom9RoSe7cF78hGQUQj51YdYE2zvDzidYjhgFj9odExbEx5pFIodJJANxe3z7LYaEpN0uXm5&#10;oQ5yJunp6tXN+jqTVyNLZgsY0zsFjuVNw+NU1VzOmEGc3sc0Ai+ADLY+r0kY+8a3LJ0D6UpohD9a&#10;NeXJIVUWM5Zfduls1Qj/pDTZQmWOacpAqr1FdhI0Su2X1cxCkRmijbUzaFnU/xE0xWaYKkP6t8A5&#10;umQEn2agMx7wd1nTcClVj/EX1aPWLPsJ2nNpZrGDJq30YfoVeZR/PBf497+7+wYAAP//AwBQSwME&#10;FAAGAAgAAAAhAA/ebEXdAAAACQEAAA8AAABkcnMvZG93bnJldi54bWxMj01PwzAMhu9I/IfISNxY&#10;OlqqrjSd0KQdQWLjALesMWmhcaok2wq/HnOCmz8evX7crGc3ihOGOHhSsFxkIJA6bwayCl7225sK&#10;REyajB49oYIvjLBuLy8aXRt/pmc87ZIVHEKx1gr6lKZaytj16HRc+AmJd+8+OJ24DVaaoM8c7kZ5&#10;m2WldHogvtDrCTc9dp+7o1PwmJwNbnW3Layl/O0j7jevT99KXV/ND/cgEs7pD4ZffVaHlp0O/kgm&#10;ilFBnpcrRhUUWQmCgaKseHDgolqCbBv5/4P2BwAA//8DAFBLAQItABQABgAIAAAAIQC2gziS/gAA&#10;AOEBAAATAAAAAAAAAAAAAAAAAAAAAABbQ29udGVudF9UeXBlc10ueG1sUEsBAi0AFAAGAAgAAAAh&#10;ADj9If/WAAAAlAEAAAsAAAAAAAAAAAAAAAAALwEAAF9yZWxzLy5yZWxzUEsBAi0AFAAGAAgAAAAh&#10;ADqWhEbdAQAAAwQAAA4AAAAAAAAAAAAAAAAALgIAAGRycy9lMm9Eb2MueG1sUEsBAi0AFAAGAAgA&#10;AAAhAA/ebEXdAAAACQEAAA8AAAAAAAAAAAAAAAAANwQAAGRycy9kb3ducmV2LnhtbFBLBQYAAAAA&#10;BAAEAPMAAABBBQAAAAA=&#10;" strokecolor="black [3040]">
                <v:stroke endarrow="block"/>
              </v:shape>
            </w:pict>
          </mc:Fallback>
        </mc:AlternateContent>
      </w:r>
      <w:r w:rsidR="00850985">
        <w:rPr>
          <w:rFonts w:cs="Times New Roman"/>
          <w:noProof/>
          <w:szCs w:val="28"/>
        </w:rPr>
        <mc:AlternateContent>
          <mc:Choice Requires="wps">
            <w:drawing>
              <wp:anchor distT="0" distB="0" distL="114300" distR="114300" simplePos="0" relativeHeight="251766272" behindDoc="0" locked="0" layoutInCell="1" allowOverlap="1" wp14:anchorId="67B4FB3A" wp14:editId="311F59B2">
                <wp:simplePos x="0" y="0"/>
                <wp:positionH relativeFrom="margin">
                  <wp:align>right</wp:align>
                </wp:positionH>
                <wp:positionV relativeFrom="paragraph">
                  <wp:posOffset>10161</wp:posOffset>
                </wp:positionV>
                <wp:extent cx="2771775" cy="438150"/>
                <wp:effectExtent l="0" t="0" r="28575" b="19050"/>
                <wp:wrapNone/>
                <wp:docPr id="50" name="Oval 50"/>
                <wp:cNvGraphicFramePr/>
                <a:graphic xmlns:a="http://schemas.openxmlformats.org/drawingml/2006/main">
                  <a:graphicData uri="http://schemas.microsoft.com/office/word/2010/wordprocessingShape">
                    <wps:wsp>
                      <wps:cNvSpPr/>
                      <wps:spPr>
                        <a:xfrm>
                          <a:off x="0" y="0"/>
                          <a:ext cx="2771775" cy="4381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6139A7D" w14:textId="77777777" w:rsidR="00FB146F" w:rsidRPr="00850985" w:rsidRDefault="00FB146F" w:rsidP="00850985">
                            <w:pPr>
                              <w:jc w:val="center"/>
                              <w:rPr>
                                <w:sz w:val="24"/>
                                <w:szCs w:val="24"/>
                              </w:rPr>
                            </w:pPr>
                            <w:r w:rsidRPr="00850985">
                              <w:rPr>
                                <w:rFonts w:cs="Times New Roman"/>
                                <w:iCs/>
                                <w:sz w:val="24"/>
                                <w:szCs w:val="24"/>
                              </w:rPr>
                              <w:t>Có công chứng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B4FB3A" id="Oval 50" o:spid="_x0000_s1057" style="position:absolute;left:0;text-align:left;margin-left:167.05pt;margin-top:.8pt;width:218.25pt;height:34.5pt;z-index:251766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WFwagIAACkFAAAOAAAAZHJzL2Uyb0RvYy54bWysVMFu2zAMvQ/YPwi6r47TZOmCOEWQosOA&#10;og3WDj0rshQLkEVNUmJnXz9KdpxiKXYY5oNMiuSjSD1qcdvWmhyE8wpMQfOrESXCcCiV2RX0x8v9&#10;pxtKfGCmZBqMKOhReHq7/Phh0di5GEMFuhSOIIjx88YWtArBzrPM80rUzF+BFQaNElzNAqpul5WO&#10;NYhe62w8Gn3OGnCldcCF97h71xnpMuFLKXh4ktKLQHRB8WwhrS6t27hmywWb7xyzleL9Mdg/nKJm&#10;ymDSAeqOBUb2Tl1A1Yo78CDDFYc6AykVF6kGrCYf/VHNc8WsSLVgc7wd2uT/Hyx/PDzbjcM2NNbP&#10;PYqxila6Ov7xfKRNzToOzRJtIBw3x7NZPptNKeFom1zf5NPUzewcbZ0PXwXUJAoFFVor62M9bM4O&#10;Dz5gUvQ+eaFyPkKSwlGL6KzNdyGJKmPSFJ3YIdbakQPDe2WcCxPyzlSxUnTb0xF+8YIxyRCRtAQY&#10;kaXSesDuASLzLrE7mN4/hopEriF49LeDdcFDRMoMJgzBtTLg3gPQWFWfufM/NalrTexSaLct9qag&#10;18k1bm2hPG4ccdCx3Vt+r/AGHpgPG+aQ3jgIOLLhCRepoSko9BIlFbhf7+1Hf2QdWilpcFwK6n/u&#10;mROU6G8G+fgln0zifCVlMp2NUXFvLdu3FrOv14A3l+PjYHkSo3/QJ1E6qF9xslcxK5qY4Zi7oDy4&#10;k7IO3Rjj28DFapXccKYsCw/m2fIIHhsd6fXSvjJnexoGJPAjnEbrgoqdb4w0sNoHkCrx9NzX/gpw&#10;HhOX+rcjDvxbPXmdX7jlbwAAAP//AwBQSwMEFAAGAAgAAAAhANGOQ83dAAAABQEAAA8AAABkcnMv&#10;ZG93bnJldi54bWxMj81OwzAQhO9IvIO1SFxQ6/BnUIhTUaRygQO0IOC2jZckIl6H2G0DT89yguPO&#10;jGa+LWaj79SWhtgGtnA8zUARV8G1XFt4Wi0ml6BiQnbYBSYLXxRhVu7vFZi7sONH2i5TraSEY44W&#10;mpT6XOtYNeQxTkNPLN57GDwmOYdauwF3Uu47fZJlRntsWRYa7OmmoepjufEW3sxizubh7ojv+1jN&#10;n2/x+/Xl09rDg/H6ClSiMf2F4Rdf0KEUpnXYsIuqsyCPJFENKDHPTs05qLWFi8yALgv9n778AQAA&#10;//8DAFBLAQItABQABgAIAAAAIQC2gziS/gAAAOEBAAATAAAAAAAAAAAAAAAAAAAAAABbQ29udGVu&#10;dF9UeXBlc10ueG1sUEsBAi0AFAAGAAgAAAAhADj9If/WAAAAlAEAAAsAAAAAAAAAAAAAAAAALwEA&#10;AF9yZWxzLy5yZWxzUEsBAi0AFAAGAAgAAAAhAIFxYXBqAgAAKQUAAA4AAAAAAAAAAAAAAAAALgIA&#10;AGRycy9lMm9Eb2MueG1sUEsBAi0AFAAGAAgAAAAhANGOQ83dAAAABQEAAA8AAAAAAAAAAAAAAAAA&#10;xAQAAGRycy9kb3ducmV2LnhtbFBLBQYAAAAABAAEAPMAAADOBQAAAAA=&#10;" fillcolor="#5b9bd5 [3204]" strokecolor="#1f4d78 [1604]" strokeweight="2pt">
                <v:textbox>
                  <w:txbxContent>
                    <w:p w14:paraId="16139A7D" w14:textId="77777777" w:rsidR="00FB146F" w:rsidRPr="00850985" w:rsidRDefault="00FB146F" w:rsidP="00850985">
                      <w:pPr>
                        <w:jc w:val="center"/>
                        <w:rPr>
                          <w:sz w:val="24"/>
                          <w:szCs w:val="24"/>
                        </w:rPr>
                      </w:pPr>
                      <w:r w:rsidRPr="00850985">
                        <w:rPr>
                          <w:rFonts w:cs="Times New Roman"/>
                          <w:iCs/>
                          <w:sz w:val="24"/>
                          <w:szCs w:val="24"/>
                        </w:rPr>
                        <w:t>Có công chứng</w:t>
                      </w:r>
                    </w:p>
                  </w:txbxContent>
                </v:textbox>
                <w10:wrap anchorx="margin"/>
              </v:oval>
            </w:pict>
          </mc:Fallback>
        </mc:AlternateContent>
      </w:r>
    </w:p>
    <w:p w14:paraId="386D954E" w14:textId="77777777" w:rsidR="00850985" w:rsidRDefault="00850985" w:rsidP="00850985">
      <w:pPr>
        <w:spacing w:before="120" w:after="120" w:line="400" w:lineRule="exact"/>
        <w:ind w:left="568"/>
        <w:jc w:val="both"/>
        <w:rPr>
          <w:rFonts w:cs="Times New Roman"/>
          <w:iCs/>
          <w:szCs w:val="28"/>
        </w:rPr>
      </w:pPr>
    </w:p>
    <w:p w14:paraId="5F05961E" w14:textId="6A44C2E8" w:rsidR="00850985" w:rsidRDefault="00850985" w:rsidP="00850985">
      <w:pPr>
        <w:spacing w:before="120" w:after="120" w:line="400" w:lineRule="exact"/>
        <w:ind w:left="568"/>
        <w:jc w:val="both"/>
        <w:rPr>
          <w:rFonts w:cs="Times New Roman"/>
          <w:iCs/>
          <w:szCs w:val="28"/>
        </w:rPr>
      </w:pPr>
      <w:r>
        <w:rPr>
          <w:rFonts w:cs="Times New Roman"/>
          <w:noProof/>
          <w:szCs w:val="28"/>
        </w:rPr>
        <mc:AlternateContent>
          <mc:Choice Requires="wps">
            <w:drawing>
              <wp:anchor distT="0" distB="0" distL="114300" distR="114300" simplePos="0" relativeHeight="251765248" behindDoc="0" locked="0" layoutInCell="1" allowOverlap="1" wp14:anchorId="74AA6885" wp14:editId="148F7774">
                <wp:simplePos x="0" y="0"/>
                <wp:positionH relativeFrom="margin">
                  <wp:align>right</wp:align>
                </wp:positionH>
                <wp:positionV relativeFrom="paragraph">
                  <wp:posOffset>6985</wp:posOffset>
                </wp:positionV>
                <wp:extent cx="2638425" cy="447675"/>
                <wp:effectExtent l="0" t="0" r="28575" b="28575"/>
                <wp:wrapNone/>
                <wp:docPr id="51" name="Oval 51"/>
                <wp:cNvGraphicFramePr/>
                <a:graphic xmlns:a="http://schemas.openxmlformats.org/drawingml/2006/main">
                  <a:graphicData uri="http://schemas.microsoft.com/office/word/2010/wordprocessingShape">
                    <wps:wsp>
                      <wps:cNvSpPr/>
                      <wps:spPr>
                        <a:xfrm>
                          <a:off x="0" y="0"/>
                          <a:ext cx="2638425" cy="4476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4571263" w14:textId="49676B2F" w:rsidR="00FB146F" w:rsidRPr="00850985" w:rsidRDefault="00FB146F" w:rsidP="00850985">
                            <w:pPr>
                              <w:jc w:val="center"/>
                              <w:rPr>
                                <w:sz w:val="24"/>
                                <w:szCs w:val="24"/>
                              </w:rPr>
                            </w:pPr>
                            <w:r w:rsidRPr="00850985">
                              <w:rPr>
                                <w:rFonts w:cs="Times New Roman"/>
                                <w:iCs/>
                                <w:sz w:val="24"/>
                                <w:szCs w:val="24"/>
                              </w:rPr>
                              <w:t>Có chứng thực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AA6885" id="Oval 51" o:spid="_x0000_s1058" style="position:absolute;left:0;text-align:left;margin-left:156.55pt;margin-top:.55pt;width:207.75pt;height:35.25pt;z-index:251765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KvgagIAACkFAAAOAAAAZHJzL2Uyb0RvYy54bWysVN9P2zAQfp+0/8Hy+0hbWmAVKapATJMQ&#10;Q4OJZ9exiSXH553dJt1fv7OTpmigPUzLg3P23X33w9/58qprLNspDAZcyacnE86Uk1AZ91LyH0+3&#10;ny44C1G4SlhwquR7FfjV6uOHy9Yv1QxqsJVCRiAuLFtf8jpGvyyKIGvViHACXjlSasBGRNriS1Gh&#10;aAm9scVsMjkrWsDKI0gVAp3e9Eq+yvhaKxm/aR1UZLbklFvMK+Z1k9ZidSmWLyh8beSQhviHLBph&#10;HAUdoW5EFGyL5g1UYyRCAB1PJDQFaG2kyjVQNdPJH9U81sKrXAs1J/ixTeH/wcr73aN/QGpD68My&#10;kJiq6DQ26U/5sS43az82S3WRSTqcnZ1ezGcLziTp5vPzs/NF6mZx9PYY4hcFDUtCyZW1xodUj1iK&#10;3V2IvfXBilyPKWQp7q1KxtZ9V5qZKgXN3pkd6toi2wm6VyGlcnHaq2pRqf54MaFvSGn0yAlmwISs&#10;jbUj9gCQmPcWu891sE+uKpNrdJ78LbHeefTIkcHF0bkxDvA9AEtVDZF7+0OT+takLsVu01FvSn46&#10;S6bpaAPV/gEZQs/24OWtoRu4EyE+CCR60yDQyMZvtGgLbclhkDirAX+9d57siXWk5aylcSl5+LkV&#10;qDizXx3x8fN0Pk/zlTfzxfmMNvhas3mtcdvmGujmpvQ4eJnFZB/tQdQIzTNN9jpFJZVwkmKXXEY8&#10;bK5jP8b0Nki1Xmczmikv4p179DKBp0Ynej11zwL9QMNIBL6Hw2i9oWJvmzwdrLcRtMk8PfZ1uAKa&#10;x8yl4e1IA/96n62OL9zqNwAAAP//AwBQSwMEFAAGAAgAAAAhAJEjRTDeAAAABQEAAA8AAABkcnMv&#10;ZG93bnJldi54bWxMj8FOwzAQRO9I/IO1SFxQ6wTRFIU4FUUqFziUAgJu23hJIuJ1iN028PUsJzju&#10;zGjmbbEYXaf2NITWs4F0moAirrxtuTbw9LiaXIIKEdli55kMfFGARXl8VGBu/YEfaL+JtZISDjka&#10;aGLsc61D1ZDDMPU9sXjvfnAY5RxqbQc8SLnr9HmSZNphy7LQYE83DVUfm50z8Jatlpyt7874vg/V&#10;8vkWv19fPo05PRmvr0BFGuNfGH7xBR1KYdr6HdugOgPySBQ1BSXmRTqbgdoamKcZ6LLQ/+nLHwAA&#10;AP//AwBQSwECLQAUAAYACAAAACEAtoM4kv4AAADhAQAAEwAAAAAAAAAAAAAAAAAAAAAAW0NvbnRl&#10;bnRfVHlwZXNdLnhtbFBLAQItABQABgAIAAAAIQA4/SH/1gAAAJQBAAALAAAAAAAAAAAAAAAAAC8B&#10;AABfcmVscy8ucmVsc1BLAQItABQABgAIAAAAIQBcoKvgagIAACkFAAAOAAAAAAAAAAAAAAAAAC4C&#10;AABkcnMvZTJvRG9jLnhtbFBLAQItABQABgAIAAAAIQCRI0Uw3gAAAAUBAAAPAAAAAAAAAAAAAAAA&#10;AMQEAABkcnMvZG93bnJldi54bWxQSwUGAAAAAAQABADzAAAAzwUAAAAA&#10;" fillcolor="#5b9bd5 [3204]" strokecolor="#1f4d78 [1604]" strokeweight="2pt">
                <v:textbox>
                  <w:txbxContent>
                    <w:p w14:paraId="54571263" w14:textId="49676B2F" w:rsidR="00FB146F" w:rsidRPr="00850985" w:rsidRDefault="00FB146F" w:rsidP="00850985">
                      <w:pPr>
                        <w:jc w:val="center"/>
                        <w:rPr>
                          <w:sz w:val="24"/>
                          <w:szCs w:val="24"/>
                        </w:rPr>
                      </w:pPr>
                      <w:r w:rsidRPr="00850985">
                        <w:rPr>
                          <w:rFonts w:cs="Times New Roman"/>
                          <w:iCs/>
                          <w:sz w:val="24"/>
                          <w:szCs w:val="24"/>
                        </w:rPr>
                        <w:t>Có chứng thực</w:t>
                      </w:r>
                    </w:p>
                  </w:txbxContent>
                </v:textbox>
                <w10:wrap anchorx="margin"/>
              </v:oval>
            </w:pict>
          </mc:Fallback>
        </mc:AlternateContent>
      </w:r>
    </w:p>
    <w:p w14:paraId="745CF35B" w14:textId="1100E458" w:rsidR="00850985" w:rsidRDefault="00850985" w:rsidP="00850985">
      <w:pPr>
        <w:spacing w:before="120" w:after="120" w:line="400" w:lineRule="exact"/>
        <w:ind w:left="568"/>
        <w:jc w:val="both"/>
        <w:rPr>
          <w:rFonts w:cs="Times New Roman"/>
          <w:iCs/>
          <w:szCs w:val="28"/>
        </w:rPr>
      </w:pPr>
    </w:p>
    <w:p w14:paraId="73438FC5" w14:textId="4AC169E7" w:rsidR="00850985" w:rsidRPr="00BD7E02" w:rsidRDefault="00850985" w:rsidP="00BD7E02">
      <w:pPr>
        <w:spacing w:after="0" w:line="400" w:lineRule="exact"/>
        <w:jc w:val="both"/>
        <w:rPr>
          <w:rFonts w:cs="Times New Roman"/>
          <w:iCs/>
          <w:szCs w:val="28"/>
        </w:rPr>
      </w:pPr>
    </w:p>
    <w:p w14:paraId="7EB270D9" w14:textId="2DC72EED" w:rsidR="00BD0BA3" w:rsidRPr="006258E0" w:rsidRDefault="00641B77">
      <w:pPr>
        <w:pStyle w:val="ListParagraph"/>
        <w:spacing w:before="120" w:after="120" w:line="400" w:lineRule="exact"/>
        <w:ind w:left="0" w:firstLine="709"/>
        <w:contextualSpacing w:val="0"/>
        <w:jc w:val="both"/>
      </w:pPr>
      <w:r w:rsidRPr="0001326E">
        <w:rPr>
          <w:rFonts w:cs="Times New Roman"/>
          <w:b/>
          <w:bCs/>
          <w:i/>
          <w:iCs/>
          <w:szCs w:val="28"/>
        </w:rPr>
        <w:t>Lưu ý:</w:t>
      </w:r>
      <w:r w:rsidRPr="0001326E">
        <w:rPr>
          <w:rFonts w:cs="Times New Roman"/>
          <w:i/>
          <w:iCs/>
          <w:szCs w:val="28"/>
        </w:rPr>
        <w:t xml:space="preserve"> Di chúc chỉ bắt buộc phải công chứng, chứng thực nếu đó là di chúc của người bị hạn chế về thể chất hoặc của người không biết chữ</w:t>
      </w:r>
      <w:r w:rsidRPr="0001326E">
        <w:rPr>
          <w:rStyle w:val="FootnoteReference"/>
          <w:rFonts w:cs="Times New Roman"/>
          <w:i/>
          <w:iCs/>
          <w:szCs w:val="28"/>
        </w:rPr>
        <w:footnoteReference w:id="26"/>
      </w:r>
      <w:r w:rsidRPr="0001326E">
        <w:rPr>
          <w:rFonts w:cs="Times New Roman"/>
          <w:i/>
          <w:iCs/>
          <w:szCs w:val="28"/>
        </w:rPr>
        <w:t>.</w:t>
      </w:r>
    </w:p>
    <w:p w14:paraId="3DA59C74" w14:textId="77777777" w:rsidR="00641B77" w:rsidRPr="001C41C4" w:rsidRDefault="00641B77" w:rsidP="00641B77">
      <w:pPr>
        <w:pStyle w:val="ListParagraph"/>
        <w:numPr>
          <w:ilvl w:val="0"/>
          <w:numId w:val="37"/>
        </w:numPr>
        <w:tabs>
          <w:tab w:val="left" w:pos="360"/>
        </w:tabs>
        <w:spacing w:before="120" w:after="120" w:line="400" w:lineRule="exact"/>
        <w:ind w:left="0" w:firstLine="720"/>
        <w:contextualSpacing w:val="0"/>
        <w:jc w:val="both"/>
        <w:outlineLvl w:val="3"/>
        <w:rPr>
          <w:rFonts w:cs="Times New Roman"/>
          <w:b/>
          <w:bCs/>
          <w:i/>
          <w:iCs/>
          <w:szCs w:val="28"/>
        </w:rPr>
      </w:pPr>
      <w:r w:rsidRPr="001C41C4">
        <w:rPr>
          <w:rFonts w:cs="Times New Roman"/>
          <w:b/>
          <w:bCs/>
          <w:i/>
          <w:iCs/>
          <w:szCs w:val="28"/>
        </w:rPr>
        <w:t>Trường hợp lập di chúc miệng</w:t>
      </w:r>
    </w:p>
    <w:p w14:paraId="156FF672" w14:textId="77777777" w:rsidR="00641B77" w:rsidRPr="001C41C4" w:rsidRDefault="00641B77" w:rsidP="00641B77">
      <w:pPr>
        <w:tabs>
          <w:tab w:val="left" w:pos="720"/>
        </w:tabs>
        <w:spacing w:before="120" w:after="120" w:line="400" w:lineRule="exact"/>
        <w:ind w:firstLine="720"/>
        <w:jc w:val="both"/>
        <w:rPr>
          <w:rFonts w:cs="Times New Roman"/>
          <w:szCs w:val="28"/>
        </w:rPr>
      </w:pPr>
      <w:r w:rsidRPr="001C41C4">
        <w:rPr>
          <w:rFonts w:cs="Times New Roman"/>
          <w:szCs w:val="28"/>
        </w:rPr>
        <w:t>Trường hợp tính mạng một người bị cái chết đe dọa và không thể lập di chúc bằng văn bản thì có thể lập di chúc miệng. Sau 03 tháng, kể từ thời điểm di chúc miệng mà người lập di chúc còn sống, minh mẫn, sáng suốt thì di chúc miệng mặc nhiên bị huỷ bỏ.</w:t>
      </w:r>
      <w:r w:rsidRPr="001C41C4">
        <w:rPr>
          <w:rStyle w:val="FootnoteReference"/>
          <w:rFonts w:cs="Times New Roman"/>
          <w:szCs w:val="28"/>
        </w:rPr>
        <w:footnoteReference w:id="27"/>
      </w:r>
    </w:p>
    <w:p w14:paraId="034E20E6" w14:textId="77777777" w:rsidR="00641B77" w:rsidRPr="00053802" w:rsidRDefault="00641B77" w:rsidP="00BD0BA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s>
        <w:spacing w:before="120" w:after="120" w:line="400" w:lineRule="exact"/>
        <w:ind w:left="630" w:hanging="90"/>
        <w:jc w:val="both"/>
        <w:rPr>
          <w:rFonts w:cs="Times New Roman"/>
          <w:sz w:val="26"/>
          <w:szCs w:val="26"/>
        </w:rPr>
      </w:pPr>
      <w:r w:rsidRPr="00053802">
        <w:rPr>
          <w:rFonts w:cs="Times New Roman"/>
          <w:b/>
          <w:sz w:val="26"/>
          <w:szCs w:val="26"/>
          <w:u w:val="single"/>
        </w:rPr>
        <w:t>Ví dụ:</w:t>
      </w:r>
      <w:r w:rsidRPr="00053802">
        <w:rPr>
          <w:rFonts w:cs="Times New Roman"/>
          <w:i/>
          <w:sz w:val="26"/>
          <w:szCs w:val="26"/>
        </w:rPr>
        <w:t xml:space="preserve"> M bị tai nạn giao thông, bị thương nặng, mặc dù được đưa vào bệnh viện cấp cứu nhưng tiên liệu rất xấu, trong trường hợp này, M có thể lập di chúc miệng để lại tài sản cho cha mẹ đẻ.</w:t>
      </w:r>
      <w:r w:rsidRPr="00053802">
        <w:rPr>
          <w:rFonts w:cs="Times New Roman"/>
          <w:sz w:val="26"/>
          <w:szCs w:val="26"/>
        </w:rPr>
        <w:t xml:space="preserve"> </w:t>
      </w:r>
    </w:p>
    <w:p w14:paraId="6750D4D8" w14:textId="77777777" w:rsidR="00641B77" w:rsidRPr="001C41C4" w:rsidRDefault="00641B77" w:rsidP="00641B77">
      <w:pPr>
        <w:tabs>
          <w:tab w:val="left" w:pos="720"/>
        </w:tabs>
        <w:spacing w:before="120" w:after="120" w:line="400" w:lineRule="exact"/>
        <w:ind w:firstLine="720"/>
        <w:jc w:val="both"/>
        <w:rPr>
          <w:rFonts w:cs="Times New Roman"/>
          <w:szCs w:val="28"/>
        </w:rPr>
      </w:pPr>
      <w:r w:rsidRPr="001C41C4">
        <w:rPr>
          <w:rFonts w:cs="Times New Roman"/>
          <w:szCs w:val="28"/>
        </w:rPr>
        <w:t>Di chúc miệng cần thỏa mãn điều kiện</w:t>
      </w:r>
      <w:r w:rsidRPr="001C41C4">
        <w:rPr>
          <w:rStyle w:val="FootnoteReference"/>
          <w:rFonts w:cs="Times New Roman"/>
          <w:szCs w:val="28"/>
        </w:rPr>
        <w:footnoteReference w:id="28"/>
      </w:r>
      <w:r w:rsidRPr="001C41C4">
        <w:rPr>
          <w:rFonts w:cs="Times New Roman"/>
          <w:szCs w:val="28"/>
        </w:rPr>
        <w:t xml:space="preserve"> sau mới có giá trị pháp lý: </w:t>
      </w:r>
    </w:p>
    <w:p w14:paraId="230252A4" w14:textId="77777777" w:rsidR="00641B77" w:rsidRPr="001C41C4" w:rsidRDefault="00641B77" w:rsidP="00E33BA5">
      <w:pPr>
        <w:tabs>
          <w:tab w:val="left" w:pos="720"/>
        </w:tabs>
        <w:spacing w:before="120" w:after="120" w:line="400" w:lineRule="exact"/>
        <w:ind w:firstLine="720"/>
        <w:jc w:val="both"/>
        <w:rPr>
          <w:rFonts w:cs="Times New Roman"/>
          <w:iCs/>
          <w:szCs w:val="28"/>
        </w:rPr>
      </w:pPr>
      <w:r w:rsidRPr="001C41C4">
        <w:rPr>
          <w:rFonts w:cs="Times New Roman"/>
          <w:iCs/>
          <w:szCs w:val="28"/>
        </w:rPr>
        <w:lastRenderedPageBreak/>
        <w:t>Di chúc miệng được coi là hợp pháp nếu người di chúc miệng thể hiện ý chí cuối cùng của mình trước mặt ít nhất hai người làm chứng và ngay sau khi người di chúc miệng thể hiện ý chí cuối cùng, người làm chứng ghi chép lại, cùng ký tên hoặc điểm chỉ. Trong thời hạn 05 ngày làm việc, kể từ ngày người di chúc miệng thể hiện ý chí cuối cùng thì di chúc phải được công chứng viên hoặc cơ quan có thẩm quyền chứng thực xác nhận chữ ký hoặc điểm chỉ của người làm chứng.</w:t>
      </w:r>
    </w:p>
    <w:p w14:paraId="2B2924D6" w14:textId="77777777" w:rsidR="00641B77" w:rsidRPr="001C41C4" w:rsidRDefault="00641B77" w:rsidP="00641B77">
      <w:pPr>
        <w:pStyle w:val="ListParagraph"/>
        <w:numPr>
          <w:ilvl w:val="0"/>
          <w:numId w:val="37"/>
        </w:numPr>
        <w:tabs>
          <w:tab w:val="left" w:pos="360"/>
        </w:tabs>
        <w:spacing w:before="120" w:after="120" w:line="400" w:lineRule="exact"/>
        <w:ind w:left="0" w:firstLine="720"/>
        <w:contextualSpacing w:val="0"/>
        <w:jc w:val="both"/>
        <w:outlineLvl w:val="3"/>
        <w:rPr>
          <w:rFonts w:cs="Times New Roman"/>
          <w:b/>
          <w:bCs/>
          <w:i/>
          <w:iCs/>
          <w:szCs w:val="28"/>
        </w:rPr>
      </w:pPr>
      <w:r w:rsidRPr="001C41C4">
        <w:rPr>
          <w:rFonts w:cs="Times New Roman"/>
          <w:b/>
          <w:bCs/>
          <w:i/>
          <w:iCs/>
          <w:szCs w:val="28"/>
        </w:rPr>
        <w:t>Tính hợp pháp của di chúc</w:t>
      </w:r>
    </w:p>
    <w:p w14:paraId="6476F59D" w14:textId="77777777" w:rsidR="00641B77" w:rsidRPr="001C41C4" w:rsidRDefault="00641B77" w:rsidP="00641B77">
      <w:pPr>
        <w:tabs>
          <w:tab w:val="left" w:pos="720"/>
        </w:tabs>
        <w:spacing w:before="120" w:after="120" w:line="400" w:lineRule="exact"/>
        <w:ind w:firstLine="720"/>
        <w:jc w:val="both"/>
        <w:rPr>
          <w:rFonts w:cs="Times New Roman"/>
          <w:szCs w:val="28"/>
        </w:rPr>
      </w:pPr>
      <w:r w:rsidRPr="001C41C4">
        <w:rPr>
          <w:rFonts w:cs="Times New Roman"/>
          <w:szCs w:val="28"/>
        </w:rPr>
        <w:t>Di chúc hợp pháp khi có đủ các điều kiện sau</w:t>
      </w:r>
      <w:r w:rsidRPr="001C41C4">
        <w:rPr>
          <w:rStyle w:val="FootnoteReference"/>
          <w:rFonts w:cs="Times New Roman"/>
          <w:szCs w:val="28"/>
        </w:rPr>
        <w:footnoteReference w:id="29"/>
      </w:r>
      <w:r w:rsidRPr="001C41C4">
        <w:rPr>
          <w:rFonts w:cs="Times New Roman"/>
          <w:szCs w:val="28"/>
        </w:rPr>
        <w:t>:</w:t>
      </w:r>
    </w:p>
    <w:p w14:paraId="42B97A00" w14:textId="77777777" w:rsidR="00641B77" w:rsidRPr="001C41C4" w:rsidRDefault="00641B77" w:rsidP="00641B77">
      <w:pPr>
        <w:pStyle w:val="ListParagraph"/>
        <w:numPr>
          <w:ilvl w:val="1"/>
          <w:numId w:val="39"/>
        </w:numPr>
        <w:spacing w:before="120" w:after="120" w:line="400" w:lineRule="exact"/>
        <w:ind w:left="0" w:firstLine="630"/>
        <w:contextualSpacing w:val="0"/>
        <w:jc w:val="both"/>
        <w:rPr>
          <w:rFonts w:cs="Times New Roman"/>
          <w:iCs/>
          <w:szCs w:val="28"/>
        </w:rPr>
      </w:pPr>
      <w:r w:rsidRPr="001C41C4">
        <w:rPr>
          <w:rFonts w:cs="Times New Roman"/>
          <w:iCs/>
          <w:szCs w:val="28"/>
        </w:rPr>
        <w:t>Người lập di chúc minh mẫn, sáng suốt trong khi lập di chúc; không bị lừa dối, đe doạ, cưỡng ép;</w:t>
      </w:r>
    </w:p>
    <w:p w14:paraId="608A3667" w14:textId="77777777" w:rsidR="00641B77" w:rsidRPr="001C41C4" w:rsidRDefault="00641B77" w:rsidP="00641B77">
      <w:pPr>
        <w:pStyle w:val="ListParagraph"/>
        <w:numPr>
          <w:ilvl w:val="1"/>
          <w:numId w:val="39"/>
        </w:numPr>
        <w:spacing w:before="120" w:after="120" w:line="400" w:lineRule="exact"/>
        <w:ind w:left="0" w:firstLine="630"/>
        <w:contextualSpacing w:val="0"/>
        <w:jc w:val="both"/>
        <w:rPr>
          <w:rFonts w:cs="Times New Roman"/>
          <w:iCs/>
          <w:szCs w:val="28"/>
        </w:rPr>
      </w:pPr>
      <w:r w:rsidRPr="001C41C4">
        <w:rPr>
          <w:rFonts w:cs="Times New Roman"/>
          <w:iCs/>
          <w:szCs w:val="28"/>
        </w:rPr>
        <w:t>Nội dung của di chúc không vi phạm điều cấm của luật, không trái đạo đức xã hội; hình thức di chúc không trái quy định của luật.</w:t>
      </w:r>
    </w:p>
    <w:p w14:paraId="3155F68B" w14:textId="06A4C8B6" w:rsidR="00641B77" w:rsidRPr="0001326E" w:rsidRDefault="00641B77" w:rsidP="00641B77">
      <w:pPr>
        <w:tabs>
          <w:tab w:val="left" w:pos="720"/>
        </w:tabs>
        <w:spacing w:before="120" w:after="120" w:line="400" w:lineRule="exact"/>
        <w:ind w:firstLine="720"/>
        <w:jc w:val="both"/>
        <w:rPr>
          <w:rFonts w:cs="Times New Roman"/>
          <w:i/>
          <w:szCs w:val="28"/>
        </w:rPr>
      </w:pPr>
      <w:r w:rsidRPr="001C41C4">
        <w:rPr>
          <w:rFonts w:cs="Times New Roman"/>
          <w:b/>
          <w:i/>
          <w:szCs w:val="28"/>
          <w:u w:val="single"/>
        </w:rPr>
        <w:t>* Lưu ý:</w:t>
      </w:r>
      <w:r w:rsidRPr="001C41C4">
        <w:rPr>
          <w:rFonts w:cs="Times New Roman"/>
          <w:szCs w:val="28"/>
        </w:rPr>
        <w:t xml:space="preserve"> </w:t>
      </w:r>
      <w:r w:rsidRPr="0001326E">
        <w:rPr>
          <w:rFonts w:cs="Times New Roman"/>
          <w:i/>
          <w:szCs w:val="28"/>
        </w:rPr>
        <w:t xml:space="preserve">Di chúc của người từ đủ </w:t>
      </w:r>
      <w:r w:rsidR="00343E58">
        <w:rPr>
          <w:rFonts w:cs="Times New Roman"/>
          <w:i/>
          <w:szCs w:val="28"/>
        </w:rPr>
        <w:t>15</w:t>
      </w:r>
      <w:r w:rsidRPr="0001326E">
        <w:rPr>
          <w:rFonts w:cs="Times New Roman"/>
          <w:i/>
          <w:szCs w:val="28"/>
        </w:rPr>
        <w:t xml:space="preserve"> tuổi đến chưa đủ </w:t>
      </w:r>
      <w:r w:rsidR="00343E58">
        <w:rPr>
          <w:rFonts w:cs="Times New Roman"/>
          <w:i/>
          <w:szCs w:val="28"/>
        </w:rPr>
        <w:t>18</w:t>
      </w:r>
      <w:r w:rsidRPr="0001326E">
        <w:rPr>
          <w:rFonts w:cs="Times New Roman"/>
          <w:i/>
          <w:szCs w:val="28"/>
        </w:rPr>
        <w:t xml:space="preserve"> tuổi phải được lập thành văn bản và phải được cha, mẹ hoặc người giám hộ đồng ý về việc lập di chúc.</w:t>
      </w:r>
    </w:p>
    <w:p w14:paraId="49E00644" w14:textId="77777777" w:rsidR="00641B77" w:rsidRPr="001C41C4" w:rsidRDefault="00641B77" w:rsidP="00641B77">
      <w:pPr>
        <w:tabs>
          <w:tab w:val="left" w:pos="720"/>
        </w:tabs>
        <w:spacing w:before="120" w:after="120" w:line="400" w:lineRule="exact"/>
        <w:ind w:firstLine="720"/>
        <w:jc w:val="both"/>
        <w:rPr>
          <w:rFonts w:cs="Times New Roman"/>
          <w:szCs w:val="28"/>
        </w:rPr>
      </w:pPr>
      <w:r w:rsidRPr="0001326E">
        <w:rPr>
          <w:rFonts w:cs="Times New Roman"/>
          <w:i/>
          <w:szCs w:val="28"/>
        </w:rPr>
        <w:t>Di chúc của người bị hạn chế về thể chất hoặc của người không biết chữ phải được người làm chứng lập thành văn bản và có công chứng hoặc chứng thực</w:t>
      </w:r>
      <w:r w:rsidRPr="001C41C4">
        <w:rPr>
          <w:rFonts w:cs="Times New Roman"/>
          <w:szCs w:val="28"/>
        </w:rPr>
        <w:t>.</w:t>
      </w:r>
    </w:p>
    <w:p w14:paraId="325D3B64" w14:textId="77777777" w:rsidR="00641B77" w:rsidRPr="001C41C4" w:rsidRDefault="00641B77" w:rsidP="00641B77">
      <w:pPr>
        <w:pStyle w:val="ListParagraph"/>
        <w:numPr>
          <w:ilvl w:val="0"/>
          <w:numId w:val="37"/>
        </w:numPr>
        <w:tabs>
          <w:tab w:val="left" w:pos="360"/>
        </w:tabs>
        <w:spacing w:before="120" w:after="120" w:line="400" w:lineRule="exact"/>
        <w:ind w:left="0" w:firstLine="720"/>
        <w:contextualSpacing w:val="0"/>
        <w:jc w:val="both"/>
        <w:outlineLvl w:val="3"/>
        <w:rPr>
          <w:rFonts w:cs="Times New Roman"/>
          <w:b/>
          <w:bCs/>
          <w:i/>
          <w:iCs/>
          <w:szCs w:val="28"/>
        </w:rPr>
      </w:pPr>
      <w:r w:rsidRPr="001C41C4">
        <w:rPr>
          <w:rFonts w:cs="Times New Roman"/>
          <w:b/>
          <w:bCs/>
          <w:i/>
          <w:iCs/>
          <w:szCs w:val="28"/>
        </w:rPr>
        <w:t>Ai có thể làm chứng cho việc lập di chúc?</w:t>
      </w:r>
      <w:r w:rsidRPr="001C41C4">
        <w:rPr>
          <w:rStyle w:val="FootnoteReference"/>
          <w:rFonts w:cs="Times New Roman"/>
          <w:b/>
          <w:bCs/>
          <w:i/>
          <w:iCs/>
          <w:szCs w:val="28"/>
        </w:rPr>
        <w:footnoteReference w:id="30"/>
      </w:r>
      <w:r w:rsidRPr="001C41C4">
        <w:rPr>
          <w:rFonts w:cs="Times New Roman"/>
          <w:b/>
          <w:bCs/>
          <w:i/>
          <w:iCs/>
          <w:szCs w:val="28"/>
        </w:rPr>
        <w:t xml:space="preserve"> </w:t>
      </w:r>
    </w:p>
    <w:p w14:paraId="3DBC3941" w14:textId="77777777" w:rsidR="00641B77" w:rsidRPr="001C41C4" w:rsidRDefault="00641B77" w:rsidP="00641B77">
      <w:pPr>
        <w:tabs>
          <w:tab w:val="left" w:pos="720"/>
        </w:tabs>
        <w:spacing w:before="120" w:after="120" w:line="400" w:lineRule="exact"/>
        <w:ind w:firstLine="720"/>
        <w:jc w:val="both"/>
        <w:rPr>
          <w:rFonts w:cs="Times New Roman"/>
          <w:szCs w:val="28"/>
        </w:rPr>
      </w:pPr>
      <w:r w:rsidRPr="001C41C4">
        <w:rPr>
          <w:rFonts w:cs="Times New Roman"/>
          <w:szCs w:val="28"/>
        </w:rPr>
        <w:t>Mọi người đều có thể làm chứng cho việc lập di chúc, trừ những người sau đây:</w:t>
      </w:r>
    </w:p>
    <w:p w14:paraId="78ED48DA" w14:textId="77777777" w:rsidR="00641B77" w:rsidRPr="001C41C4" w:rsidRDefault="00641B77" w:rsidP="00641B77">
      <w:pPr>
        <w:pStyle w:val="ListParagraph"/>
        <w:numPr>
          <w:ilvl w:val="1"/>
          <w:numId w:val="39"/>
        </w:numPr>
        <w:spacing w:before="120" w:after="120" w:line="400" w:lineRule="exact"/>
        <w:ind w:left="0" w:firstLine="630"/>
        <w:contextualSpacing w:val="0"/>
        <w:jc w:val="both"/>
        <w:rPr>
          <w:rFonts w:cs="Times New Roman"/>
          <w:iCs/>
          <w:szCs w:val="28"/>
        </w:rPr>
      </w:pPr>
      <w:r w:rsidRPr="001C41C4">
        <w:rPr>
          <w:rFonts w:cs="Times New Roman"/>
          <w:iCs/>
          <w:szCs w:val="28"/>
        </w:rPr>
        <w:t>Người thừa kế theo di chúc hoặc theo pháp luật của người lập di chúc;</w:t>
      </w:r>
    </w:p>
    <w:p w14:paraId="4210D605" w14:textId="77777777" w:rsidR="00641B77" w:rsidRPr="001C41C4" w:rsidRDefault="00641B77" w:rsidP="00641B77">
      <w:pPr>
        <w:pStyle w:val="ListParagraph"/>
        <w:numPr>
          <w:ilvl w:val="1"/>
          <w:numId w:val="39"/>
        </w:numPr>
        <w:spacing w:before="120" w:after="120" w:line="400" w:lineRule="exact"/>
        <w:ind w:left="0" w:firstLine="630"/>
        <w:contextualSpacing w:val="0"/>
        <w:jc w:val="both"/>
        <w:rPr>
          <w:rFonts w:cs="Times New Roman"/>
          <w:iCs/>
          <w:szCs w:val="28"/>
        </w:rPr>
      </w:pPr>
      <w:r w:rsidRPr="001C41C4">
        <w:rPr>
          <w:rFonts w:cs="Times New Roman"/>
          <w:iCs/>
          <w:szCs w:val="28"/>
        </w:rPr>
        <w:t>Người có quyền, nghĩa vụ tài sản liên quan tới nội dung di chúc;</w:t>
      </w:r>
    </w:p>
    <w:p w14:paraId="1AEF5D5A" w14:textId="77777777" w:rsidR="00641B77" w:rsidRPr="001C41C4" w:rsidRDefault="00641B77" w:rsidP="00641B77">
      <w:pPr>
        <w:pStyle w:val="ListParagraph"/>
        <w:numPr>
          <w:ilvl w:val="1"/>
          <w:numId w:val="39"/>
        </w:numPr>
        <w:spacing w:before="120" w:after="120" w:line="400" w:lineRule="exact"/>
        <w:ind w:left="0" w:firstLine="630"/>
        <w:contextualSpacing w:val="0"/>
        <w:jc w:val="both"/>
        <w:rPr>
          <w:rFonts w:cs="Times New Roman"/>
          <w:iCs/>
          <w:szCs w:val="28"/>
        </w:rPr>
      </w:pPr>
      <w:r w:rsidRPr="001C41C4">
        <w:rPr>
          <w:rFonts w:cs="Times New Roman"/>
          <w:iCs/>
          <w:szCs w:val="28"/>
        </w:rPr>
        <w:t>Người chưa thành niên, người mất năng lực hành vi dân sự, người có khó khăn trong nhận thức, làm chủ hành vi.</w:t>
      </w:r>
    </w:p>
    <w:p w14:paraId="6BDD0FDF" w14:textId="77777777" w:rsidR="00641B77" w:rsidRPr="001C41C4" w:rsidRDefault="00641B77" w:rsidP="00641B77">
      <w:pPr>
        <w:pStyle w:val="ListParagraph"/>
        <w:numPr>
          <w:ilvl w:val="0"/>
          <w:numId w:val="37"/>
        </w:numPr>
        <w:tabs>
          <w:tab w:val="left" w:pos="360"/>
        </w:tabs>
        <w:spacing w:before="120" w:after="120" w:line="400" w:lineRule="exact"/>
        <w:ind w:left="0" w:firstLine="720"/>
        <w:contextualSpacing w:val="0"/>
        <w:jc w:val="both"/>
        <w:outlineLvl w:val="3"/>
        <w:rPr>
          <w:rFonts w:cs="Times New Roman"/>
          <w:b/>
          <w:bCs/>
          <w:i/>
          <w:iCs/>
          <w:szCs w:val="28"/>
        </w:rPr>
      </w:pPr>
      <w:r w:rsidRPr="001C41C4">
        <w:rPr>
          <w:rFonts w:cs="Times New Roman"/>
          <w:b/>
          <w:bCs/>
          <w:i/>
          <w:iCs/>
          <w:szCs w:val="28"/>
        </w:rPr>
        <w:t>Di chúc đã lập có thể sửa đổi, bổ sung, thay thế, huỷ bỏ không?</w:t>
      </w:r>
      <w:r w:rsidRPr="001C41C4">
        <w:rPr>
          <w:rStyle w:val="FootnoteReference"/>
          <w:rFonts w:cs="Times New Roman"/>
          <w:b/>
          <w:bCs/>
          <w:i/>
          <w:iCs/>
          <w:szCs w:val="28"/>
        </w:rPr>
        <w:footnoteReference w:id="31"/>
      </w:r>
    </w:p>
    <w:p w14:paraId="1AB6D779" w14:textId="77777777" w:rsidR="00641B77" w:rsidRPr="001C41C4" w:rsidRDefault="00641B77" w:rsidP="00641B77">
      <w:pPr>
        <w:pStyle w:val="ListParagraph"/>
        <w:numPr>
          <w:ilvl w:val="1"/>
          <w:numId w:val="39"/>
        </w:numPr>
        <w:spacing w:before="120" w:after="120" w:line="400" w:lineRule="exact"/>
        <w:ind w:left="0" w:firstLine="630"/>
        <w:contextualSpacing w:val="0"/>
        <w:jc w:val="both"/>
        <w:rPr>
          <w:rFonts w:cs="Times New Roman"/>
          <w:iCs/>
          <w:szCs w:val="28"/>
        </w:rPr>
      </w:pPr>
      <w:r w:rsidRPr="001C41C4">
        <w:rPr>
          <w:rFonts w:cs="Times New Roman"/>
          <w:iCs/>
          <w:szCs w:val="28"/>
        </w:rPr>
        <w:t>Người lập di chúc có thể sửa đổi, bổ sung, thay thế, huỷ bỏ di chúc đã lập vào bất cứ lúc nào.</w:t>
      </w:r>
    </w:p>
    <w:p w14:paraId="7375015D" w14:textId="77777777" w:rsidR="00641B77" w:rsidRPr="001C41C4" w:rsidRDefault="00641B77" w:rsidP="00641B77">
      <w:pPr>
        <w:pStyle w:val="ListParagraph"/>
        <w:numPr>
          <w:ilvl w:val="1"/>
          <w:numId w:val="39"/>
        </w:numPr>
        <w:spacing w:before="120" w:after="120" w:line="400" w:lineRule="exact"/>
        <w:ind w:left="0" w:firstLine="630"/>
        <w:contextualSpacing w:val="0"/>
        <w:jc w:val="both"/>
        <w:rPr>
          <w:rFonts w:cs="Times New Roman"/>
          <w:iCs/>
          <w:szCs w:val="28"/>
        </w:rPr>
      </w:pPr>
      <w:r w:rsidRPr="001C41C4">
        <w:rPr>
          <w:rFonts w:cs="Times New Roman"/>
          <w:iCs/>
          <w:szCs w:val="28"/>
        </w:rPr>
        <w:lastRenderedPageBreak/>
        <w:t>Trường hợp người lập di chúc bổ sung di chúc thì di chúc đã lập và phần bổ sung có hiệu lực pháp luật như nhau; nếu một phần của di chúc đã lập và phần bổ sung mâu thuẫn nhau thì chỉ phần bổ sung có hiệu lực pháp luật.</w:t>
      </w:r>
    </w:p>
    <w:p w14:paraId="6AC246C4" w14:textId="77777777" w:rsidR="00641B77" w:rsidRPr="001C41C4" w:rsidRDefault="00641B77" w:rsidP="00641B77">
      <w:pPr>
        <w:pStyle w:val="ListParagraph"/>
        <w:numPr>
          <w:ilvl w:val="1"/>
          <w:numId w:val="39"/>
        </w:numPr>
        <w:spacing w:before="120" w:after="120" w:line="400" w:lineRule="exact"/>
        <w:ind w:left="0" w:firstLine="630"/>
        <w:contextualSpacing w:val="0"/>
        <w:jc w:val="both"/>
        <w:rPr>
          <w:rFonts w:cs="Times New Roman"/>
          <w:iCs/>
          <w:szCs w:val="28"/>
        </w:rPr>
      </w:pPr>
      <w:r w:rsidRPr="001C41C4">
        <w:rPr>
          <w:rFonts w:cs="Times New Roman"/>
          <w:iCs/>
          <w:szCs w:val="28"/>
        </w:rPr>
        <w:t>Trường hợp người lập di chúc thay thế di chúc bằng di chúc mới thì di chúc trước bị huỷ bỏ.</w:t>
      </w:r>
    </w:p>
    <w:p w14:paraId="62B752E0" w14:textId="77777777" w:rsidR="00343E58" w:rsidRDefault="00641B77" w:rsidP="0001326E">
      <w:pPr>
        <w:pBdr>
          <w:top w:val="single" w:sz="4" w:space="1" w:color="auto"/>
          <w:left w:val="single" w:sz="4" w:space="0" w:color="auto"/>
          <w:bottom w:val="single" w:sz="4" w:space="1" w:color="auto"/>
          <w:right w:val="single" w:sz="4" w:space="4" w:color="auto"/>
          <w:between w:val="single" w:sz="4" w:space="1" w:color="auto"/>
          <w:bar w:val="single" w:sz="4" w:color="auto"/>
        </w:pBdr>
        <w:tabs>
          <w:tab w:val="left" w:pos="720"/>
        </w:tabs>
        <w:spacing w:before="120" w:after="120" w:line="400" w:lineRule="exact"/>
        <w:ind w:left="630" w:firstLine="90"/>
        <w:jc w:val="both"/>
        <w:rPr>
          <w:rFonts w:cs="Times New Roman"/>
          <w:i/>
          <w:iCs/>
          <w:sz w:val="26"/>
          <w:szCs w:val="26"/>
        </w:rPr>
      </w:pPr>
      <w:r w:rsidRPr="00053802">
        <w:rPr>
          <w:rFonts w:cs="Times New Roman"/>
          <w:b/>
          <w:iCs/>
          <w:sz w:val="26"/>
          <w:szCs w:val="26"/>
          <w:u w:val="single"/>
        </w:rPr>
        <w:t>Ví dụ:</w:t>
      </w:r>
      <w:r w:rsidRPr="00053802">
        <w:rPr>
          <w:rFonts w:cs="Times New Roman"/>
          <w:i/>
          <w:iCs/>
          <w:sz w:val="26"/>
          <w:szCs w:val="26"/>
        </w:rPr>
        <w:t xml:space="preserve"> </w:t>
      </w:r>
      <w:r w:rsidR="00E33BA5" w:rsidRPr="00053802">
        <w:rPr>
          <w:rFonts w:cs="Times New Roman"/>
          <w:i/>
          <w:iCs/>
          <w:sz w:val="26"/>
          <w:szCs w:val="26"/>
        </w:rPr>
        <w:t xml:space="preserve">Ông A có 2 người con là anh X và chị Y. Tài sản của ông A có 500 triệu. Ngày 2/3/2018, ông A làm di chúc để lại 300 triệu cho anh X, 200 triệu cho chị Y. 5 năm sau, ông A tích luỹ được thêm 160 triệu. Ngày 27/8/2023, ông A bổ sung vào di chúc là để lại 160 triệu cho chị Y, ngoài ra ông A quyết định chỉ để lại 100 triệu cho anh X, thay vì là 300 triệu như ban đầu bởi anh X không chăm sóc cho ông A mà chỉ mải chơi bời, cờ bạc. </w:t>
      </w:r>
    </w:p>
    <w:p w14:paraId="50FF2862" w14:textId="4E13A53F" w:rsidR="007F4417" w:rsidRPr="00053802" w:rsidRDefault="00E33BA5" w:rsidP="0001326E">
      <w:pPr>
        <w:pBdr>
          <w:top w:val="single" w:sz="4" w:space="1" w:color="auto"/>
          <w:left w:val="single" w:sz="4" w:space="0" w:color="auto"/>
          <w:bottom w:val="single" w:sz="4" w:space="1" w:color="auto"/>
          <w:right w:val="single" w:sz="4" w:space="4" w:color="auto"/>
          <w:between w:val="single" w:sz="4" w:space="1" w:color="auto"/>
          <w:bar w:val="single" w:sz="4" w:color="auto"/>
        </w:pBdr>
        <w:tabs>
          <w:tab w:val="left" w:pos="720"/>
        </w:tabs>
        <w:spacing w:before="120" w:after="120" w:line="400" w:lineRule="exact"/>
        <w:ind w:left="630" w:firstLine="90"/>
        <w:jc w:val="both"/>
        <w:rPr>
          <w:rFonts w:cs="Times New Roman"/>
          <w:i/>
          <w:iCs/>
          <w:sz w:val="26"/>
          <w:szCs w:val="26"/>
        </w:rPr>
      </w:pPr>
      <w:r w:rsidRPr="00053802">
        <w:rPr>
          <w:rFonts w:cs="Times New Roman"/>
          <w:i/>
          <w:iCs/>
          <w:sz w:val="26"/>
          <w:szCs w:val="26"/>
        </w:rPr>
        <w:t>Trong trường hợp này đã có sự mâu thuẫn về phần di sản anh A được hưởng giữa hai bản di chúc. Căn cứ quy định của BLDS năm 2015 thì phần bổ sung di chúc tại ngày 27/8/2023 của ông A sẽ có hiệu lực pháp luật.</w:t>
      </w:r>
    </w:p>
    <w:p w14:paraId="3C287398" w14:textId="77777777" w:rsidR="00641B77" w:rsidRPr="001C41C4" w:rsidRDefault="00641B77" w:rsidP="00641B77">
      <w:pPr>
        <w:pStyle w:val="ListParagraph"/>
        <w:numPr>
          <w:ilvl w:val="0"/>
          <w:numId w:val="37"/>
        </w:numPr>
        <w:tabs>
          <w:tab w:val="left" w:pos="360"/>
        </w:tabs>
        <w:spacing w:before="120" w:after="120" w:line="400" w:lineRule="exact"/>
        <w:ind w:left="0" w:firstLine="720"/>
        <w:contextualSpacing w:val="0"/>
        <w:jc w:val="both"/>
        <w:outlineLvl w:val="3"/>
        <w:rPr>
          <w:rFonts w:cs="Times New Roman"/>
          <w:b/>
          <w:bCs/>
          <w:i/>
          <w:iCs/>
          <w:szCs w:val="28"/>
        </w:rPr>
      </w:pPr>
      <w:r w:rsidRPr="001C41C4">
        <w:rPr>
          <w:rFonts w:cs="Times New Roman"/>
          <w:b/>
          <w:bCs/>
          <w:i/>
          <w:iCs/>
          <w:szCs w:val="28"/>
        </w:rPr>
        <w:t xml:space="preserve">Người thừa kế không phụ thuộc vào nội dung của di chúc </w:t>
      </w:r>
    </w:p>
    <w:p w14:paraId="76E763B5" w14:textId="7B134EF6" w:rsidR="00641B77" w:rsidRDefault="00641B77" w:rsidP="00641B77">
      <w:pPr>
        <w:tabs>
          <w:tab w:val="left" w:pos="720"/>
        </w:tabs>
        <w:spacing w:before="120" w:after="120" w:line="400" w:lineRule="exact"/>
        <w:ind w:firstLine="720"/>
        <w:jc w:val="both"/>
        <w:rPr>
          <w:rFonts w:cs="Times New Roman"/>
          <w:szCs w:val="28"/>
        </w:rPr>
      </w:pPr>
      <w:r w:rsidRPr="001C41C4">
        <w:rPr>
          <w:rFonts w:cs="Times New Roman"/>
          <w:szCs w:val="28"/>
        </w:rPr>
        <w:t>Những người sau đây có quyền hưởng di sản thừa kế, không phụ thuộc vào di chúc, trừ trường hợp họ từ chối nhận di sản hoặc thuộc trường hợp không được quyền hưởng di sản</w:t>
      </w:r>
      <w:r w:rsidRPr="001C41C4">
        <w:rPr>
          <w:rStyle w:val="FootnoteReference"/>
          <w:rFonts w:cs="Times New Roman"/>
          <w:szCs w:val="28"/>
        </w:rPr>
        <w:footnoteReference w:id="32"/>
      </w:r>
      <w:r w:rsidRPr="001C41C4">
        <w:rPr>
          <w:rFonts w:cs="Times New Roman"/>
          <w:szCs w:val="28"/>
        </w:rPr>
        <w:t xml:space="preserve"> </w:t>
      </w:r>
      <w:r w:rsidRPr="001C41C4">
        <w:rPr>
          <w:rFonts w:cs="Times New Roman"/>
          <w:szCs w:val="28"/>
          <w:highlight w:val="yellow"/>
        </w:rPr>
        <w:t xml:space="preserve">nêu tại tiểu mục c mục </w:t>
      </w:r>
      <w:r w:rsidR="001C41C4" w:rsidRPr="001C41C4">
        <w:rPr>
          <w:rFonts w:cs="Times New Roman"/>
          <w:szCs w:val="28"/>
          <w:highlight w:val="yellow"/>
        </w:rPr>
        <w:t>1</w:t>
      </w:r>
      <w:r w:rsidRPr="001C41C4">
        <w:rPr>
          <w:rFonts w:cs="Times New Roman"/>
          <w:szCs w:val="28"/>
          <w:highlight w:val="yellow"/>
        </w:rPr>
        <w:t>.1 phần “Quy định pháp luật</w:t>
      </w:r>
      <w:r w:rsidR="001C41C4" w:rsidRPr="001C41C4">
        <w:rPr>
          <w:rFonts w:cs="Times New Roman"/>
          <w:szCs w:val="28"/>
          <w:highlight w:val="yellow"/>
        </w:rPr>
        <w:t xml:space="preserve"> dân sự</w:t>
      </w:r>
      <w:r w:rsidRPr="001C41C4">
        <w:rPr>
          <w:rFonts w:cs="Times New Roman"/>
          <w:szCs w:val="28"/>
          <w:highlight w:val="yellow"/>
        </w:rPr>
        <w:t xml:space="preserve"> về thừa kế”:</w:t>
      </w:r>
    </w:p>
    <w:p w14:paraId="2EC91A3F" w14:textId="4B9D8701" w:rsidR="00570811" w:rsidRDefault="00570811" w:rsidP="00641B77">
      <w:pPr>
        <w:tabs>
          <w:tab w:val="left" w:pos="720"/>
        </w:tabs>
        <w:spacing w:before="120" w:after="120" w:line="400" w:lineRule="exact"/>
        <w:ind w:firstLine="720"/>
        <w:jc w:val="both"/>
        <w:rPr>
          <w:rFonts w:cs="Times New Roman"/>
          <w:szCs w:val="28"/>
        </w:rPr>
      </w:pPr>
    </w:p>
    <w:tbl>
      <w:tblPr>
        <w:tblStyle w:val="TableGrid"/>
        <w:tblW w:w="0" w:type="auto"/>
        <w:tblInd w:w="1129" w:type="dxa"/>
        <w:tblLook w:val="04A0" w:firstRow="1" w:lastRow="0" w:firstColumn="1" w:lastColumn="0" w:noHBand="0" w:noVBand="1"/>
      </w:tblPr>
      <w:tblGrid>
        <w:gridCol w:w="3402"/>
        <w:gridCol w:w="3828"/>
      </w:tblGrid>
      <w:tr w:rsidR="00570811" w14:paraId="4009A0D3" w14:textId="77777777" w:rsidTr="00053802">
        <w:tc>
          <w:tcPr>
            <w:tcW w:w="7230" w:type="dxa"/>
            <w:gridSpan w:val="2"/>
            <w:shd w:val="clear" w:color="auto" w:fill="F7CAAC" w:themeFill="accent2" w:themeFillTint="66"/>
          </w:tcPr>
          <w:p w14:paraId="75B87266" w14:textId="46337DEA" w:rsidR="00570811" w:rsidRPr="0068027B" w:rsidRDefault="00570811" w:rsidP="00053802">
            <w:pPr>
              <w:tabs>
                <w:tab w:val="left" w:pos="720"/>
                <w:tab w:val="center" w:pos="4423"/>
                <w:tab w:val="left" w:pos="8655"/>
                <w:tab w:val="right" w:pos="8846"/>
              </w:tabs>
              <w:spacing w:before="120" w:after="120" w:line="400" w:lineRule="exact"/>
              <w:jc w:val="center"/>
              <w:rPr>
                <w:rFonts w:cs="Times New Roman"/>
                <w:b/>
                <w:i/>
                <w:szCs w:val="28"/>
              </w:rPr>
            </w:pPr>
            <w:r w:rsidRPr="0068027B">
              <w:rPr>
                <w:rFonts w:cs="Times New Roman"/>
                <w:b/>
                <w:i/>
                <w:szCs w:val="28"/>
              </w:rPr>
              <w:t>Người thừa kế không phụ thuộc vào nội dung của di chúc</w:t>
            </w:r>
            <w:r w:rsidR="00097F96">
              <w:rPr>
                <w:rFonts w:cs="Times New Roman"/>
                <w:b/>
                <w:i/>
                <w:szCs w:val="28"/>
              </w:rPr>
              <w:t>:</w:t>
            </w:r>
          </w:p>
        </w:tc>
      </w:tr>
      <w:tr w:rsidR="00570811" w14:paraId="44C0A3E6" w14:textId="77777777" w:rsidTr="00053802">
        <w:tc>
          <w:tcPr>
            <w:tcW w:w="3402" w:type="dxa"/>
            <w:shd w:val="clear" w:color="auto" w:fill="auto"/>
          </w:tcPr>
          <w:p w14:paraId="4C6B9C89" w14:textId="1ADDF092" w:rsidR="00570811" w:rsidRDefault="0068027B" w:rsidP="0068027B">
            <w:pPr>
              <w:tabs>
                <w:tab w:val="left" w:pos="720"/>
              </w:tabs>
              <w:spacing w:before="120" w:after="120" w:line="400" w:lineRule="exact"/>
              <w:jc w:val="center"/>
              <w:rPr>
                <w:rFonts w:cs="Times New Roman"/>
                <w:szCs w:val="28"/>
              </w:rPr>
            </w:pPr>
            <w:r w:rsidRPr="001C41C4">
              <w:rPr>
                <w:rFonts w:cs="Times New Roman"/>
                <w:szCs w:val="28"/>
              </w:rPr>
              <w:t>Con chưa thành niên, cha, mẹ, vợ, chồng</w:t>
            </w:r>
          </w:p>
        </w:tc>
        <w:tc>
          <w:tcPr>
            <w:tcW w:w="3828" w:type="dxa"/>
            <w:shd w:val="clear" w:color="auto" w:fill="auto"/>
          </w:tcPr>
          <w:p w14:paraId="57612476" w14:textId="6B470548" w:rsidR="00570811" w:rsidRDefault="0068027B" w:rsidP="0068027B">
            <w:pPr>
              <w:tabs>
                <w:tab w:val="left" w:pos="720"/>
              </w:tabs>
              <w:spacing w:before="120" w:after="120" w:line="400" w:lineRule="exact"/>
              <w:jc w:val="center"/>
              <w:rPr>
                <w:rFonts w:cs="Times New Roman"/>
                <w:szCs w:val="28"/>
              </w:rPr>
            </w:pPr>
            <w:r w:rsidRPr="001C41C4">
              <w:rPr>
                <w:rFonts w:cs="Times New Roman"/>
                <w:szCs w:val="28"/>
              </w:rPr>
              <w:t>Con thành niên mà không có khả năng lao động</w:t>
            </w:r>
          </w:p>
        </w:tc>
      </w:tr>
    </w:tbl>
    <w:p w14:paraId="7551019C" w14:textId="77777777" w:rsidR="00570811" w:rsidRPr="001C41C4" w:rsidRDefault="00570811" w:rsidP="00641B77">
      <w:pPr>
        <w:tabs>
          <w:tab w:val="left" w:pos="720"/>
        </w:tabs>
        <w:spacing w:before="120" w:after="120" w:line="400" w:lineRule="exact"/>
        <w:ind w:firstLine="720"/>
        <w:jc w:val="both"/>
        <w:rPr>
          <w:rFonts w:cs="Times New Roman"/>
          <w:szCs w:val="28"/>
        </w:rPr>
      </w:pPr>
    </w:p>
    <w:p w14:paraId="5AF41588" w14:textId="77777777" w:rsidR="00097F96" w:rsidRDefault="00641B77" w:rsidP="00E33BA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s>
        <w:spacing w:before="120" w:after="120" w:line="400" w:lineRule="exact"/>
        <w:ind w:left="810" w:hanging="180"/>
        <w:jc w:val="both"/>
        <w:rPr>
          <w:rFonts w:cs="Times New Roman"/>
          <w:i/>
          <w:iCs/>
          <w:sz w:val="26"/>
          <w:szCs w:val="26"/>
          <w:shd w:val="clear" w:color="auto" w:fill="FFFFFF"/>
        </w:rPr>
      </w:pPr>
      <w:r w:rsidRPr="00053802">
        <w:rPr>
          <w:rFonts w:cs="Times New Roman"/>
          <w:b/>
          <w:sz w:val="26"/>
          <w:szCs w:val="26"/>
          <w:u w:val="single"/>
        </w:rPr>
        <w:t>Ví dụ</w:t>
      </w:r>
      <w:r w:rsidRPr="00053802">
        <w:rPr>
          <w:rFonts w:cs="Times New Roman"/>
          <w:sz w:val="26"/>
          <w:szCs w:val="26"/>
        </w:rPr>
        <w:t xml:space="preserve">: </w:t>
      </w:r>
      <w:r w:rsidR="00E33BA5" w:rsidRPr="00053802">
        <w:rPr>
          <w:rFonts w:cs="Times New Roman"/>
          <w:i/>
          <w:iCs/>
          <w:sz w:val="26"/>
          <w:szCs w:val="26"/>
          <w:shd w:val="clear" w:color="auto" w:fill="FFFFFF"/>
        </w:rPr>
        <w:t xml:space="preserve">Ông A (85 tuổi) và bà B (85 tuổi) là vợ chồng, có một người con là chị C (40 tuổi). Năm 2018, ông A lập di chúc cho chị M là cháu họ được hưởng toàn bộ di sản của ông là 500 triệu đồng, theo di chúc này bà B và chị C không được hưởng phần di sản nào. Năm 2020, ông A chết. </w:t>
      </w:r>
    </w:p>
    <w:p w14:paraId="59B18179" w14:textId="59ADB60A" w:rsidR="00E33BA5" w:rsidRPr="00053802" w:rsidRDefault="00097F96" w:rsidP="00E33BA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s>
        <w:spacing w:before="120" w:after="120" w:line="400" w:lineRule="exact"/>
        <w:ind w:left="810" w:hanging="180"/>
        <w:jc w:val="both"/>
        <w:rPr>
          <w:rFonts w:cs="Times New Roman"/>
          <w:iCs/>
          <w:sz w:val="26"/>
          <w:szCs w:val="26"/>
          <w:shd w:val="clear" w:color="auto" w:fill="FFFFFF"/>
        </w:rPr>
      </w:pPr>
      <w:r>
        <w:rPr>
          <w:rFonts w:cs="Times New Roman"/>
          <w:b/>
          <w:sz w:val="26"/>
          <w:szCs w:val="26"/>
          <w:u w:val="single"/>
        </w:rPr>
        <w:lastRenderedPageBreak/>
        <w:t xml:space="preserve"> </w:t>
      </w:r>
      <w:r w:rsidRPr="00053802">
        <w:rPr>
          <w:rFonts w:cs="Times New Roman"/>
          <w:iCs/>
          <w:sz w:val="26"/>
          <w:szCs w:val="26"/>
          <w:shd w:val="clear" w:color="auto" w:fill="FFFFFF"/>
        </w:rPr>
        <w:t>T</w:t>
      </w:r>
      <w:r w:rsidR="00E33BA5" w:rsidRPr="00053802">
        <w:rPr>
          <w:rFonts w:cs="Times New Roman"/>
          <w:iCs/>
          <w:sz w:val="26"/>
          <w:szCs w:val="26"/>
          <w:shd w:val="clear" w:color="auto" w:fill="FFFFFF"/>
        </w:rPr>
        <w:t>rong trường hợp này, bà B là người thừa kế không phụ thuộc vào nội dung của di chúc nên bà B phải được hưởng phần di sản bằng ít nhất 2/3 suất của một người thừa kế theo pháp luật, nếu chia di sản theo pháp luật. Tức là nếu di sản ông A được chia theo pháp luật thì hàng thừa kế thứ nhất chỉ có bà B và chị C (Hàng thừa kế thứ nhất gồm: vợ, chồng, cha đẻ, mẹ đẻ, cha nuôi, mẹ nuôi, con đẻ, con nuôi của người chết). Do đó, 500 triệu sẽ được chia thành hai phần, mỗi người được hưởng 250 triệu. Vì vậy, khi áp dụng quy định về “thừa kế không phụ thuộc vào nội dung của di chúc” thì bà B sẽ được hưởng 2/3 của 250 triệu, tức là khoảng 137 triệu đồng. Chị M sẽ được hưởng phần còn lại khoảng 363 triệu đồng theo nội dung di chúc của ông A.</w:t>
      </w:r>
    </w:p>
    <w:p w14:paraId="3F0D80B1" w14:textId="153BF84B" w:rsidR="00641B77" w:rsidRPr="001C41C4" w:rsidRDefault="00641B77" w:rsidP="00053802">
      <w:pPr>
        <w:pStyle w:val="Heading3"/>
        <w:numPr>
          <w:ilvl w:val="1"/>
          <w:numId w:val="70"/>
        </w:numPr>
        <w:spacing w:before="240"/>
        <w:ind w:left="1134" w:hanging="448"/>
        <w:rPr>
          <w:rFonts w:ascii="Times New Roman" w:hAnsi="Times New Roman" w:cs="Times New Roman"/>
          <w:b/>
          <w:bCs/>
          <w:szCs w:val="28"/>
        </w:rPr>
      </w:pPr>
      <w:r w:rsidRPr="001C41C4">
        <w:rPr>
          <w:rFonts w:ascii="Times New Roman" w:hAnsi="Times New Roman" w:cs="Times New Roman"/>
          <w:b/>
          <w:bCs/>
          <w:color w:val="auto"/>
          <w:sz w:val="28"/>
          <w:szCs w:val="28"/>
        </w:rPr>
        <w:t xml:space="preserve">Thừa kế theo pháp luật </w:t>
      </w:r>
    </w:p>
    <w:p w14:paraId="040EE610" w14:textId="77777777" w:rsidR="00641B77" w:rsidRPr="001C41C4" w:rsidRDefault="00641B77" w:rsidP="00641B77">
      <w:pPr>
        <w:pStyle w:val="ListParagraph"/>
        <w:numPr>
          <w:ilvl w:val="0"/>
          <w:numId w:val="36"/>
        </w:numPr>
        <w:tabs>
          <w:tab w:val="left" w:pos="360"/>
          <w:tab w:val="left" w:pos="810"/>
        </w:tabs>
        <w:spacing w:before="120" w:after="120" w:line="400" w:lineRule="exact"/>
        <w:ind w:left="0" w:firstLine="720"/>
        <w:contextualSpacing w:val="0"/>
        <w:jc w:val="both"/>
        <w:outlineLvl w:val="3"/>
        <w:rPr>
          <w:rFonts w:cs="Times New Roman"/>
          <w:b/>
          <w:bCs/>
          <w:i/>
          <w:iCs/>
          <w:szCs w:val="28"/>
        </w:rPr>
      </w:pPr>
      <w:r w:rsidRPr="001C41C4">
        <w:rPr>
          <w:rFonts w:cs="Times New Roman"/>
          <w:b/>
          <w:bCs/>
          <w:i/>
          <w:iCs/>
          <w:szCs w:val="28"/>
        </w:rPr>
        <w:t>Những trường hợp thừa kế theo pháp luật</w:t>
      </w:r>
    </w:p>
    <w:p w14:paraId="4A9CAC88" w14:textId="77777777" w:rsidR="00641B77" w:rsidRPr="001C41C4" w:rsidRDefault="00641B77" w:rsidP="00641B77">
      <w:pPr>
        <w:tabs>
          <w:tab w:val="left" w:pos="360"/>
          <w:tab w:val="left" w:pos="720"/>
        </w:tabs>
        <w:spacing w:before="120" w:after="120" w:line="400" w:lineRule="exact"/>
        <w:jc w:val="both"/>
        <w:rPr>
          <w:rFonts w:cs="Times New Roman"/>
          <w:szCs w:val="28"/>
        </w:rPr>
      </w:pPr>
      <w:r w:rsidRPr="001C41C4">
        <w:rPr>
          <w:rFonts w:cs="Times New Roman"/>
          <w:szCs w:val="28"/>
        </w:rPr>
        <w:tab/>
      </w:r>
      <w:r w:rsidRPr="001C41C4">
        <w:rPr>
          <w:rFonts w:cs="Times New Roman"/>
          <w:szCs w:val="28"/>
        </w:rPr>
        <w:tab/>
        <w:t>Tài sản của người chết sẽ được chia theo pháp luật trong các trường hợp sau đây</w:t>
      </w:r>
      <w:r w:rsidRPr="001C41C4">
        <w:rPr>
          <w:rStyle w:val="FootnoteReference"/>
          <w:rFonts w:cs="Times New Roman"/>
          <w:szCs w:val="28"/>
        </w:rPr>
        <w:footnoteReference w:id="33"/>
      </w:r>
      <w:r w:rsidRPr="001C41C4">
        <w:rPr>
          <w:rFonts w:cs="Times New Roman"/>
          <w:szCs w:val="28"/>
        </w:rPr>
        <w:t xml:space="preserve">: </w:t>
      </w:r>
    </w:p>
    <w:p w14:paraId="7793CA80" w14:textId="77777777" w:rsidR="00641B77" w:rsidRPr="001C41C4" w:rsidRDefault="00641B77" w:rsidP="00641B77">
      <w:pPr>
        <w:pStyle w:val="ListParagraph"/>
        <w:numPr>
          <w:ilvl w:val="1"/>
          <w:numId w:val="56"/>
        </w:numPr>
        <w:spacing w:before="120" w:after="120" w:line="400" w:lineRule="exact"/>
        <w:ind w:left="0" w:firstLine="720"/>
        <w:contextualSpacing w:val="0"/>
        <w:jc w:val="both"/>
        <w:rPr>
          <w:rFonts w:cs="Times New Roman"/>
          <w:szCs w:val="28"/>
        </w:rPr>
      </w:pPr>
      <w:r w:rsidRPr="001C41C4">
        <w:rPr>
          <w:rFonts w:cs="Times New Roman"/>
          <w:szCs w:val="28"/>
        </w:rPr>
        <w:t>Không có di chúc;</w:t>
      </w:r>
    </w:p>
    <w:p w14:paraId="7BCC7C52" w14:textId="77777777" w:rsidR="00641B77" w:rsidRPr="001C41C4" w:rsidRDefault="00641B77" w:rsidP="00641B77">
      <w:pPr>
        <w:pStyle w:val="ListParagraph"/>
        <w:numPr>
          <w:ilvl w:val="1"/>
          <w:numId w:val="56"/>
        </w:numPr>
        <w:spacing w:before="120" w:after="120" w:line="400" w:lineRule="exact"/>
        <w:ind w:left="0" w:firstLine="720"/>
        <w:contextualSpacing w:val="0"/>
        <w:jc w:val="both"/>
        <w:rPr>
          <w:rFonts w:cs="Times New Roman"/>
          <w:szCs w:val="28"/>
        </w:rPr>
      </w:pPr>
      <w:r w:rsidRPr="001C41C4">
        <w:rPr>
          <w:rFonts w:cs="Times New Roman"/>
          <w:szCs w:val="28"/>
        </w:rPr>
        <w:t>Di chúc không hợp pháp;</w:t>
      </w:r>
    </w:p>
    <w:p w14:paraId="6ECA3E50" w14:textId="77777777" w:rsidR="00641B77" w:rsidRPr="001C41C4" w:rsidRDefault="00641B77" w:rsidP="00641B77">
      <w:pPr>
        <w:pStyle w:val="ListParagraph"/>
        <w:numPr>
          <w:ilvl w:val="1"/>
          <w:numId w:val="56"/>
        </w:numPr>
        <w:spacing w:before="120" w:after="120" w:line="400" w:lineRule="exact"/>
        <w:ind w:left="0" w:firstLine="720"/>
        <w:contextualSpacing w:val="0"/>
        <w:jc w:val="both"/>
        <w:rPr>
          <w:rFonts w:cs="Times New Roman"/>
          <w:szCs w:val="28"/>
        </w:rPr>
      </w:pPr>
      <w:r w:rsidRPr="001C41C4">
        <w:rPr>
          <w:rFonts w:cs="Times New Roman"/>
          <w:szCs w:val="28"/>
        </w:rPr>
        <w:t>Những người thừa kế theo di chúc chết trước hoặc chết cùng thời điểm với người lập di chúc; cơ quan, tổ chức được hưởng thừa kế theo di chúc không còn tồn tại vào thời điểm mở thừa kế;</w:t>
      </w:r>
    </w:p>
    <w:p w14:paraId="5FC56BE3" w14:textId="77777777" w:rsidR="00641B77" w:rsidRPr="001C41C4" w:rsidRDefault="00641B77" w:rsidP="00641B77">
      <w:pPr>
        <w:pStyle w:val="ListParagraph"/>
        <w:numPr>
          <w:ilvl w:val="1"/>
          <w:numId w:val="56"/>
        </w:numPr>
        <w:spacing w:before="120" w:after="120" w:line="400" w:lineRule="exact"/>
        <w:ind w:left="0" w:firstLine="720"/>
        <w:contextualSpacing w:val="0"/>
        <w:jc w:val="both"/>
        <w:rPr>
          <w:rFonts w:cs="Times New Roman"/>
          <w:szCs w:val="28"/>
        </w:rPr>
      </w:pPr>
      <w:r w:rsidRPr="001C41C4">
        <w:rPr>
          <w:rFonts w:cs="Times New Roman"/>
          <w:szCs w:val="28"/>
        </w:rPr>
        <w:t>Những người được chỉ định làm người thừa kế theo di chúc mà không có quyền hưởng di sản hoặc từ chối nhận di sản.</w:t>
      </w:r>
    </w:p>
    <w:p w14:paraId="33C8C1CD" w14:textId="77777777" w:rsidR="00641B77" w:rsidRPr="001C41C4" w:rsidRDefault="00641B77" w:rsidP="00641B77">
      <w:pPr>
        <w:tabs>
          <w:tab w:val="left" w:pos="720"/>
        </w:tabs>
        <w:spacing w:before="120" w:after="120" w:line="400" w:lineRule="exact"/>
        <w:ind w:firstLine="720"/>
        <w:jc w:val="both"/>
        <w:rPr>
          <w:rFonts w:cs="Times New Roman"/>
          <w:szCs w:val="28"/>
        </w:rPr>
      </w:pPr>
      <w:r w:rsidRPr="00053802">
        <w:rPr>
          <w:rFonts w:cs="Times New Roman"/>
          <w:b/>
          <w:i/>
          <w:szCs w:val="28"/>
        </w:rPr>
        <w:t>* Lưu ý:</w:t>
      </w:r>
      <w:r w:rsidRPr="00053802">
        <w:rPr>
          <w:rFonts w:cs="Times New Roman"/>
          <w:i/>
          <w:szCs w:val="28"/>
        </w:rPr>
        <w:t xml:space="preserve"> Một số trường hợp người chết để lại di chúc nhưng có phần di sản chia theo di chúc, có phần di sản chia theo pháp luật. </w:t>
      </w:r>
      <w:r w:rsidRPr="001C41C4">
        <w:rPr>
          <w:rFonts w:cs="Times New Roman"/>
          <w:szCs w:val="28"/>
        </w:rPr>
        <w:t>Cụ thể như sau:</w:t>
      </w:r>
    </w:p>
    <w:p w14:paraId="37BFA340" w14:textId="77777777" w:rsidR="00641B77" w:rsidRPr="001C41C4" w:rsidRDefault="00641B77" w:rsidP="00641B77">
      <w:pPr>
        <w:pStyle w:val="ListParagraph"/>
        <w:numPr>
          <w:ilvl w:val="1"/>
          <w:numId w:val="41"/>
        </w:numPr>
        <w:spacing w:before="120" w:after="120" w:line="400" w:lineRule="exact"/>
        <w:ind w:left="0" w:firstLine="720"/>
        <w:contextualSpacing w:val="0"/>
        <w:jc w:val="both"/>
        <w:rPr>
          <w:rFonts w:cs="Times New Roman"/>
          <w:szCs w:val="28"/>
        </w:rPr>
      </w:pPr>
      <w:r w:rsidRPr="001C41C4">
        <w:rPr>
          <w:rFonts w:cs="Times New Roman"/>
          <w:szCs w:val="28"/>
        </w:rPr>
        <w:t>Phần di sản không được định đoạt trong di chúc;</w:t>
      </w:r>
    </w:p>
    <w:p w14:paraId="4DE6968E" w14:textId="77777777" w:rsidR="00641B77" w:rsidRPr="001C41C4" w:rsidRDefault="00641B77" w:rsidP="00641B77">
      <w:pPr>
        <w:pStyle w:val="ListParagraph"/>
        <w:numPr>
          <w:ilvl w:val="1"/>
          <w:numId w:val="41"/>
        </w:numPr>
        <w:spacing w:before="120" w:after="120" w:line="400" w:lineRule="exact"/>
        <w:ind w:left="0" w:firstLine="720"/>
        <w:contextualSpacing w:val="0"/>
        <w:jc w:val="both"/>
        <w:rPr>
          <w:rFonts w:cs="Times New Roman"/>
          <w:szCs w:val="28"/>
        </w:rPr>
      </w:pPr>
      <w:r w:rsidRPr="001C41C4">
        <w:rPr>
          <w:rFonts w:cs="Times New Roman"/>
          <w:szCs w:val="28"/>
        </w:rPr>
        <w:t>Phần di sản có liên quan đến phần của di chúc không có hiệu lực pháp luật;</w:t>
      </w:r>
    </w:p>
    <w:p w14:paraId="222AAA4B" w14:textId="77777777" w:rsidR="00641B77" w:rsidRPr="001C41C4" w:rsidRDefault="00641B77" w:rsidP="00641B77">
      <w:pPr>
        <w:pStyle w:val="ListParagraph"/>
        <w:numPr>
          <w:ilvl w:val="1"/>
          <w:numId w:val="41"/>
        </w:numPr>
        <w:spacing w:before="120" w:after="120" w:line="400" w:lineRule="exact"/>
        <w:ind w:left="0" w:firstLine="720"/>
        <w:contextualSpacing w:val="0"/>
        <w:jc w:val="both"/>
        <w:rPr>
          <w:rFonts w:cs="Times New Roman"/>
          <w:szCs w:val="28"/>
        </w:rPr>
      </w:pPr>
      <w:r w:rsidRPr="001C41C4">
        <w:rPr>
          <w:rFonts w:cs="Times New Roman"/>
          <w:szCs w:val="28"/>
        </w:rPr>
        <w:t>Phần di sản có liên quan đến người được thừa kế theo di chúc nhưng họ không có quyền hưởng di sản, từ chối nhận di sản, chết trước hoặc chết cùng thời điểm với người lập di chúc; liên quan đến cơ quan, tổ chức được hưởng di sản theo di chúc, nhưng không còn tồn tại vào thời điểm mở thừa kế.</w:t>
      </w:r>
    </w:p>
    <w:p w14:paraId="59D3B784" w14:textId="77777777" w:rsidR="00641B77" w:rsidRPr="001C41C4" w:rsidRDefault="00641B77" w:rsidP="00641B77">
      <w:pPr>
        <w:pStyle w:val="ListParagraph"/>
        <w:numPr>
          <w:ilvl w:val="0"/>
          <w:numId w:val="36"/>
        </w:numPr>
        <w:tabs>
          <w:tab w:val="left" w:pos="360"/>
          <w:tab w:val="left" w:pos="810"/>
        </w:tabs>
        <w:spacing w:before="120" w:after="120" w:line="400" w:lineRule="exact"/>
        <w:ind w:left="0" w:firstLine="720"/>
        <w:contextualSpacing w:val="0"/>
        <w:jc w:val="both"/>
        <w:outlineLvl w:val="3"/>
        <w:rPr>
          <w:rFonts w:cs="Times New Roman"/>
          <w:b/>
          <w:bCs/>
          <w:i/>
          <w:iCs/>
          <w:szCs w:val="28"/>
        </w:rPr>
      </w:pPr>
      <w:r w:rsidRPr="001C41C4">
        <w:rPr>
          <w:rFonts w:cs="Times New Roman"/>
          <w:b/>
          <w:bCs/>
          <w:i/>
          <w:iCs/>
          <w:szCs w:val="28"/>
        </w:rPr>
        <w:lastRenderedPageBreak/>
        <w:t>Người thừa kế theo pháp luật</w:t>
      </w:r>
    </w:p>
    <w:p w14:paraId="2A342C9B" w14:textId="77777777" w:rsidR="00641B77" w:rsidRPr="001C41C4" w:rsidRDefault="00641B77" w:rsidP="00641B77">
      <w:pPr>
        <w:tabs>
          <w:tab w:val="left" w:pos="720"/>
        </w:tabs>
        <w:spacing w:before="120" w:after="120" w:line="400" w:lineRule="exact"/>
        <w:ind w:firstLine="360"/>
        <w:jc w:val="both"/>
        <w:rPr>
          <w:rFonts w:cs="Times New Roman"/>
          <w:szCs w:val="28"/>
        </w:rPr>
      </w:pPr>
      <w:r w:rsidRPr="001C41C4">
        <w:rPr>
          <w:rFonts w:cs="Times New Roman"/>
          <w:szCs w:val="28"/>
        </w:rPr>
        <w:tab/>
        <w:t>Người thừa kế theo pháp luật được chia theo 03 hàng thừa kế sau đây</w:t>
      </w:r>
      <w:r w:rsidRPr="001C41C4">
        <w:rPr>
          <w:rStyle w:val="FootnoteReference"/>
          <w:rFonts w:cs="Times New Roman"/>
          <w:szCs w:val="28"/>
        </w:rPr>
        <w:footnoteReference w:id="34"/>
      </w:r>
      <w:r w:rsidRPr="001C41C4">
        <w:rPr>
          <w:rFonts w:cs="Times New Roman"/>
          <w:szCs w:val="28"/>
        </w:rPr>
        <w:t xml:space="preserve">: </w:t>
      </w:r>
    </w:p>
    <w:p w14:paraId="2E9FEE22" w14:textId="77777777" w:rsidR="00641B77" w:rsidRPr="001C41C4" w:rsidRDefault="00641B77" w:rsidP="00641B77">
      <w:pPr>
        <w:pStyle w:val="ListParagraph"/>
        <w:numPr>
          <w:ilvl w:val="1"/>
          <w:numId w:val="41"/>
        </w:numPr>
        <w:spacing w:before="120" w:after="120" w:line="400" w:lineRule="exact"/>
        <w:ind w:left="0" w:firstLine="720"/>
        <w:contextualSpacing w:val="0"/>
        <w:jc w:val="both"/>
        <w:rPr>
          <w:rFonts w:cs="Times New Roman"/>
          <w:szCs w:val="28"/>
        </w:rPr>
      </w:pPr>
      <w:r w:rsidRPr="001C41C4">
        <w:rPr>
          <w:rFonts w:cs="Times New Roman"/>
          <w:szCs w:val="28"/>
        </w:rPr>
        <w:t>Hàng thừa kế thứ nhất gồm: vợ, chồng, cha đẻ, mẹ đẻ, cha nuôi, mẹ nuôi, con đẻ, con nuôi của người chết;</w:t>
      </w:r>
    </w:p>
    <w:p w14:paraId="487F4E31" w14:textId="77777777" w:rsidR="00641B77" w:rsidRPr="001C41C4" w:rsidRDefault="00641B77" w:rsidP="00641B77">
      <w:pPr>
        <w:pStyle w:val="ListParagraph"/>
        <w:numPr>
          <w:ilvl w:val="1"/>
          <w:numId w:val="41"/>
        </w:numPr>
        <w:spacing w:before="120" w:after="120" w:line="400" w:lineRule="exact"/>
        <w:ind w:left="0" w:firstLine="720"/>
        <w:contextualSpacing w:val="0"/>
        <w:jc w:val="both"/>
        <w:rPr>
          <w:rFonts w:cs="Times New Roman"/>
          <w:szCs w:val="28"/>
        </w:rPr>
      </w:pPr>
      <w:r w:rsidRPr="001C41C4">
        <w:rPr>
          <w:rFonts w:cs="Times New Roman"/>
          <w:szCs w:val="28"/>
        </w:rPr>
        <w:t>Hàng thừa kế thứ hai gồm: ông nội, bà nội, ông ngoại, bà ngoại, anh ruột, chị ruột, em ruột của người chết; cháu ruột của người chết mà người chết là ông nội, bà nội, ông ngoại, bà ngoại;</w:t>
      </w:r>
    </w:p>
    <w:p w14:paraId="56E77E59" w14:textId="77777777" w:rsidR="00641B77" w:rsidRPr="001C41C4" w:rsidRDefault="00641B77" w:rsidP="00641B77">
      <w:pPr>
        <w:pStyle w:val="ListParagraph"/>
        <w:numPr>
          <w:ilvl w:val="1"/>
          <w:numId w:val="41"/>
        </w:numPr>
        <w:spacing w:before="120" w:after="120" w:line="400" w:lineRule="exact"/>
        <w:ind w:left="0" w:firstLine="720"/>
        <w:contextualSpacing w:val="0"/>
        <w:jc w:val="both"/>
        <w:rPr>
          <w:rFonts w:cs="Times New Roman"/>
          <w:szCs w:val="28"/>
        </w:rPr>
      </w:pPr>
      <w:r w:rsidRPr="001C41C4">
        <w:rPr>
          <w:rFonts w:cs="Times New Roman"/>
          <w:szCs w:val="28"/>
        </w:rPr>
        <w:t>Hàng thừa kế thứ ba gồm: cụ nội, cụ ngoại của người chết; bác ruột, chú ruột, cậu ruột, cô ruột, dì ruột của người chết; cháu ruột của người chết mà người chết là bác ruột, chú ruột, cậu ruột, cô ruột, dì ruột; chắt ruột của người chết mà người chết là cụ nội, cụ ngoại.</w:t>
      </w:r>
    </w:p>
    <w:p w14:paraId="09E7004A" w14:textId="1C988C21" w:rsidR="00641B77" w:rsidRDefault="00641B77" w:rsidP="00641B77">
      <w:pPr>
        <w:tabs>
          <w:tab w:val="left" w:pos="720"/>
        </w:tabs>
        <w:spacing w:before="120" w:after="120" w:line="400" w:lineRule="exact"/>
        <w:ind w:firstLine="360"/>
        <w:jc w:val="both"/>
        <w:rPr>
          <w:rFonts w:cs="Times New Roman"/>
          <w:szCs w:val="28"/>
        </w:rPr>
      </w:pPr>
      <w:r w:rsidRPr="001C41C4">
        <w:rPr>
          <w:rFonts w:cs="Times New Roman"/>
          <w:szCs w:val="28"/>
        </w:rPr>
        <w:tab/>
        <w:t>Những người thừa kế cùng hàng được hưởng phần di sản bằng nhau và những người ở hàng thừa kế sau chỉ được hưởng thừa kế nếu không còn ai ở hàng thừa kế trước do đã chết, không có quyền hưởng di sản, bị truất quyền hưởng di sản hoặc từ chối nhận di sản.</w:t>
      </w:r>
    </w:p>
    <w:p w14:paraId="23448D4E" w14:textId="77777777" w:rsidR="00E33BA5" w:rsidRPr="001C41C4" w:rsidRDefault="00E33BA5" w:rsidP="00641B77">
      <w:pPr>
        <w:tabs>
          <w:tab w:val="left" w:pos="720"/>
        </w:tabs>
        <w:spacing w:before="120" w:after="120" w:line="400" w:lineRule="exact"/>
        <w:ind w:firstLine="360"/>
        <w:jc w:val="both"/>
        <w:rPr>
          <w:rFonts w:cs="Times New Roman"/>
          <w:szCs w:val="28"/>
        </w:rPr>
      </w:pPr>
    </w:p>
    <w:p w14:paraId="65777CD8" w14:textId="77777777" w:rsidR="00097F96" w:rsidRDefault="00641B77" w:rsidP="00E33BA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s>
        <w:spacing w:before="120" w:after="120" w:line="400" w:lineRule="exact"/>
        <w:ind w:left="720" w:firstLine="90"/>
        <w:jc w:val="both"/>
        <w:rPr>
          <w:rFonts w:cs="Times New Roman"/>
          <w:i/>
          <w:sz w:val="26"/>
          <w:szCs w:val="26"/>
        </w:rPr>
      </w:pPr>
      <w:r w:rsidRPr="00053802">
        <w:rPr>
          <w:rFonts w:cs="Times New Roman"/>
          <w:b/>
          <w:sz w:val="26"/>
          <w:szCs w:val="26"/>
          <w:u w:val="single"/>
        </w:rPr>
        <w:t>Ví dụ:</w:t>
      </w:r>
      <w:r w:rsidRPr="00053802">
        <w:rPr>
          <w:rFonts w:cs="Times New Roman"/>
          <w:i/>
          <w:sz w:val="26"/>
          <w:szCs w:val="26"/>
        </w:rPr>
        <w:t xml:space="preserve"> </w:t>
      </w:r>
      <w:r w:rsidR="00E33BA5" w:rsidRPr="00053802">
        <w:rPr>
          <w:rFonts w:cs="Times New Roman"/>
          <w:i/>
          <w:sz w:val="26"/>
          <w:szCs w:val="26"/>
        </w:rPr>
        <w:t>Ông H và bà L có M là con đẻ, sau này có nhận thêm K là con nuôi. Khi Ông H và Bà L mất đi không để lại di chúc. Tài sản của hai người khi còn sống là 500m2 đất và bất động sản trên mảnh đất này. M thắc mắc rằng K là con nuôi thì có được hưởng di sản bố mẹ đẻ mình để lại hay không?</w:t>
      </w:r>
    </w:p>
    <w:p w14:paraId="39B728F0" w14:textId="782D7D63" w:rsidR="00E33BA5" w:rsidRPr="00053802" w:rsidRDefault="00E33BA5" w:rsidP="0005380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s>
        <w:spacing w:before="120" w:after="120" w:line="400" w:lineRule="exact"/>
        <w:ind w:left="720"/>
        <w:jc w:val="both"/>
        <w:rPr>
          <w:rFonts w:cs="Times New Roman"/>
          <w:i/>
          <w:sz w:val="26"/>
          <w:szCs w:val="26"/>
        </w:rPr>
      </w:pPr>
      <w:r w:rsidRPr="00053802">
        <w:rPr>
          <w:rFonts w:cs="Times New Roman"/>
          <w:i/>
          <w:sz w:val="26"/>
          <w:szCs w:val="26"/>
        </w:rPr>
        <w:t>Do không có di chúc nên di sản thừa kế của ông H và bà L sẽ được chia theo pháp luật, M cũng sẽ được hưởng phần tài sản bằng với K vì cả hai cũng thuộc hàng thừa kế thứ nhất.</w:t>
      </w:r>
    </w:p>
    <w:p w14:paraId="4DE028A9" w14:textId="7A4155BE" w:rsidR="00641B77" w:rsidRPr="001C41C4" w:rsidRDefault="00641B77" w:rsidP="0001326E">
      <w:pPr>
        <w:pStyle w:val="ListParagraph"/>
        <w:numPr>
          <w:ilvl w:val="0"/>
          <w:numId w:val="70"/>
        </w:numPr>
        <w:tabs>
          <w:tab w:val="left" w:pos="0"/>
          <w:tab w:val="left" w:pos="993"/>
        </w:tabs>
        <w:spacing w:before="240" w:after="160" w:line="400" w:lineRule="exact"/>
        <w:ind w:left="0" w:firstLine="706"/>
        <w:contextualSpacing w:val="0"/>
        <w:jc w:val="both"/>
        <w:outlineLvl w:val="1"/>
        <w:rPr>
          <w:rFonts w:cs="Times New Roman"/>
          <w:b/>
          <w:bCs/>
          <w:szCs w:val="28"/>
        </w:rPr>
      </w:pPr>
      <w:r w:rsidRPr="001C41C4">
        <w:rPr>
          <w:rFonts w:cs="Times New Roman"/>
          <w:b/>
          <w:bCs/>
          <w:szCs w:val="28"/>
        </w:rPr>
        <w:t>Quy định của pháp luật dân sự về bồi thường thiệt hại ngoài hợp đồng</w:t>
      </w:r>
      <w:r w:rsidR="007F2B38" w:rsidRPr="001C41C4">
        <w:rPr>
          <w:rFonts w:cs="Times New Roman"/>
          <w:b/>
          <w:bCs/>
          <w:szCs w:val="28"/>
        </w:rPr>
        <w:t xml:space="preserve"> </w:t>
      </w:r>
      <w:r w:rsidRPr="001C41C4">
        <w:rPr>
          <w:rFonts w:cs="Times New Roman"/>
          <w:b/>
          <w:bCs/>
          <w:szCs w:val="28"/>
        </w:rPr>
        <w:t xml:space="preserve">trong một số trường hợp </w:t>
      </w:r>
    </w:p>
    <w:p w14:paraId="2B84B5D6" w14:textId="5A69D13B" w:rsidR="00641B77" w:rsidRPr="001C41C4" w:rsidRDefault="00641B77" w:rsidP="00641B77">
      <w:pPr>
        <w:spacing w:before="120" w:after="120" w:line="400" w:lineRule="exact"/>
        <w:ind w:firstLine="720"/>
        <w:jc w:val="both"/>
        <w:rPr>
          <w:rFonts w:cs="Times New Roman"/>
          <w:szCs w:val="28"/>
        </w:rPr>
      </w:pPr>
      <w:r w:rsidRPr="001C41C4">
        <w:rPr>
          <w:rFonts w:cs="Times New Roman"/>
          <w:szCs w:val="28"/>
        </w:rPr>
        <w:t>Hiện nay pháp luật Việt Nam không định</w:t>
      </w:r>
      <w:r w:rsidR="007F4417">
        <w:rPr>
          <w:rFonts w:cs="Times New Roman"/>
          <w:szCs w:val="28"/>
        </w:rPr>
        <w:t xml:space="preserve"> nghĩa</w:t>
      </w:r>
      <w:r w:rsidRPr="001C41C4">
        <w:rPr>
          <w:rFonts w:cs="Times New Roman"/>
          <w:szCs w:val="28"/>
        </w:rPr>
        <w:t xml:space="preserve"> cụ thể thế nào là bồi thường thiệt hại ngoài hợp đồng</w:t>
      </w:r>
      <w:r w:rsidR="007F4417">
        <w:rPr>
          <w:rFonts w:cs="Times New Roman"/>
          <w:szCs w:val="28"/>
        </w:rPr>
        <w:t>. T</w:t>
      </w:r>
      <w:r w:rsidRPr="001C41C4">
        <w:rPr>
          <w:rFonts w:cs="Times New Roman"/>
          <w:szCs w:val="28"/>
        </w:rPr>
        <w:t xml:space="preserve">uy nhiên, có thể hiểu bồi thường thiệt hại ngoài hợp đồng là trách nhiệm bồi thường không phát sinh từ các quan hệ trong hợp đồng. Theo quy định của pháp luật, người nào có hành vi trái pháp luật xâm phạm đến </w:t>
      </w:r>
      <w:r w:rsidRPr="001C41C4">
        <w:rPr>
          <w:rFonts w:cs="Times New Roman"/>
          <w:szCs w:val="28"/>
        </w:rPr>
        <w:lastRenderedPageBreak/>
        <w:t>tính mạng, sức khỏe, danh dự, nhân phẩm, uy tín, tài sản, quyền lợi hợp pháp của người khác mà gây thiệt hại thì phải bồi thường.</w:t>
      </w:r>
    </w:p>
    <w:p w14:paraId="1D408F70" w14:textId="16C5C884" w:rsidR="00641B77" w:rsidRPr="001C41C4" w:rsidRDefault="00641B77" w:rsidP="001C41C4">
      <w:pPr>
        <w:pStyle w:val="ListParagraph"/>
        <w:numPr>
          <w:ilvl w:val="1"/>
          <w:numId w:val="71"/>
        </w:numPr>
        <w:tabs>
          <w:tab w:val="left" w:pos="1276"/>
        </w:tabs>
        <w:spacing w:after="160" w:line="400" w:lineRule="exact"/>
        <w:ind w:left="709" w:firstLine="0"/>
        <w:jc w:val="both"/>
        <w:outlineLvl w:val="2"/>
        <w:rPr>
          <w:rFonts w:cs="Times New Roman"/>
          <w:b/>
          <w:bCs/>
          <w:szCs w:val="28"/>
        </w:rPr>
      </w:pPr>
      <w:r w:rsidRPr="001C41C4">
        <w:rPr>
          <w:rFonts w:cs="Times New Roman"/>
          <w:b/>
          <w:bCs/>
          <w:szCs w:val="28"/>
        </w:rPr>
        <w:t>Bồi thường thiệt hại do người dùng chất kích thích gây ra</w:t>
      </w:r>
      <w:r w:rsidRPr="001C41C4">
        <w:rPr>
          <w:rStyle w:val="FootnoteReference"/>
          <w:rFonts w:cs="Times New Roman"/>
          <w:b/>
          <w:bCs/>
          <w:szCs w:val="28"/>
        </w:rPr>
        <w:footnoteReference w:id="35"/>
      </w:r>
    </w:p>
    <w:p w14:paraId="50CB741C" w14:textId="77777777" w:rsidR="00641B77" w:rsidRPr="001C41C4" w:rsidRDefault="00641B77" w:rsidP="00641B77">
      <w:pPr>
        <w:pStyle w:val="ListParagraph"/>
        <w:numPr>
          <w:ilvl w:val="1"/>
          <w:numId w:val="38"/>
        </w:numPr>
        <w:spacing w:after="160" w:line="400" w:lineRule="exact"/>
        <w:ind w:left="0" w:firstLine="720"/>
        <w:contextualSpacing w:val="0"/>
        <w:jc w:val="both"/>
        <w:rPr>
          <w:rFonts w:cs="Times New Roman"/>
          <w:szCs w:val="28"/>
        </w:rPr>
      </w:pPr>
      <w:r w:rsidRPr="001C41C4">
        <w:rPr>
          <w:rFonts w:cs="Times New Roman"/>
          <w:szCs w:val="28"/>
        </w:rPr>
        <w:t>Người do uống rượu hoặc do dùng chất kích thích khác mà lâm vào tình trạng mất khả năng nhận thức và làm chủ hành vi, gây thiệt hại cho người khác thì phải bồi thường.</w:t>
      </w:r>
    </w:p>
    <w:p w14:paraId="28322765" w14:textId="314AD17B" w:rsidR="00641B77" w:rsidRDefault="00641B77" w:rsidP="00641B77">
      <w:pPr>
        <w:pStyle w:val="ListParagraph"/>
        <w:numPr>
          <w:ilvl w:val="1"/>
          <w:numId w:val="38"/>
        </w:numPr>
        <w:spacing w:after="160" w:line="400" w:lineRule="exact"/>
        <w:ind w:left="0" w:firstLine="720"/>
        <w:contextualSpacing w:val="0"/>
        <w:jc w:val="both"/>
        <w:rPr>
          <w:rFonts w:cs="Times New Roman"/>
          <w:szCs w:val="28"/>
        </w:rPr>
      </w:pPr>
      <w:r w:rsidRPr="001C41C4">
        <w:rPr>
          <w:rFonts w:cs="Times New Roman"/>
          <w:szCs w:val="28"/>
        </w:rPr>
        <w:t>Khi một người cố ý dùng rượu hoặc chất kích thích khác làm cho người khác lâm vào tình trạng mất khả năng nhận thức, không làm chủ hành vi mà gây thiệt hại thì phải bồi thường cho người bị thiệt hại.</w:t>
      </w:r>
    </w:p>
    <w:p w14:paraId="5A664C9B" w14:textId="77777777" w:rsidR="0068027B" w:rsidRPr="00053802" w:rsidRDefault="00641B77" w:rsidP="0068027B">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line="400" w:lineRule="exact"/>
        <w:ind w:left="540" w:hanging="90"/>
        <w:jc w:val="both"/>
        <w:rPr>
          <w:rFonts w:cs="Times New Roman"/>
          <w:i/>
          <w:iCs/>
          <w:sz w:val="26"/>
          <w:szCs w:val="26"/>
        </w:rPr>
      </w:pPr>
      <w:r w:rsidRPr="00053802">
        <w:rPr>
          <w:rFonts w:cs="Times New Roman"/>
          <w:b/>
          <w:iCs/>
          <w:sz w:val="26"/>
          <w:szCs w:val="26"/>
          <w:u w:val="single"/>
        </w:rPr>
        <w:t>Ví dụ:</w:t>
      </w:r>
      <w:r w:rsidRPr="00053802">
        <w:rPr>
          <w:rFonts w:cs="Times New Roman"/>
          <w:i/>
          <w:iCs/>
          <w:sz w:val="26"/>
          <w:szCs w:val="26"/>
        </w:rPr>
        <w:t xml:space="preserve"> </w:t>
      </w:r>
      <w:r w:rsidR="0068027B" w:rsidRPr="00053802">
        <w:rPr>
          <w:rFonts w:cs="Times New Roman"/>
          <w:i/>
          <w:iCs/>
          <w:sz w:val="26"/>
          <w:szCs w:val="26"/>
        </w:rPr>
        <w:t>Một người uống rượu say rồi đập phá tài sản của nhà hàng xóm thì phải bồi thường, không thể lấy lý do là do say rượu không làm chủ được hành vi của mình để thoải thác trách nhiệm.</w:t>
      </w:r>
    </w:p>
    <w:p w14:paraId="4A49E4CD" w14:textId="794C049D" w:rsidR="00641B77" w:rsidRPr="001C41C4" w:rsidRDefault="00953FD3" w:rsidP="0001326E">
      <w:pPr>
        <w:spacing w:before="240" w:after="160" w:line="400" w:lineRule="exact"/>
        <w:ind w:left="-144" w:firstLine="850"/>
        <w:jc w:val="both"/>
        <w:outlineLvl w:val="2"/>
        <w:rPr>
          <w:rFonts w:cs="Times New Roman"/>
          <w:b/>
          <w:bCs/>
          <w:szCs w:val="28"/>
        </w:rPr>
      </w:pPr>
      <w:r w:rsidRPr="001C41C4">
        <w:rPr>
          <w:rFonts w:cs="Times New Roman"/>
          <w:b/>
          <w:bCs/>
          <w:szCs w:val="28"/>
        </w:rPr>
        <w:t xml:space="preserve">2.2. </w:t>
      </w:r>
      <w:r w:rsidR="00641B77" w:rsidRPr="001C41C4">
        <w:rPr>
          <w:rFonts w:cs="Times New Roman"/>
          <w:b/>
          <w:bCs/>
          <w:szCs w:val="28"/>
        </w:rPr>
        <w:t xml:space="preserve">Về bồi thường thiệt hại do người dưới 15 tuổi, người mất năng lực hành vi dân sự gây ra </w:t>
      </w:r>
    </w:p>
    <w:p w14:paraId="0FDB7C58" w14:textId="77777777" w:rsidR="00641B77" w:rsidRPr="001C41C4" w:rsidRDefault="00641B77" w:rsidP="00641B77">
      <w:pPr>
        <w:pStyle w:val="ListParagraph"/>
        <w:numPr>
          <w:ilvl w:val="0"/>
          <w:numId w:val="57"/>
        </w:numPr>
        <w:spacing w:before="120" w:after="120" w:line="400" w:lineRule="exact"/>
        <w:ind w:left="0" w:firstLine="720"/>
        <w:jc w:val="both"/>
        <w:rPr>
          <w:rFonts w:cs="Times New Roman"/>
          <w:szCs w:val="28"/>
        </w:rPr>
      </w:pPr>
      <w:r w:rsidRPr="001C41C4">
        <w:rPr>
          <w:rFonts w:cs="Times New Roman"/>
          <w:szCs w:val="28"/>
        </w:rPr>
        <w:t>Người chưa đủ mười lăm tuổi gây thiệt hại mà còn cha, mẹ thì cha, mẹ phải bồi thường toàn bộ thiệt hại; nếu tài sản của cha, mẹ không đủ để bồi thường mà con chưa thành niên gây thiệt hại có tài sản riêng thì lấy tài sản đó để bồi thường phần còn thiếu. Người từ đủ mười lăm tuổi đến chưa đủ mười tám tuổi gây thiệt hại thì phải bồi thường bằng tài sản của mình; nếu không đủ tài sản để bồi thường thì cha, mẹ phải bồi thường phần còn thiếu bằng tài sản của mình</w:t>
      </w:r>
      <w:r w:rsidRPr="001C41C4">
        <w:rPr>
          <w:rStyle w:val="FootnoteReference"/>
          <w:rFonts w:cs="Times New Roman"/>
          <w:szCs w:val="28"/>
        </w:rPr>
        <w:footnoteReference w:id="36"/>
      </w:r>
      <w:r w:rsidRPr="001C41C4">
        <w:rPr>
          <w:rFonts w:cs="Times New Roman"/>
          <w:szCs w:val="28"/>
        </w:rPr>
        <w:t xml:space="preserve">. </w:t>
      </w:r>
    </w:p>
    <w:p w14:paraId="723DF6B6" w14:textId="77777777" w:rsidR="00641B77" w:rsidRPr="001C41C4" w:rsidRDefault="00641B77" w:rsidP="001C41C4">
      <w:pPr>
        <w:pStyle w:val="ListParagraph"/>
        <w:numPr>
          <w:ilvl w:val="0"/>
          <w:numId w:val="58"/>
        </w:numPr>
        <w:spacing w:after="120" w:line="440" w:lineRule="exact"/>
        <w:ind w:left="0" w:firstLine="720"/>
        <w:jc w:val="both"/>
        <w:rPr>
          <w:rFonts w:cs="Times New Roman"/>
          <w:szCs w:val="28"/>
        </w:rPr>
      </w:pPr>
      <w:r w:rsidRPr="001C41C4">
        <w:rPr>
          <w:rFonts w:cs="Times New Roman"/>
          <w:szCs w:val="28"/>
        </w:rPr>
        <w:t>Tuy nhiên trong trường hợp người chưa đủ 15 tuổi trong thời gian trường học trực tiếp quản lý mà gây thiệt hại thì trường học phải bồi thường thiệt hại xảy ra.</w:t>
      </w:r>
      <w:r w:rsidRPr="001C41C4">
        <w:rPr>
          <w:rStyle w:val="FootnoteReference"/>
          <w:rFonts w:cs="Times New Roman"/>
          <w:szCs w:val="28"/>
        </w:rPr>
        <w:footnoteReference w:id="37"/>
      </w:r>
    </w:p>
    <w:p w14:paraId="4E2E8D8A" w14:textId="77777777" w:rsidR="00641B77" w:rsidRPr="001C41C4" w:rsidRDefault="00641B77" w:rsidP="001C41C4">
      <w:pPr>
        <w:pStyle w:val="ListParagraph"/>
        <w:numPr>
          <w:ilvl w:val="0"/>
          <w:numId w:val="59"/>
        </w:numPr>
        <w:spacing w:after="120" w:line="440" w:lineRule="exact"/>
        <w:ind w:left="0" w:firstLine="720"/>
        <w:jc w:val="both"/>
        <w:rPr>
          <w:rFonts w:cs="Times New Roman"/>
          <w:szCs w:val="28"/>
        </w:rPr>
      </w:pPr>
      <w:r w:rsidRPr="001C41C4">
        <w:rPr>
          <w:rFonts w:cs="Times New Roman"/>
          <w:szCs w:val="28"/>
        </w:rPr>
        <w:t xml:space="preserve">Người chưa thành niên, người mất năng lực hành vi dân sự, người có khó khăn trong nhận thức, làm chủ hành vi gây thiệt hại mà có người giám hộ thì người giám hộ đó được dùng tài sản của người được giám hộ để bồi thường; nếu người được giám hộ không có tài sản hoặc không đủ tài sản để bồi thường thì người giám hộ phải bồi thường bằng tài sản của mình; nếu người giám hộ chứng minh </w:t>
      </w:r>
      <w:r w:rsidRPr="001C41C4">
        <w:rPr>
          <w:rFonts w:cs="Times New Roman"/>
          <w:szCs w:val="28"/>
        </w:rPr>
        <w:lastRenderedPageBreak/>
        <w:t>được mình không có lỗi trong việc giám hộ thì không phải lấy tài sản của mình để bồi thường.</w:t>
      </w:r>
      <w:r w:rsidRPr="001C41C4">
        <w:rPr>
          <w:rStyle w:val="FootnoteReference"/>
          <w:rFonts w:cs="Times New Roman"/>
          <w:szCs w:val="28"/>
        </w:rPr>
        <w:footnoteReference w:id="38"/>
      </w:r>
    </w:p>
    <w:p w14:paraId="6AF8D6D9" w14:textId="6793C76C" w:rsidR="00641B77" w:rsidRDefault="00641B77" w:rsidP="001C41C4">
      <w:pPr>
        <w:pStyle w:val="ListParagraph"/>
        <w:numPr>
          <w:ilvl w:val="0"/>
          <w:numId w:val="60"/>
        </w:numPr>
        <w:spacing w:after="120" w:line="440" w:lineRule="exact"/>
        <w:ind w:left="0" w:firstLine="720"/>
        <w:jc w:val="both"/>
        <w:rPr>
          <w:rFonts w:cs="Times New Roman"/>
          <w:szCs w:val="28"/>
        </w:rPr>
      </w:pPr>
      <w:r w:rsidRPr="001C41C4">
        <w:rPr>
          <w:rFonts w:cs="Times New Roman"/>
          <w:szCs w:val="28"/>
        </w:rPr>
        <w:t>Trong trường hợp người mất năng lực hành vi dân sự gây thiệt hại cho người khác trong thời gian bệnh viện, pháp nhân khác trực tiếp quản lý thì bệnh viện, pháp nhân khác phải bồi thường thiệt hại xảy ra</w:t>
      </w:r>
      <w:r w:rsidRPr="001C41C4">
        <w:rPr>
          <w:rStyle w:val="FootnoteReference"/>
          <w:rFonts w:cs="Times New Roman"/>
          <w:szCs w:val="28"/>
        </w:rPr>
        <w:footnoteReference w:id="39"/>
      </w:r>
      <w:r w:rsidRPr="001C41C4">
        <w:rPr>
          <w:rFonts w:cs="Times New Roman"/>
          <w:szCs w:val="28"/>
        </w:rPr>
        <w:t>. Trường học, bệnh viện, pháp nhân khác không phải bồi thường nếu chứng minh được mình không có lỗi trong quản lý; trong trường hợp này, cha, mẹ, người giám hộ của người dưới mười lăm tuổi, người mất năng lực hành vi dân sự phải bồi thường.</w:t>
      </w:r>
      <w:r w:rsidRPr="001C41C4">
        <w:rPr>
          <w:rStyle w:val="FootnoteReference"/>
          <w:rFonts w:cs="Times New Roman"/>
          <w:szCs w:val="28"/>
        </w:rPr>
        <w:footnoteReference w:id="40"/>
      </w:r>
      <w:r w:rsidRPr="001C41C4">
        <w:rPr>
          <w:rFonts w:cs="Times New Roman"/>
          <w:szCs w:val="28"/>
        </w:rPr>
        <w:t xml:space="preserve"> </w:t>
      </w:r>
    </w:p>
    <w:p w14:paraId="2B5658B8" w14:textId="77777777" w:rsidR="0068027B" w:rsidRPr="001C41C4" w:rsidRDefault="0068027B" w:rsidP="0068027B">
      <w:pPr>
        <w:pStyle w:val="ListParagraph"/>
        <w:spacing w:after="120" w:line="440" w:lineRule="exact"/>
        <w:jc w:val="both"/>
        <w:rPr>
          <w:rFonts w:cs="Times New Roman"/>
          <w:szCs w:val="28"/>
        </w:rPr>
      </w:pPr>
    </w:p>
    <w:p w14:paraId="7958D867" w14:textId="77777777" w:rsidR="00E33BA5" w:rsidRPr="00053802" w:rsidRDefault="00641B77" w:rsidP="00E33BA5">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line="400" w:lineRule="exact"/>
        <w:ind w:left="630"/>
        <w:jc w:val="both"/>
        <w:rPr>
          <w:rFonts w:cs="Times New Roman"/>
          <w:i/>
          <w:iCs/>
          <w:sz w:val="26"/>
          <w:szCs w:val="26"/>
        </w:rPr>
      </w:pPr>
      <w:r w:rsidRPr="00053802">
        <w:rPr>
          <w:rFonts w:cs="Times New Roman"/>
          <w:b/>
          <w:iCs/>
          <w:sz w:val="26"/>
          <w:szCs w:val="26"/>
          <w:u w:val="single"/>
        </w:rPr>
        <w:t>Ví dụ:</w:t>
      </w:r>
      <w:r w:rsidR="00E33BA5" w:rsidRPr="00053802">
        <w:rPr>
          <w:rFonts w:cs="Times New Roman"/>
          <w:b/>
          <w:iCs/>
          <w:sz w:val="26"/>
          <w:szCs w:val="26"/>
          <w:u w:val="single"/>
        </w:rPr>
        <w:t xml:space="preserve"> </w:t>
      </w:r>
      <w:r w:rsidR="00E33BA5" w:rsidRPr="00053802">
        <w:rPr>
          <w:rFonts w:cs="Times New Roman"/>
          <w:i/>
          <w:iCs/>
          <w:sz w:val="26"/>
          <w:szCs w:val="26"/>
        </w:rPr>
        <w:t xml:space="preserve">X – 13 tuổi, do có mâu thuẫn với Y là bạn cùng lớp nên sau khi tan học, X có tìm đến Y để nói chuyện. Lời qua, tiếng lại dẫn đến xô xát, X đã đánh Y bị thương tích phải nhập viện để cấp cứu. Sau khi điều trị cho Y xong, bố mẹ Y đã đề nghị bố mẹ X thanh toán tiền viện phí và tiền thuốc điều trị. Bố mẹ X không nhất trí vì cho rằng lỗi là do nhà trường không quản lý tốt học sinh, dẫn đến có sự gây lộn giữa 02 học sinh nên bố mẹ Y yêu cầu nhà trường có trách nhiệm bồi thường. </w:t>
      </w:r>
    </w:p>
    <w:p w14:paraId="200E677E" w14:textId="16E0222B" w:rsidR="001C41C4" w:rsidRPr="00053802" w:rsidRDefault="00641B77" w:rsidP="007F4417">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line="400" w:lineRule="exact"/>
        <w:ind w:left="630"/>
        <w:jc w:val="both"/>
        <w:rPr>
          <w:rFonts w:cs="Times New Roman"/>
          <w:iCs/>
          <w:sz w:val="26"/>
          <w:szCs w:val="26"/>
        </w:rPr>
      </w:pPr>
      <w:r w:rsidRPr="00053802">
        <w:rPr>
          <w:rFonts w:cs="Times New Roman"/>
          <w:iCs/>
          <w:sz w:val="26"/>
          <w:szCs w:val="26"/>
        </w:rPr>
        <w:t>Xét tình huống này, X gây thương tích cho Y trong khoảng thời gian sau khi tan học nên X và Y không còn thuộc quản lý trực tiếp của nhà trường. Vậy, bố mẹ Y có quyền đề nghị bố mẹ X thanh toán chi phí khám bệnh, chữa bệnh, chi phí bồi dưỡng sức khỏe và chi phí phục hồi sức khoẻ theo quy định của pháp luật.</w:t>
      </w:r>
      <w:r w:rsidR="001C41C4" w:rsidRPr="00053802">
        <w:rPr>
          <w:rFonts w:cs="Times New Roman"/>
          <w:iCs/>
          <w:sz w:val="26"/>
          <w:szCs w:val="26"/>
        </w:rPr>
        <w:t xml:space="preserve">    </w:t>
      </w:r>
    </w:p>
    <w:p w14:paraId="18B3AD9B" w14:textId="11D36932" w:rsidR="00641B77" w:rsidRPr="001C41C4" w:rsidRDefault="00641B77" w:rsidP="001C41C4">
      <w:pPr>
        <w:pStyle w:val="ListParagraph"/>
        <w:numPr>
          <w:ilvl w:val="1"/>
          <w:numId w:val="70"/>
        </w:numPr>
        <w:tabs>
          <w:tab w:val="left" w:pos="1134"/>
        </w:tabs>
        <w:spacing w:after="160" w:line="400" w:lineRule="exact"/>
        <w:ind w:left="284" w:firstLine="425"/>
        <w:jc w:val="both"/>
        <w:outlineLvl w:val="2"/>
        <w:rPr>
          <w:rFonts w:eastAsiaTheme="majorEastAsia" w:cs="Times New Roman"/>
          <w:b/>
          <w:bCs/>
          <w:szCs w:val="28"/>
        </w:rPr>
      </w:pPr>
      <w:r w:rsidRPr="001C41C4">
        <w:rPr>
          <w:rFonts w:eastAsiaTheme="majorEastAsia" w:cs="Times New Roman"/>
          <w:i/>
          <w:iCs/>
          <w:szCs w:val="28"/>
        </w:rPr>
        <w:t xml:space="preserve"> </w:t>
      </w:r>
      <w:r w:rsidRPr="001C41C4">
        <w:rPr>
          <w:rFonts w:cs="Times New Roman"/>
          <w:b/>
          <w:bCs/>
          <w:szCs w:val="28"/>
        </w:rPr>
        <w:t>Bồi thường thiệt hại do súc vật gây ra</w:t>
      </w:r>
      <w:r w:rsidRPr="001C41C4">
        <w:rPr>
          <w:rStyle w:val="FootnoteReference"/>
          <w:rFonts w:eastAsiaTheme="majorEastAsia" w:cs="Times New Roman"/>
          <w:b/>
          <w:bCs/>
          <w:szCs w:val="28"/>
        </w:rPr>
        <w:footnoteReference w:id="41"/>
      </w:r>
    </w:p>
    <w:p w14:paraId="4017C36A" w14:textId="01B1DD93" w:rsidR="00641B77" w:rsidRPr="001C41C4" w:rsidRDefault="00641B77" w:rsidP="00641B77">
      <w:pPr>
        <w:spacing w:before="120" w:after="120" w:line="400" w:lineRule="exact"/>
        <w:ind w:firstLine="720"/>
        <w:jc w:val="both"/>
        <w:rPr>
          <w:rFonts w:cs="Times New Roman"/>
          <w:szCs w:val="28"/>
        </w:rPr>
      </w:pPr>
      <w:r w:rsidRPr="001C41C4">
        <w:rPr>
          <w:rFonts w:cs="Times New Roman"/>
          <w:szCs w:val="28"/>
        </w:rPr>
        <w:t xml:space="preserve">Hiện nay </w:t>
      </w:r>
      <w:r w:rsidR="007F4417">
        <w:rPr>
          <w:rFonts w:cs="Times New Roman"/>
          <w:szCs w:val="28"/>
        </w:rPr>
        <w:t>bộ luật dân sự</w:t>
      </w:r>
      <w:r w:rsidRPr="001C41C4">
        <w:rPr>
          <w:rFonts w:cs="Times New Roman"/>
          <w:szCs w:val="28"/>
        </w:rPr>
        <w:t xml:space="preserve"> chưa quy định cụ thể thế nào là súc vật, nhưng có thể hiểu súc vật là động vật đã được thuần hóa, chăn nuôi, nằm trong sự kiểm soát hoặc sống cùng môi trường với con người, ví dụ như trâu, bò, gà, </w:t>
      </w:r>
      <w:proofErr w:type="gramStart"/>
      <w:r w:rsidRPr="001C41C4">
        <w:rPr>
          <w:rFonts w:cs="Times New Roman"/>
          <w:szCs w:val="28"/>
        </w:rPr>
        <w:t>chó,…</w:t>
      </w:r>
      <w:proofErr w:type="gramEnd"/>
    </w:p>
    <w:p w14:paraId="6AB08482" w14:textId="77777777" w:rsidR="00641B77" w:rsidRPr="001C41C4" w:rsidRDefault="00641B77" w:rsidP="00641B77">
      <w:pPr>
        <w:pStyle w:val="ListParagraph"/>
        <w:numPr>
          <w:ilvl w:val="1"/>
          <w:numId w:val="38"/>
        </w:numPr>
        <w:spacing w:after="160" w:line="400" w:lineRule="exact"/>
        <w:ind w:left="0" w:firstLine="720"/>
        <w:contextualSpacing w:val="0"/>
        <w:jc w:val="both"/>
        <w:rPr>
          <w:rFonts w:cs="Times New Roman"/>
          <w:szCs w:val="28"/>
        </w:rPr>
      </w:pPr>
      <w:r w:rsidRPr="001C41C4">
        <w:rPr>
          <w:rFonts w:cs="Times New Roman"/>
          <w:szCs w:val="28"/>
        </w:rPr>
        <w:t>Chủ sở hữu súc vật phải bồi thường thiệt hại do súc vật gây ra cho người khác; nếu người bị thiệt hại hoàn toàn có lỗi trong việc làm súc vật gây thiệt hại cho mình thì chủ sở hữu không phải bồi thường.</w:t>
      </w:r>
    </w:p>
    <w:p w14:paraId="10D8689D" w14:textId="77777777" w:rsidR="00641B77" w:rsidRPr="001C41C4" w:rsidRDefault="00641B77" w:rsidP="00641B77">
      <w:pPr>
        <w:pStyle w:val="ListParagraph"/>
        <w:numPr>
          <w:ilvl w:val="1"/>
          <w:numId w:val="38"/>
        </w:numPr>
        <w:spacing w:after="160" w:line="400" w:lineRule="exact"/>
        <w:ind w:left="0" w:firstLine="720"/>
        <w:contextualSpacing w:val="0"/>
        <w:jc w:val="both"/>
        <w:rPr>
          <w:rFonts w:cs="Times New Roman"/>
          <w:szCs w:val="28"/>
        </w:rPr>
      </w:pPr>
      <w:r w:rsidRPr="001C41C4">
        <w:rPr>
          <w:rFonts w:cs="Times New Roman"/>
          <w:szCs w:val="28"/>
        </w:rPr>
        <w:lastRenderedPageBreak/>
        <w:t>Trong trường hợp người thứ ba hoàn toàn có lỗi làm cho súc vật gây thiệt hại cho người khác thì người thứ ba phải bồi thường thiệt hại; nếu người thứ ba và chủ sở hữu cùng có lỗi thì phải liên đới bồi thường thiệt hại.</w:t>
      </w:r>
    </w:p>
    <w:p w14:paraId="59320C66" w14:textId="77777777" w:rsidR="00641B77" w:rsidRPr="001C41C4" w:rsidRDefault="00641B77" w:rsidP="00641B77">
      <w:pPr>
        <w:pStyle w:val="ListParagraph"/>
        <w:numPr>
          <w:ilvl w:val="1"/>
          <w:numId w:val="38"/>
        </w:numPr>
        <w:spacing w:after="160" w:line="400" w:lineRule="exact"/>
        <w:ind w:left="0" w:firstLine="720"/>
        <w:contextualSpacing w:val="0"/>
        <w:jc w:val="both"/>
        <w:rPr>
          <w:rFonts w:cs="Times New Roman"/>
          <w:szCs w:val="28"/>
        </w:rPr>
      </w:pPr>
      <w:r w:rsidRPr="001C41C4">
        <w:rPr>
          <w:rFonts w:cs="Times New Roman"/>
          <w:szCs w:val="28"/>
        </w:rPr>
        <w:t>Trong trường hợp súc vật bị chiếm hữu, sử dụng trái pháp luật gây thiệt hại thì người chiếm hữu, sử dụng trái pháp luật phải bồi thường.</w:t>
      </w:r>
    </w:p>
    <w:p w14:paraId="70129C30" w14:textId="7E8BA379" w:rsidR="00641B77" w:rsidRDefault="00641B77" w:rsidP="00641B77">
      <w:pPr>
        <w:pStyle w:val="ListParagraph"/>
        <w:numPr>
          <w:ilvl w:val="1"/>
          <w:numId w:val="38"/>
        </w:numPr>
        <w:spacing w:after="160" w:line="400" w:lineRule="exact"/>
        <w:ind w:left="0" w:firstLine="720"/>
        <w:contextualSpacing w:val="0"/>
        <w:jc w:val="both"/>
        <w:rPr>
          <w:rFonts w:cs="Times New Roman"/>
          <w:szCs w:val="28"/>
        </w:rPr>
      </w:pPr>
      <w:r w:rsidRPr="001C41C4">
        <w:rPr>
          <w:rFonts w:cs="Times New Roman"/>
          <w:szCs w:val="28"/>
        </w:rPr>
        <w:t>Trong trường hợp súc vật thả rông theo tập quán mà gây thiệt hại thì chủ sở hữu súc vật đó phải bồi thường theo tập quán nhưng không được trái pháp luật, đạo đức xã hội.</w:t>
      </w:r>
    </w:p>
    <w:p w14:paraId="25C6CD3C" w14:textId="77777777" w:rsidR="0068027B" w:rsidRPr="00053802" w:rsidRDefault="00641B77" w:rsidP="0068027B">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line="400" w:lineRule="exact"/>
        <w:ind w:left="630" w:hanging="90"/>
        <w:jc w:val="both"/>
        <w:rPr>
          <w:rFonts w:cs="Times New Roman"/>
          <w:i/>
          <w:iCs/>
          <w:sz w:val="26"/>
          <w:szCs w:val="26"/>
        </w:rPr>
      </w:pPr>
      <w:r w:rsidRPr="00053802">
        <w:rPr>
          <w:rFonts w:cs="Times New Roman"/>
          <w:b/>
          <w:iCs/>
          <w:sz w:val="26"/>
          <w:szCs w:val="26"/>
          <w:u w:val="single"/>
        </w:rPr>
        <w:t>Ví dụ:</w:t>
      </w:r>
      <w:r w:rsidRPr="00053802">
        <w:rPr>
          <w:rFonts w:cs="Times New Roman"/>
          <w:i/>
          <w:iCs/>
          <w:sz w:val="26"/>
          <w:szCs w:val="26"/>
        </w:rPr>
        <w:t xml:space="preserve"> </w:t>
      </w:r>
      <w:r w:rsidR="0068027B" w:rsidRPr="00053802">
        <w:rPr>
          <w:rFonts w:cs="Times New Roman"/>
          <w:i/>
          <w:iCs/>
          <w:sz w:val="26"/>
          <w:szCs w:val="26"/>
        </w:rPr>
        <w:t xml:space="preserve">C đi chăn trâu ở gần vườn nhà D. Vì mải chơi nên C để đàn trâu vào vườn nhà D và làm hỏng mất 2/3 vườn hoa đang chờ thu hoạch. Trường hợp này, C phải chịu trách nhiệm bồi thường thiệt hại do đàn trâu của mình gây ra cho D. </w:t>
      </w:r>
    </w:p>
    <w:p w14:paraId="0F6FFB01" w14:textId="063E3915" w:rsidR="00641B77" w:rsidRPr="001C41C4" w:rsidRDefault="00641B77" w:rsidP="001C41C4">
      <w:pPr>
        <w:pStyle w:val="ListParagraph"/>
        <w:numPr>
          <w:ilvl w:val="1"/>
          <w:numId w:val="70"/>
        </w:numPr>
        <w:tabs>
          <w:tab w:val="left" w:pos="1276"/>
        </w:tabs>
        <w:spacing w:after="160" w:line="400" w:lineRule="exact"/>
        <w:ind w:left="284" w:firstLine="425"/>
        <w:jc w:val="both"/>
        <w:outlineLvl w:val="2"/>
        <w:rPr>
          <w:rFonts w:cs="Times New Roman"/>
          <w:b/>
          <w:bCs/>
          <w:szCs w:val="28"/>
        </w:rPr>
      </w:pPr>
      <w:r w:rsidRPr="001C41C4">
        <w:rPr>
          <w:rFonts w:cs="Times New Roman"/>
          <w:b/>
          <w:bCs/>
          <w:szCs w:val="28"/>
        </w:rPr>
        <w:t xml:space="preserve">Bồi thường thiệt hại do cây cối gây ra </w:t>
      </w:r>
    </w:p>
    <w:p w14:paraId="55FCFD39" w14:textId="77777777" w:rsidR="00641B77" w:rsidRPr="001C41C4" w:rsidRDefault="00641B77" w:rsidP="00641B77">
      <w:pPr>
        <w:spacing w:before="120" w:after="120" w:line="400" w:lineRule="exact"/>
        <w:ind w:firstLine="720"/>
        <w:jc w:val="both"/>
        <w:rPr>
          <w:rFonts w:cs="Times New Roman"/>
          <w:szCs w:val="28"/>
        </w:rPr>
      </w:pPr>
      <w:r w:rsidRPr="001C41C4">
        <w:rPr>
          <w:rFonts w:cs="Times New Roman"/>
          <w:szCs w:val="28"/>
        </w:rPr>
        <w:t>Chủ sở hữu, người chiếm hữu, người được giao quản lý phải bồi thường thiệt hại do cây cối gây ra.</w:t>
      </w:r>
      <w:r w:rsidRPr="001C41C4">
        <w:rPr>
          <w:rStyle w:val="FootnoteReference"/>
          <w:rFonts w:cs="Times New Roman"/>
          <w:szCs w:val="28"/>
        </w:rPr>
        <w:footnoteReference w:id="42"/>
      </w:r>
    </w:p>
    <w:p w14:paraId="62BF7E48" w14:textId="77777777" w:rsidR="00E33BA5" w:rsidRPr="00053802" w:rsidRDefault="00641B77" w:rsidP="00E33BA5">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line="400" w:lineRule="exact"/>
        <w:ind w:left="540" w:hanging="90"/>
        <w:jc w:val="both"/>
        <w:rPr>
          <w:rFonts w:cs="Times New Roman"/>
          <w:b/>
          <w:bCs/>
          <w:sz w:val="26"/>
          <w:szCs w:val="26"/>
        </w:rPr>
      </w:pPr>
      <w:r w:rsidRPr="00053802">
        <w:rPr>
          <w:rFonts w:cs="Times New Roman"/>
          <w:b/>
          <w:sz w:val="26"/>
          <w:szCs w:val="26"/>
          <w:u w:val="single"/>
        </w:rPr>
        <w:t>Ví dụ:</w:t>
      </w:r>
      <w:r w:rsidRPr="00053802">
        <w:rPr>
          <w:rFonts w:cs="Times New Roman"/>
          <w:sz w:val="26"/>
          <w:szCs w:val="26"/>
        </w:rPr>
        <w:t xml:space="preserve"> </w:t>
      </w:r>
      <w:r w:rsidR="00E33BA5" w:rsidRPr="00053802">
        <w:rPr>
          <w:rFonts w:cs="Times New Roman"/>
          <w:i/>
          <w:sz w:val="26"/>
          <w:szCs w:val="26"/>
        </w:rPr>
        <w:t>Nhà ông L trồng cây mít đã lâu năm trong vườn nhà mình, nằm gần ngôi nhà hàng xóm là ông K. Ông K đã nhiều lần nhắc ông L chú ý che chắn để cây không bị đổ sang nhà ông nhưng ông L không nghe. Ngày mưa gió lớn, cây mít bị đổ gây sập chuồng lợn nhà ông K. Trường hợp này ông L có trách nhiệm bồi thường cho ông K để sửa chữa chuồng lợn.</w:t>
      </w:r>
    </w:p>
    <w:p w14:paraId="2FCE1BA2" w14:textId="7D39A645" w:rsidR="00641B77" w:rsidRPr="001C41C4" w:rsidRDefault="00641B77" w:rsidP="001C41C4">
      <w:pPr>
        <w:pStyle w:val="ListParagraph"/>
        <w:numPr>
          <w:ilvl w:val="0"/>
          <w:numId w:val="70"/>
        </w:numPr>
        <w:tabs>
          <w:tab w:val="left" w:pos="360"/>
          <w:tab w:val="left" w:pos="993"/>
        </w:tabs>
        <w:spacing w:after="160" w:line="400" w:lineRule="exact"/>
        <w:ind w:firstLine="259"/>
        <w:jc w:val="both"/>
        <w:outlineLvl w:val="1"/>
        <w:rPr>
          <w:rFonts w:cs="Times New Roman"/>
          <w:b/>
          <w:bCs/>
          <w:szCs w:val="28"/>
        </w:rPr>
      </w:pPr>
      <w:r w:rsidRPr="001C41C4">
        <w:rPr>
          <w:rFonts w:cs="Times New Roman"/>
          <w:b/>
          <w:bCs/>
          <w:szCs w:val="28"/>
        </w:rPr>
        <w:t xml:space="preserve">Một số quy định khác của pháp luật cần chú ý </w:t>
      </w:r>
    </w:p>
    <w:p w14:paraId="1106D060" w14:textId="20210FD0" w:rsidR="00641B77" w:rsidRPr="001C41C4" w:rsidRDefault="00953FD3" w:rsidP="001C41C4">
      <w:pPr>
        <w:pStyle w:val="Heading3"/>
        <w:numPr>
          <w:ilvl w:val="1"/>
          <w:numId w:val="8"/>
        </w:numPr>
        <w:tabs>
          <w:tab w:val="left" w:pos="1134"/>
        </w:tabs>
        <w:ind w:left="426" w:firstLine="283"/>
        <w:rPr>
          <w:rFonts w:ascii="Times New Roman" w:hAnsi="Times New Roman" w:cs="Times New Roman"/>
          <w:b/>
          <w:bCs/>
          <w:szCs w:val="28"/>
        </w:rPr>
      </w:pPr>
      <w:r w:rsidRPr="001C41C4">
        <w:rPr>
          <w:rFonts w:ascii="Times New Roman" w:hAnsi="Times New Roman" w:cs="Times New Roman"/>
          <w:b/>
          <w:bCs/>
          <w:color w:val="auto"/>
          <w:sz w:val="28"/>
          <w:szCs w:val="28"/>
        </w:rPr>
        <w:t xml:space="preserve"> </w:t>
      </w:r>
      <w:r w:rsidR="00641B77" w:rsidRPr="001C41C4">
        <w:rPr>
          <w:rFonts w:ascii="Times New Roman" w:hAnsi="Times New Roman" w:cs="Times New Roman"/>
          <w:b/>
          <w:bCs/>
          <w:color w:val="auto"/>
          <w:sz w:val="28"/>
          <w:szCs w:val="28"/>
        </w:rPr>
        <w:t xml:space="preserve">Xác lập quyền sở hữu đối với gia súc bị thất lạc </w:t>
      </w:r>
    </w:p>
    <w:p w14:paraId="4D74A108" w14:textId="77777777" w:rsidR="00641B77" w:rsidRPr="001C41C4" w:rsidRDefault="00641B77" w:rsidP="00641B77">
      <w:pPr>
        <w:spacing w:before="120" w:after="120" w:line="400" w:lineRule="exact"/>
        <w:ind w:firstLine="720"/>
        <w:jc w:val="both"/>
        <w:rPr>
          <w:rFonts w:cs="Times New Roman"/>
          <w:szCs w:val="28"/>
        </w:rPr>
      </w:pPr>
      <w:r w:rsidRPr="001C41C4">
        <w:rPr>
          <w:rFonts w:cs="Times New Roman"/>
          <w:szCs w:val="28"/>
        </w:rPr>
        <w:t>Việc xác lập quyền sở hữu đối với gia súc bị thất lạc</w:t>
      </w:r>
      <w:r w:rsidRPr="001C41C4">
        <w:rPr>
          <w:rStyle w:val="FootnoteReference"/>
          <w:rFonts w:cs="Times New Roman"/>
          <w:szCs w:val="28"/>
        </w:rPr>
        <w:footnoteReference w:id="43"/>
      </w:r>
      <w:r w:rsidRPr="001C41C4">
        <w:rPr>
          <w:rFonts w:cs="Times New Roman"/>
          <w:szCs w:val="28"/>
        </w:rPr>
        <w:t xml:space="preserve"> như sau:</w:t>
      </w:r>
    </w:p>
    <w:p w14:paraId="0E52858D" w14:textId="7E42DB9E" w:rsidR="00641B77" w:rsidRPr="001C41C4" w:rsidRDefault="00641B77" w:rsidP="00641B77">
      <w:pPr>
        <w:pStyle w:val="ListParagraph"/>
        <w:numPr>
          <w:ilvl w:val="1"/>
          <w:numId w:val="41"/>
        </w:numPr>
        <w:spacing w:before="120" w:after="120" w:line="400" w:lineRule="exact"/>
        <w:ind w:left="0" w:firstLine="720"/>
        <w:contextualSpacing w:val="0"/>
        <w:jc w:val="both"/>
        <w:rPr>
          <w:rFonts w:cs="Times New Roman"/>
          <w:szCs w:val="28"/>
        </w:rPr>
      </w:pPr>
      <w:r w:rsidRPr="001C41C4">
        <w:rPr>
          <w:rFonts w:cs="Times New Roman"/>
          <w:szCs w:val="28"/>
        </w:rPr>
        <w:t>Người bắt được gia súc bị thất lạc phải nuôi giữ và báo ngay cho U</w:t>
      </w:r>
      <w:r w:rsidR="00BD0415" w:rsidRPr="001C41C4">
        <w:rPr>
          <w:rFonts w:cs="Times New Roman"/>
          <w:szCs w:val="28"/>
        </w:rPr>
        <w:t>BND</w:t>
      </w:r>
      <w:r w:rsidRPr="001C41C4">
        <w:rPr>
          <w:rFonts w:cs="Times New Roman"/>
          <w:szCs w:val="28"/>
        </w:rPr>
        <w:t xml:space="preserve"> cấp xã nơi người đó cư trú để thông báo công khai cho chủ sở hữu biết mà nhận lại. Sau 06 tháng, kể từ ngày thông báo công khai hoặc sau 01 năm đối với gia súc thả rông theo tập quán thì quyền sở hữu đối với gia súc và số gia súc được sinh ra trong thời gian nuôi giữ thuộc về người bắt được gia súc.</w:t>
      </w:r>
    </w:p>
    <w:p w14:paraId="0EDA3D4E" w14:textId="77777777" w:rsidR="00641B77" w:rsidRPr="001C41C4" w:rsidRDefault="00641B77" w:rsidP="00641B77">
      <w:pPr>
        <w:pStyle w:val="ListParagraph"/>
        <w:numPr>
          <w:ilvl w:val="1"/>
          <w:numId w:val="41"/>
        </w:numPr>
        <w:spacing w:before="120" w:after="120" w:line="400" w:lineRule="exact"/>
        <w:ind w:left="0" w:firstLine="720"/>
        <w:contextualSpacing w:val="0"/>
        <w:jc w:val="both"/>
        <w:rPr>
          <w:rFonts w:cs="Times New Roman"/>
          <w:szCs w:val="28"/>
        </w:rPr>
      </w:pPr>
      <w:r w:rsidRPr="001C41C4">
        <w:rPr>
          <w:rFonts w:cs="Times New Roman"/>
          <w:szCs w:val="28"/>
        </w:rPr>
        <w:t xml:space="preserve">Trường hợp chủ sở hữu được nhận lại gia súc bị thất lạc thì phải thanh toán tiền công nuôi giữ và các chi phí khác cho người bắt được gia súc. Trong </w:t>
      </w:r>
      <w:r w:rsidRPr="001C41C4">
        <w:rPr>
          <w:rFonts w:cs="Times New Roman"/>
          <w:szCs w:val="28"/>
        </w:rPr>
        <w:lastRenderedPageBreak/>
        <w:t>thời gian nuôi giữ gia súc bị thất lạc, nếu gia súc có sinh con thì người bắt được gia súc được hưởng một nửa số gia súc sinh ra hoặc 50% giá trị số gia súc sinh ra và phải bồi thường thiệt hại nếu có lỗi cố ý làm chết gia súc.</w:t>
      </w:r>
    </w:p>
    <w:p w14:paraId="7ED19994" w14:textId="77777777" w:rsidR="00CF0387" w:rsidRDefault="00641B77" w:rsidP="007F4417">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line="400" w:lineRule="exact"/>
        <w:ind w:left="540"/>
        <w:jc w:val="both"/>
        <w:rPr>
          <w:rFonts w:cs="Times New Roman"/>
          <w:i/>
          <w:iCs/>
          <w:sz w:val="26"/>
          <w:szCs w:val="26"/>
        </w:rPr>
      </w:pPr>
      <w:r w:rsidRPr="00053802">
        <w:rPr>
          <w:rFonts w:cs="Times New Roman"/>
          <w:b/>
          <w:iCs/>
          <w:sz w:val="26"/>
          <w:szCs w:val="26"/>
          <w:u w:val="single"/>
        </w:rPr>
        <w:t>Ví dụ:</w:t>
      </w:r>
      <w:r w:rsidRPr="00053802">
        <w:rPr>
          <w:rFonts w:cs="Times New Roman"/>
          <w:i/>
          <w:iCs/>
          <w:sz w:val="26"/>
          <w:szCs w:val="26"/>
        </w:rPr>
        <w:t xml:space="preserve"> Ông T có nuôi 06 con bò đẻ được 02 con bê. Vào một ngày khi lùa đàn gia súc về chuồng thì ông T nhận thấy xuất hiện 01 con bê lạ trong đàn. Sau khi hỏi han các gia đình xung quanh, ông T đã trình báo với UBND xã và không thấy gia đình nào báo mất bê. Do đó, ông đã nuôi con bê lạc. Hai tháng sau có một người xã bên tìm ông T và hỏi xin lại con bê lạc. Ông T đã trao đổi và xác nhận được người đó đúng là chủ của con bê. </w:t>
      </w:r>
    </w:p>
    <w:p w14:paraId="656E8CF6" w14:textId="0430446B" w:rsidR="00641B77" w:rsidRPr="00053802" w:rsidRDefault="00641B77" w:rsidP="007F4417">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line="400" w:lineRule="exact"/>
        <w:ind w:left="540"/>
        <w:jc w:val="both"/>
        <w:rPr>
          <w:rFonts w:cs="Times New Roman"/>
          <w:i/>
          <w:iCs/>
          <w:sz w:val="26"/>
          <w:szCs w:val="26"/>
        </w:rPr>
      </w:pPr>
      <w:r w:rsidRPr="00053802">
        <w:rPr>
          <w:rFonts w:cs="Times New Roman"/>
          <w:i/>
          <w:iCs/>
          <w:sz w:val="26"/>
          <w:szCs w:val="26"/>
        </w:rPr>
        <w:t xml:space="preserve">Đối chiếu với các quy định </w:t>
      </w:r>
      <w:r w:rsidR="007F4417" w:rsidRPr="00053802">
        <w:rPr>
          <w:rFonts w:cs="Times New Roman"/>
          <w:i/>
          <w:iCs/>
          <w:sz w:val="26"/>
          <w:szCs w:val="26"/>
        </w:rPr>
        <w:t>của pháp luật,</w:t>
      </w:r>
      <w:r w:rsidR="00343E58">
        <w:rPr>
          <w:rFonts w:cs="Times New Roman"/>
          <w:i/>
          <w:iCs/>
          <w:sz w:val="26"/>
          <w:szCs w:val="26"/>
        </w:rPr>
        <w:t xml:space="preserve"> ô</w:t>
      </w:r>
      <w:r w:rsidRPr="00053802">
        <w:rPr>
          <w:rFonts w:cs="Times New Roman"/>
          <w:i/>
          <w:iCs/>
          <w:sz w:val="26"/>
          <w:szCs w:val="26"/>
        </w:rPr>
        <w:t>ng T phải đồng ý cho chủ của con bê bị thất lạc nhận lại gia súc của mình và nhận các chi phí đã chăm sóc, nuôi con bê trong thời gian 02 tháng gia đình ông chăm sóc con bê lạc đó.</w:t>
      </w:r>
    </w:p>
    <w:p w14:paraId="039E2DEB" w14:textId="77777777" w:rsidR="00CF0387" w:rsidRPr="00053802" w:rsidRDefault="00CF0387" w:rsidP="00053802">
      <w:pPr>
        <w:pStyle w:val="Heading3"/>
        <w:tabs>
          <w:tab w:val="left" w:pos="426"/>
          <w:tab w:val="left" w:pos="1276"/>
        </w:tabs>
        <w:ind w:left="709"/>
        <w:rPr>
          <w:rFonts w:ascii="Times New Roman" w:hAnsi="Times New Roman" w:cs="Times New Roman"/>
          <w:b/>
          <w:bCs/>
          <w:szCs w:val="28"/>
        </w:rPr>
      </w:pPr>
    </w:p>
    <w:p w14:paraId="5D2298F9" w14:textId="5DC5AD82" w:rsidR="00641B77" w:rsidRPr="001C41C4" w:rsidRDefault="00641B77" w:rsidP="001C41C4">
      <w:pPr>
        <w:pStyle w:val="Heading3"/>
        <w:numPr>
          <w:ilvl w:val="1"/>
          <w:numId w:val="8"/>
        </w:numPr>
        <w:tabs>
          <w:tab w:val="left" w:pos="426"/>
          <w:tab w:val="left" w:pos="1276"/>
        </w:tabs>
        <w:ind w:left="-142" w:firstLine="851"/>
        <w:rPr>
          <w:rFonts w:ascii="Times New Roman" w:hAnsi="Times New Roman" w:cs="Times New Roman"/>
          <w:b/>
          <w:bCs/>
          <w:szCs w:val="28"/>
        </w:rPr>
      </w:pPr>
      <w:r w:rsidRPr="001C41C4">
        <w:rPr>
          <w:rFonts w:ascii="Times New Roman" w:hAnsi="Times New Roman" w:cs="Times New Roman"/>
          <w:b/>
          <w:bCs/>
          <w:color w:val="auto"/>
          <w:sz w:val="28"/>
          <w:szCs w:val="28"/>
        </w:rPr>
        <w:t xml:space="preserve">Về nghĩa vụ bảo hành và quyền yêu cầu bảo hành </w:t>
      </w:r>
    </w:p>
    <w:p w14:paraId="13537FF9" w14:textId="77777777" w:rsidR="00641B77" w:rsidRPr="001C41C4" w:rsidRDefault="00641B77" w:rsidP="00641B77">
      <w:pPr>
        <w:spacing w:before="120" w:after="120" w:line="400" w:lineRule="exact"/>
        <w:ind w:firstLine="720"/>
        <w:jc w:val="both"/>
        <w:rPr>
          <w:rFonts w:cs="Times New Roman"/>
          <w:szCs w:val="28"/>
        </w:rPr>
      </w:pPr>
      <w:r w:rsidRPr="001C41C4">
        <w:rPr>
          <w:rFonts w:cs="Times New Roman"/>
          <w:szCs w:val="28"/>
        </w:rPr>
        <w:t>Có thể hiểu bảo hành là việc bảo đảm máy móc đã bán ra hoặc đã chữa chạy tốt trong một thời hạn nhất định.</w:t>
      </w:r>
    </w:p>
    <w:p w14:paraId="05611C12" w14:textId="77777777" w:rsidR="00641B77" w:rsidRPr="001C41C4" w:rsidRDefault="00641B77" w:rsidP="00641B77">
      <w:pPr>
        <w:spacing w:before="120" w:after="120" w:line="400" w:lineRule="exact"/>
        <w:ind w:firstLine="720"/>
        <w:jc w:val="both"/>
        <w:rPr>
          <w:rFonts w:cs="Times New Roman"/>
          <w:szCs w:val="28"/>
        </w:rPr>
      </w:pPr>
      <w:r w:rsidRPr="001C41C4">
        <w:rPr>
          <w:rFonts w:cs="Times New Roman"/>
          <w:szCs w:val="28"/>
        </w:rPr>
        <w:t>Trong thời hạn bảo hành, nếu bên mua phát hiện được khuyết tật của vật mua bán thì có quyền yêu cầu bên bán sửa chữa không phải trả tiền, giảm giá, đổi vật có khuyết tật lấy vật khác hoặc trả lại vật và lấy lại tiền.</w:t>
      </w:r>
      <w:r w:rsidRPr="001C41C4">
        <w:rPr>
          <w:rStyle w:val="FootnoteReference"/>
          <w:rFonts w:cs="Times New Roman"/>
          <w:szCs w:val="28"/>
        </w:rPr>
        <w:footnoteReference w:id="44"/>
      </w:r>
    </w:p>
    <w:p w14:paraId="797EA33F" w14:textId="1217D40B" w:rsidR="00641B77" w:rsidRPr="001C41C4" w:rsidRDefault="00641B77" w:rsidP="00641B77">
      <w:pPr>
        <w:spacing w:before="120" w:after="120" w:line="400" w:lineRule="exact"/>
        <w:ind w:firstLine="720"/>
        <w:jc w:val="both"/>
        <w:rPr>
          <w:rFonts w:cs="Times New Roman"/>
          <w:szCs w:val="28"/>
        </w:rPr>
      </w:pPr>
      <w:r w:rsidRPr="001C41C4">
        <w:rPr>
          <w:rFonts w:cs="Times New Roman"/>
          <w:szCs w:val="28"/>
        </w:rPr>
        <w:t>Bên bán có nghĩa vụ bảo hành đối với vật do mình bán trong một thời gian nhất định, gọi là thời hạn bảo hành, nếu việc bảo hành do các bên thỏa thuận hoặc pháp luật có quy định. Thời hạn bảo hành được tính kể từ thời điểm bên mua có nghĩa vụ phải nhận vật.</w:t>
      </w:r>
      <w:r w:rsidRPr="001C41C4">
        <w:rPr>
          <w:rStyle w:val="FootnoteReference"/>
          <w:rFonts w:cs="Times New Roman"/>
          <w:szCs w:val="28"/>
        </w:rPr>
        <w:footnoteReference w:id="45"/>
      </w:r>
    </w:p>
    <w:p w14:paraId="0A499762" w14:textId="21A57FA7" w:rsidR="00641B77" w:rsidRDefault="00641B77" w:rsidP="007F4417">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line="400" w:lineRule="exact"/>
        <w:ind w:left="630"/>
        <w:jc w:val="both"/>
        <w:rPr>
          <w:rFonts w:cs="Times New Roman"/>
          <w:i/>
          <w:iCs/>
          <w:sz w:val="26"/>
          <w:szCs w:val="26"/>
        </w:rPr>
      </w:pPr>
      <w:r w:rsidRPr="00053802">
        <w:rPr>
          <w:rFonts w:cs="Times New Roman"/>
          <w:b/>
          <w:iCs/>
          <w:sz w:val="26"/>
          <w:szCs w:val="26"/>
          <w:u w:val="single"/>
        </w:rPr>
        <w:t>Ví dụ:</w:t>
      </w:r>
      <w:r w:rsidRPr="00053802">
        <w:rPr>
          <w:rFonts w:cs="Times New Roman"/>
          <w:i/>
          <w:iCs/>
          <w:sz w:val="26"/>
          <w:szCs w:val="26"/>
        </w:rPr>
        <w:t xml:space="preserve"> Anh A mua một chiếc tủ lạnh 2 triệu tại cửa hàng của anh B với cam kết bảo hành trong thời hạn 3 tháng. Sau 2 tháng kể từ ngày anh A nhận thì chiếc tủ lạnh bị hỏng, không còn làm lạnh được. Anh A mang tủ lạnh ra cửa hàng để bảo hành thì anh B không nhận bảo hành vì B cho rằng chiếc tủ lạnh đã được sản xuất 4 tháng, đã hết hạn bảo hành.</w:t>
      </w:r>
    </w:p>
    <w:p w14:paraId="651EFA97" w14:textId="3822334D" w:rsidR="00CF0387" w:rsidRPr="00053802" w:rsidRDefault="00CF0387" w:rsidP="007F4417">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line="400" w:lineRule="exact"/>
        <w:ind w:left="630"/>
        <w:jc w:val="both"/>
        <w:rPr>
          <w:rFonts w:cs="Times New Roman"/>
          <w:i/>
          <w:iCs/>
          <w:sz w:val="26"/>
          <w:szCs w:val="26"/>
        </w:rPr>
      </w:pPr>
      <w:r w:rsidRPr="00053802">
        <w:rPr>
          <w:rFonts w:cs="Times New Roman"/>
          <w:sz w:val="26"/>
          <w:szCs w:val="26"/>
        </w:rPr>
        <w:lastRenderedPageBreak/>
        <w:t>Trong trường hợp này, anh A và anh B đã thỏa thuận bảo hành trong thời hạn 03 tháng mà pháp luật quy định thời hạn bảo hành được tính từ thời điểm bên mua nhận hàng. Do đó, anh B có trách nhiệm bảo hành tủ lạnh cho anh A.</w:t>
      </w:r>
    </w:p>
    <w:p w14:paraId="17954451" w14:textId="62F7362A" w:rsidR="00641B77" w:rsidRPr="001C41C4" w:rsidRDefault="00641B77" w:rsidP="00053802">
      <w:pPr>
        <w:pStyle w:val="Heading3"/>
        <w:numPr>
          <w:ilvl w:val="1"/>
          <w:numId w:val="8"/>
        </w:numPr>
        <w:tabs>
          <w:tab w:val="left" w:pos="1276"/>
        </w:tabs>
        <w:spacing w:before="360"/>
        <w:ind w:left="567" w:firstLine="142"/>
        <w:rPr>
          <w:rFonts w:ascii="Times New Roman" w:hAnsi="Times New Roman" w:cs="Times New Roman"/>
          <w:b/>
          <w:bCs/>
          <w:color w:val="auto"/>
          <w:sz w:val="28"/>
          <w:szCs w:val="28"/>
        </w:rPr>
      </w:pPr>
      <w:r w:rsidRPr="001C41C4">
        <w:rPr>
          <w:rFonts w:ascii="Times New Roman" w:hAnsi="Times New Roman" w:cs="Times New Roman"/>
          <w:b/>
          <w:bCs/>
          <w:color w:val="auto"/>
          <w:sz w:val="28"/>
          <w:szCs w:val="28"/>
        </w:rPr>
        <w:t xml:space="preserve">Về hợp đồng mua bán tài sản </w:t>
      </w:r>
    </w:p>
    <w:p w14:paraId="546A9ED5" w14:textId="77777777" w:rsidR="00641B77" w:rsidRPr="001C41C4" w:rsidRDefault="00641B77" w:rsidP="00641B77">
      <w:pPr>
        <w:spacing w:before="120" w:after="120" w:line="400" w:lineRule="exact"/>
        <w:ind w:firstLine="720"/>
        <w:jc w:val="both"/>
        <w:rPr>
          <w:rFonts w:cs="Times New Roman"/>
          <w:szCs w:val="28"/>
        </w:rPr>
      </w:pPr>
      <w:r w:rsidRPr="001C41C4">
        <w:rPr>
          <w:rFonts w:cs="Times New Roman"/>
          <w:szCs w:val="28"/>
        </w:rPr>
        <w:t>Hợp đồng mua bán tài sản là sự thỏa thuận giữa các bên, theo đó bên bán chuyển quyền sở hữu tài sản cho bên mua và bên mua trả tiền cho bên bán.</w:t>
      </w:r>
    </w:p>
    <w:p w14:paraId="195C2F31" w14:textId="77777777" w:rsidR="00641B77" w:rsidRPr="001C41C4" w:rsidRDefault="00641B77" w:rsidP="00641B77">
      <w:pPr>
        <w:spacing w:before="120" w:after="120" w:line="400" w:lineRule="exact"/>
        <w:ind w:firstLine="720"/>
        <w:jc w:val="both"/>
        <w:rPr>
          <w:rFonts w:cs="Times New Roman"/>
          <w:szCs w:val="28"/>
        </w:rPr>
      </w:pPr>
      <w:r w:rsidRPr="001C41C4">
        <w:rPr>
          <w:rFonts w:cs="Times New Roman"/>
          <w:szCs w:val="28"/>
        </w:rPr>
        <w:t>Hợp đồng mua bán nhà ở, mua bán nhà để sử dụng vào mục đích khác được thực hiện theo quy định của BLDS, Luật nhà ở và luật khác có liên quan.</w:t>
      </w:r>
    </w:p>
    <w:p w14:paraId="008B2E2A" w14:textId="77777777" w:rsidR="00641B77" w:rsidRPr="00053802" w:rsidRDefault="00641B77" w:rsidP="00641B77">
      <w:pPr>
        <w:pStyle w:val="ListParagraph"/>
        <w:numPr>
          <w:ilvl w:val="0"/>
          <w:numId w:val="61"/>
        </w:numPr>
        <w:spacing w:after="0" w:line="400" w:lineRule="exact"/>
        <w:ind w:left="1080"/>
        <w:contextualSpacing w:val="0"/>
        <w:jc w:val="both"/>
        <w:rPr>
          <w:rFonts w:cs="Times New Roman"/>
          <w:b/>
          <w:bCs/>
          <w:i/>
          <w:szCs w:val="28"/>
        </w:rPr>
      </w:pPr>
      <w:r w:rsidRPr="00053802">
        <w:rPr>
          <w:rFonts w:cs="Times New Roman"/>
          <w:b/>
          <w:bCs/>
          <w:i/>
          <w:szCs w:val="28"/>
        </w:rPr>
        <w:t>Thời hạn thực hiện hợp đồng mua bán</w:t>
      </w:r>
      <w:r w:rsidRPr="00053802">
        <w:rPr>
          <w:rStyle w:val="FootnoteReference"/>
          <w:rFonts w:cs="Times New Roman"/>
          <w:b/>
          <w:bCs/>
          <w:i/>
          <w:szCs w:val="28"/>
        </w:rPr>
        <w:footnoteReference w:id="46"/>
      </w:r>
    </w:p>
    <w:p w14:paraId="7676C00B" w14:textId="77777777" w:rsidR="00641B77" w:rsidRPr="001C41C4" w:rsidRDefault="00641B77" w:rsidP="00641B77">
      <w:pPr>
        <w:pStyle w:val="ListParagraph"/>
        <w:numPr>
          <w:ilvl w:val="1"/>
          <w:numId w:val="41"/>
        </w:numPr>
        <w:spacing w:before="120" w:after="120" w:line="400" w:lineRule="exact"/>
        <w:ind w:left="0" w:firstLine="720"/>
        <w:contextualSpacing w:val="0"/>
        <w:jc w:val="both"/>
        <w:rPr>
          <w:rFonts w:cs="Times New Roman"/>
          <w:szCs w:val="28"/>
        </w:rPr>
      </w:pPr>
      <w:r w:rsidRPr="001C41C4">
        <w:rPr>
          <w:rFonts w:cs="Times New Roman"/>
          <w:szCs w:val="28"/>
        </w:rPr>
        <w:t>Thời hạn thực hiện hợp đồng mua bán do các bên thỏa thuận. Bên bán phải giao tài sản cho bên mua đúng thời hạn đã thỏa thuận; bên bán chỉ được giao tài sản trước hoặc sau thời hạn nếu được bên mua đồng ý.</w:t>
      </w:r>
    </w:p>
    <w:p w14:paraId="44B26E71" w14:textId="77777777" w:rsidR="00641B77" w:rsidRPr="001C41C4" w:rsidRDefault="00641B77" w:rsidP="00641B77">
      <w:pPr>
        <w:pStyle w:val="ListParagraph"/>
        <w:numPr>
          <w:ilvl w:val="1"/>
          <w:numId w:val="41"/>
        </w:numPr>
        <w:spacing w:before="120" w:after="120" w:line="400" w:lineRule="exact"/>
        <w:ind w:left="0" w:firstLine="720"/>
        <w:contextualSpacing w:val="0"/>
        <w:jc w:val="both"/>
        <w:rPr>
          <w:rFonts w:cs="Times New Roman"/>
          <w:szCs w:val="28"/>
        </w:rPr>
      </w:pPr>
      <w:r w:rsidRPr="001C41C4">
        <w:rPr>
          <w:rFonts w:cs="Times New Roman"/>
          <w:szCs w:val="28"/>
        </w:rPr>
        <w:t>Khi các bên không thỏa thuận thời hạn giao tài sản thì bên mua có quyền yêu cầu bên bán giao tài sản và bên bán cũng có quyền yêu cầu bên mua nhận tài sản bất cứ lúc nào, nhưng phải báo trước cho nhau một thời gian hợp lý.</w:t>
      </w:r>
    </w:p>
    <w:p w14:paraId="0C43C197" w14:textId="2C9F99CB" w:rsidR="00641B77" w:rsidRPr="001C41C4" w:rsidRDefault="00641B77" w:rsidP="00641B77">
      <w:pPr>
        <w:pStyle w:val="ListParagraph"/>
        <w:numPr>
          <w:ilvl w:val="1"/>
          <w:numId w:val="41"/>
        </w:numPr>
        <w:spacing w:before="120" w:after="120" w:line="400" w:lineRule="exact"/>
        <w:ind w:left="0" w:firstLine="720"/>
        <w:contextualSpacing w:val="0"/>
        <w:jc w:val="both"/>
        <w:rPr>
          <w:rFonts w:cs="Times New Roman"/>
          <w:szCs w:val="28"/>
        </w:rPr>
      </w:pPr>
      <w:r w:rsidRPr="001C41C4">
        <w:rPr>
          <w:rFonts w:cs="Times New Roman"/>
          <w:noProof/>
          <w:szCs w:val="28"/>
        </w:rPr>
        <mc:AlternateContent>
          <mc:Choice Requires="wps">
            <w:drawing>
              <wp:anchor distT="45720" distB="45720" distL="114300" distR="114300" simplePos="0" relativeHeight="251747840" behindDoc="0" locked="0" layoutInCell="1" allowOverlap="1" wp14:anchorId="22877D50" wp14:editId="5B3FBEF1">
                <wp:simplePos x="0" y="0"/>
                <wp:positionH relativeFrom="margin">
                  <wp:posOffset>434340</wp:posOffset>
                </wp:positionH>
                <wp:positionV relativeFrom="paragraph">
                  <wp:posOffset>1172210</wp:posOffset>
                </wp:positionV>
                <wp:extent cx="5299710" cy="1114425"/>
                <wp:effectExtent l="0" t="0" r="15240" b="2857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9710" cy="1114425"/>
                        </a:xfrm>
                        <a:prstGeom prst="rect">
                          <a:avLst/>
                        </a:prstGeom>
                        <a:solidFill>
                          <a:srgbClr val="FFFFFF"/>
                        </a:solidFill>
                        <a:ln w="9525">
                          <a:solidFill>
                            <a:srgbClr val="000000"/>
                          </a:solidFill>
                          <a:miter lim="800000"/>
                          <a:headEnd/>
                          <a:tailEnd/>
                        </a:ln>
                      </wps:spPr>
                      <wps:txbx>
                        <w:txbxContent>
                          <w:p w14:paraId="06C297FF" w14:textId="17D51FC6" w:rsidR="00FB146F" w:rsidRPr="00053802" w:rsidRDefault="00FB146F" w:rsidP="0068027B">
                            <w:pPr>
                              <w:ind w:firstLine="90"/>
                              <w:jc w:val="both"/>
                              <w:rPr>
                                <w:i/>
                                <w:iCs/>
                                <w:sz w:val="26"/>
                                <w:szCs w:val="26"/>
                              </w:rPr>
                            </w:pPr>
                            <w:r w:rsidRPr="00053802">
                              <w:rPr>
                                <w:b/>
                                <w:bCs/>
                                <w:i/>
                                <w:iCs/>
                                <w:sz w:val="26"/>
                                <w:szCs w:val="26"/>
                                <w:u w:val="single"/>
                              </w:rPr>
                              <w:t>Ví dụ:</w:t>
                            </w:r>
                            <w:r w:rsidRPr="00053802">
                              <w:rPr>
                                <w:i/>
                                <w:iCs/>
                                <w:sz w:val="26"/>
                                <w:szCs w:val="26"/>
                              </w:rPr>
                              <w:t xml:space="preserve"> Chị H làm hợp đồng bán chiếc máy tính cũ cho chị M với thoả thuận sau khi nhận tiền sẽ bàn giao tài sản trong vòng 3 ngày. Tuy nhiên gần đến hạn bàn giao máy tính, chị H vẫn chưa chuyển được hết dữ liệu sang máy tính mới. Chị H có ý định xin kéo dài thêm 2 ngày nữa liệu có được không?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877D50" id="_x0000_t202" coordsize="21600,21600" o:spt="202" path="m,l,21600r21600,l21600,xe">
                <v:stroke joinstyle="miter"/>
                <v:path gradientshapeok="t" o:connecttype="rect"/>
              </v:shapetype>
              <v:shape id="Text Box 2" o:spid="_x0000_s1059" type="#_x0000_t202" style="position:absolute;left:0;text-align:left;margin-left:34.2pt;margin-top:92.3pt;width:417.3pt;height:87.75pt;z-index:251747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REwIAACgEAAAOAAAAZHJzL2Uyb0RvYy54bWysU9tu2zAMfR+wfxD0vjhOk7Ux4hRdugwD&#10;ugvQ7QNkWY6FyaJGKbG7ry+luGl2wR6G6UEgReqQPCRX10Nn2EGh12BLnk+mnCkrodZ2V/KvX7av&#10;rjjzQdhaGLCq5A/K8+v1yxer3hVqBi2YWiEjEOuL3pW8DcEVWeZlqzrhJ+CUJWMD2IlAKu6yGkVP&#10;6J3JZtPp66wHrB2CVN7T6+3RyNcJv2mUDJ+axqvATMkpt5BuTHcV72y9EsUOhWu1HNMQ/5BFJ7Sl&#10;oCeoWxEE26P+DarTEsFDEyYSugyaRkuVaqBq8ukv1dy3wqlUC5Hj3Ykm//9g5cfDvfuMLAxvYKAG&#10;piK8uwP5zTMLm1bYnbpBhL5VoqbAeaQs650vxq+Ral/4CFL1H6CmJot9gAQ0NNhFVqhORujUgIcT&#10;6WoITNLjYrZcXuZkkmTL83w+ny1SDFE8fXfowzsFHYtCyZG6muDF4c6HmI4onlxiNA9G11ttTFJw&#10;V20MsoOgCdimM6L/5GYs60u+XFDsv0NM0/kTRKcDjbLRXcmvTk6iiLy9tXUatCC0OcqUsrEjkZG7&#10;I4thqAam65JfXMQIkdgK6geiFuE4urRqJLSAPzjraWxL7r/vBSrOzHtL7VkSf3HOkzJfXM5IwXNL&#10;dW4RVhJUyQNnR3ET0m5ECizcUBsbnQh+zmTMmcYx8T6uTpz3cz15PS/4+hEAAP//AwBQSwMEFAAG&#10;AAgAAAAhADrfXwzgAAAACgEAAA8AAABkcnMvZG93bnJldi54bWxMj8FOwzAMhu9IvENkJC6IJaNV&#10;6ErTCSGB4AZjGtes8dqKJilJ1pW3x5zgaPvT7++v1rMd2IQh9t4pWC4EMHSNN71rFWzfH68LYDFp&#10;Z/TgHSr4xgjr+vys0qXxJ/eG0ya1jEJcLLWCLqWx5Dw2HVodF35ER7eDD1YnGkPLTdAnCrcDvxFC&#10;cqt7Rx86PeJDh83n5mgVFPnz9BFfstddIw/DKl3dTk9fQanLi/n+DljCOf3B8KtP6lCT094fnYls&#10;UCCLnEjaF7kERsBKZFRuryCTYgm8rvj/CvUPAAAA//8DAFBLAQItABQABgAIAAAAIQC2gziS/gAA&#10;AOEBAAATAAAAAAAAAAAAAAAAAAAAAABbQ29udGVudF9UeXBlc10ueG1sUEsBAi0AFAAGAAgAAAAh&#10;ADj9If/WAAAAlAEAAAsAAAAAAAAAAAAAAAAALwEAAF9yZWxzLy5yZWxzUEsBAi0AFAAGAAgAAAAh&#10;AHSj79ETAgAAKAQAAA4AAAAAAAAAAAAAAAAALgIAAGRycy9lMm9Eb2MueG1sUEsBAi0AFAAGAAgA&#10;AAAhADrfXwzgAAAACgEAAA8AAAAAAAAAAAAAAAAAbQQAAGRycy9kb3ducmV2LnhtbFBLBQYAAAAA&#10;BAAEAPMAAAB6BQAAAAA=&#10;">
                <v:textbox>
                  <w:txbxContent>
                    <w:p w14:paraId="06C297FF" w14:textId="17D51FC6" w:rsidR="00FB146F" w:rsidRPr="00053802" w:rsidRDefault="00FB146F" w:rsidP="0068027B">
                      <w:pPr>
                        <w:ind w:firstLine="90"/>
                        <w:jc w:val="both"/>
                        <w:rPr>
                          <w:i/>
                          <w:iCs/>
                          <w:sz w:val="26"/>
                          <w:szCs w:val="26"/>
                        </w:rPr>
                      </w:pPr>
                      <w:r w:rsidRPr="00053802">
                        <w:rPr>
                          <w:b/>
                          <w:bCs/>
                          <w:i/>
                          <w:iCs/>
                          <w:sz w:val="26"/>
                          <w:szCs w:val="26"/>
                          <w:u w:val="single"/>
                        </w:rPr>
                        <w:t>Ví dụ:</w:t>
                      </w:r>
                      <w:r w:rsidRPr="00053802">
                        <w:rPr>
                          <w:i/>
                          <w:iCs/>
                          <w:sz w:val="26"/>
                          <w:szCs w:val="26"/>
                        </w:rPr>
                        <w:t xml:space="preserve"> Chị H làm hợp đồng bán chiếc máy tính cũ cho chị M với thoả thuận sau khi nhận tiền sẽ bàn giao tài sản trong vòng 3 ngày. Tuy nhiên gần đến hạn bàn giao máy tính, chị H vẫn chưa chuyển được hết dữ liệu sang máy tính mới. Chị H có ý định xin kéo dài thêm 2 ngày nữa liệu có được không?</w:t>
                      </w:r>
                    </w:p>
                  </w:txbxContent>
                </v:textbox>
                <w10:wrap type="topAndBottom" anchorx="margin"/>
              </v:shape>
            </w:pict>
          </mc:Fallback>
        </mc:AlternateContent>
      </w:r>
      <w:r w:rsidRPr="001C41C4">
        <w:rPr>
          <w:rFonts w:cs="Times New Roman"/>
          <w:szCs w:val="28"/>
        </w:rPr>
        <w:t>Bên mua thanh toán tiền mua theo thời gian thỏa thuận. Nếu không xác định hoặc xác định không rõ ràng thời gian thanh toán thì bên mua phải thanh toán ngay tại thời điểm nhận tài sản mua hoặc nhận giấy tờ chứng nhận quyền sở hữu tài sản.</w:t>
      </w:r>
    </w:p>
    <w:p w14:paraId="1E667DD9" w14:textId="77777777" w:rsidR="00641B77" w:rsidRPr="001C41C4" w:rsidRDefault="00641B77" w:rsidP="00641B77">
      <w:pPr>
        <w:spacing w:before="120" w:after="120" w:line="400" w:lineRule="exact"/>
        <w:ind w:firstLine="720"/>
        <w:jc w:val="both"/>
        <w:rPr>
          <w:rFonts w:cs="Times New Roman"/>
          <w:szCs w:val="28"/>
        </w:rPr>
      </w:pPr>
      <w:r w:rsidRPr="001C41C4">
        <w:rPr>
          <w:rFonts w:cs="Times New Roman"/>
          <w:szCs w:val="28"/>
        </w:rPr>
        <w:t xml:space="preserve">Trong trường hợp này, ý định của chị H về việc kéo dài thời hạn thực hiện hợp đồng phải được bên mua là chị M đồng ý. </w:t>
      </w:r>
    </w:p>
    <w:p w14:paraId="5CF6A5F4" w14:textId="77777777" w:rsidR="00641B77" w:rsidRPr="00053802" w:rsidRDefault="00641B77" w:rsidP="00641B77">
      <w:pPr>
        <w:pStyle w:val="ListParagraph"/>
        <w:numPr>
          <w:ilvl w:val="0"/>
          <w:numId w:val="61"/>
        </w:numPr>
        <w:spacing w:after="0" w:line="400" w:lineRule="exact"/>
        <w:ind w:left="1080"/>
        <w:contextualSpacing w:val="0"/>
        <w:jc w:val="both"/>
        <w:rPr>
          <w:rFonts w:cs="Times New Roman"/>
          <w:b/>
          <w:bCs/>
          <w:i/>
          <w:szCs w:val="28"/>
        </w:rPr>
      </w:pPr>
      <w:r w:rsidRPr="00053802">
        <w:rPr>
          <w:rFonts w:cs="Times New Roman"/>
          <w:b/>
          <w:bCs/>
          <w:i/>
          <w:szCs w:val="28"/>
        </w:rPr>
        <w:t>Phương thức giao tài sản</w:t>
      </w:r>
      <w:r w:rsidRPr="00053802">
        <w:rPr>
          <w:rStyle w:val="FootnoteReference"/>
          <w:rFonts w:cs="Times New Roman"/>
          <w:b/>
          <w:bCs/>
          <w:i/>
          <w:szCs w:val="28"/>
        </w:rPr>
        <w:footnoteReference w:id="47"/>
      </w:r>
    </w:p>
    <w:p w14:paraId="7D495D59" w14:textId="77777777" w:rsidR="00641B77" w:rsidRPr="001C41C4" w:rsidRDefault="00641B77" w:rsidP="00641B77">
      <w:pPr>
        <w:pStyle w:val="ListParagraph"/>
        <w:numPr>
          <w:ilvl w:val="1"/>
          <w:numId w:val="41"/>
        </w:numPr>
        <w:spacing w:before="120" w:after="120" w:line="400" w:lineRule="exact"/>
        <w:ind w:left="0" w:firstLine="720"/>
        <w:contextualSpacing w:val="0"/>
        <w:jc w:val="both"/>
        <w:rPr>
          <w:rFonts w:cs="Times New Roman"/>
          <w:szCs w:val="28"/>
        </w:rPr>
      </w:pPr>
      <w:r w:rsidRPr="001C41C4">
        <w:rPr>
          <w:rFonts w:cs="Times New Roman"/>
          <w:szCs w:val="28"/>
        </w:rPr>
        <w:t>Tài sản được giao theo phương thức do các bên thỏa thuận; nếu không có thỏa thuận thì tài sản do bên bán giao một lần và trực tiếp cho bên mua.</w:t>
      </w:r>
    </w:p>
    <w:p w14:paraId="41E53EBF" w14:textId="4F2E9442" w:rsidR="00CF0387" w:rsidRPr="009C259C" w:rsidRDefault="00641B77" w:rsidP="009C259C">
      <w:pPr>
        <w:pStyle w:val="ListParagraph"/>
        <w:numPr>
          <w:ilvl w:val="1"/>
          <w:numId w:val="41"/>
        </w:numPr>
        <w:spacing w:before="120" w:after="120" w:line="400" w:lineRule="exact"/>
        <w:ind w:left="0" w:firstLine="720"/>
        <w:contextualSpacing w:val="0"/>
        <w:jc w:val="both"/>
        <w:rPr>
          <w:rFonts w:cs="Times New Roman"/>
          <w:szCs w:val="28"/>
        </w:rPr>
      </w:pPr>
      <w:r w:rsidRPr="001C41C4">
        <w:rPr>
          <w:rFonts w:cs="Times New Roman"/>
          <w:szCs w:val="28"/>
        </w:rPr>
        <w:lastRenderedPageBreak/>
        <w:t>Trường hợp theo thỏa thuận, bên bán giao tài sản cho bên mua thành nhiều lần mà bên bán thực hiện không đúng nghĩa vụ ở một lần nhất định thì bên mua có thể hủy bỏ phần hợp đồng liên quan đến lần vi phạm đó và yêu cầu bồi thường thiệt hại.</w:t>
      </w:r>
    </w:p>
    <w:p w14:paraId="499C86CA" w14:textId="62F5BC23" w:rsidR="00641B77" w:rsidRPr="001C41C4" w:rsidRDefault="00953FD3" w:rsidP="00551A15">
      <w:pPr>
        <w:pStyle w:val="Heading3"/>
        <w:numPr>
          <w:ilvl w:val="1"/>
          <w:numId w:val="8"/>
        </w:numPr>
        <w:ind w:left="426" w:firstLine="283"/>
        <w:rPr>
          <w:rFonts w:ascii="Times New Roman" w:hAnsi="Times New Roman" w:cs="Times New Roman"/>
          <w:b/>
          <w:bCs/>
          <w:color w:val="auto"/>
          <w:sz w:val="28"/>
          <w:szCs w:val="28"/>
        </w:rPr>
      </w:pPr>
      <w:r w:rsidRPr="001C41C4">
        <w:rPr>
          <w:rFonts w:ascii="Times New Roman" w:hAnsi="Times New Roman" w:cs="Times New Roman"/>
          <w:b/>
          <w:bCs/>
          <w:color w:val="auto"/>
          <w:sz w:val="28"/>
          <w:szCs w:val="28"/>
        </w:rPr>
        <w:t xml:space="preserve"> </w:t>
      </w:r>
      <w:r w:rsidR="00641B77" w:rsidRPr="001C41C4">
        <w:rPr>
          <w:rFonts w:ascii="Times New Roman" w:hAnsi="Times New Roman" w:cs="Times New Roman"/>
          <w:b/>
          <w:bCs/>
          <w:color w:val="auto"/>
          <w:sz w:val="28"/>
          <w:szCs w:val="28"/>
        </w:rPr>
        <w:t xml:space="preserve">Về hợp đồng vay tài sản </w:t>
      </w:r>
    </w:p>
    <w:p w14:paraId="14EBD1F3" w14:textId="77777777" w:rsidR="00641B77" w:rsidRPr="001C41C4" w:rsidRDefault="00641B77" w:rsidP="00641B77">
      <w:pPr>
        <w:spacing w:before="120" w:after="120" w:line="400" w:lineRule="exact"/>
        <w:ind w:firstLine="720"/>
        <w:jc w:val="both"/>
        <w:rPr>
          <w:rFonts w:cs="Times New Roman"/>
          <w:szCs w:val="28"/>
        </w:rPr>
      </w:pPr>
      <w:r w:rsidRPr="001C41C4">
        <w:rPr>
          <w:rFonts w:cs="Times New Roman"/>
          <w:szCs w:val="28"/>
        </w:rPr>
        <w:t>Hợp đồng vay tài sản là sự thỏa thuận giữa các bên, theo đó bên cho vay giao tài sản cho bên vay; khi đến hạn trả, bên vay phải hoàn trả cho bên cho vay tài sản cùng loại theo đúng số lượng, chất lượng và chỉ phải trả lãi nếu có thỏa thuận hoặc pháp luật có quy định.</w:t>
      </w:r>
      <w:r w:rsidRPr="001C41C4">
        <w:rPr>
          <w:rStyle w:val="FootnoteReference"/>
          <w:rFonts w:cs="Times New Roman"/>
          <w:szCs w:val="28"/>
        </w:rPr>
        <w:footnoteReference w:id="48"/>
      </w:r>
    </w:p>
    <w:p w14:paraId="35E2043C" w14:textId="77777777" w:rsidR="00641B77" w:rsidRPr="00053802" w:rsidRDefault="00641B77" w:rsidP="00641B77">
      <w:pPr>
        <w:pStyle w:val="ListParagraph"/>
        <w:numPr>
          <w:ilvl w:val="0"/>
          <w:numId w:val="64"/>
        </w:numPr>
        <w:spacing w:before="120" w:after="120" w:line="400" w:lineRule="exact"/>
        <w:ind w:hanging="720"/>
        <w:jc w:val="both"/>
        <w:rPr>
          <w:rFonts w:cs="Times New Roman"/>
          <w:b/>
          <w:bCs/>
          <w:i/>
          <w:szCs w:val="28"/>
        </w:rPr>
      </w:pPr>
      <w:r w:rsidRPr="00053802">
        <w:rPr>
          <w:rFonts w:cs="Times New Roman"/>
          <w:b/>
          <w:bCs/>
          <w:i/>
          <w:szCs w:val="28"/>
        </w:rPr>
        <w:t>Quyền sở hữu đối với tài sản vay</w:t>
      </w:r>
    </w:p>
    <w:p w14:paraId="3AC94B0A" w14:textId="77777777" w:rsidR="00641B77" w:rsidRPr="001C41C4" w:rsidRDefault="00641B77" w:rsidP="00641B77">
      <w:pPr>
        <w:spacing w:before="120" w:after="120" w:line="400" w:lineRule="exact"/>
        <w:ind w:firstLine="720"/>
        <w:jc w:val="both"/>
        <w:rPr>
          <w:rFonts w:cs="Times New Roman"/>
          <w:szCs w:val="28"/>
        </w:rPr>
      </w:pPr>
      <w:r w:rsidRPr="001C41C4">
        <w:rPr>
          <w:rFonts w:cs="Times New Roman"/>
          <w:szCs w:val="28"/>
        </w:rPr>
        <w:t>Bên vay trở thành chủ sở hữu tài sản vay kể từ thời điểm nhận tài sản đó.</w:t>
      </w:r>
      <w:r w:rsidRPr="001C41C4">
        <w:rPr>
          <w:rStyle w:val="FootnoteReference"/>
          <w:rFonts w:cs="Times New Roman"/>
          <w:szCs w:val="28"/>
        </w:rPr>
        <w:footnoteReference w:id="49"/>
      </w:r>
    </w:p>
    <w:p w14:paraId="57507EEC" w14:textId="77777777" w:rsidR="00641B77" w:rsidRPr="00053802" w:rsidRDefault="00641B77" w:rsidP="00641B77">
      <w:pPr>
        <w:pStyle w:val="ListParagraph"/>
        <w:numPr>
          <w:ilvl w:val="0"/>
          <w:numId w:val="64"/>
        </w:numPr>
        <w:spacing w:before="120" w:after="120" w:line="400" w:lineRule="exact"/>
        <w:ind w:hanging="720"/>
        <w:jc w:val="both"/>
        <w:rPr>
          <w:rFonts w:cs="Times New Roman"/>
          <w:b/>
          <w:bCs/>
          <w:i/>
          <w:szCs w:val="28"/>
        </w:rPr>
      </w:pPr>
      <w:r w:rsidRPr="00053802">
        <w:rPr>
          <w:rFonts w:cs="Times New Roman"/>
          <w:b/>
          <w:bCs/>
          <w:i/>
          <w:szCs w:val="28"/>
        </w:rPr>
        <w:t>Nghĩa vụ của bên cho vay</w:t>
      </w:r>
    </w:p>
    <w:p w14:paraId="4621F7BB" w14:textId="77777777" w:rsidR="00641B77" w:rsidRPr="001C41C4" w:rsidRDefault="00641B77" w:rsidP="00641B77">
      <w:pPr>
        <w:spacing w:before="120" w:after="120" w:line="400" w:lineRule="exact"/>
        <w:ind w:left="720"/>
        <w:jc w:val="both"/>
        <w:rPr>
          <w:rFonts w:cs="Times New Roman"/>
          <w:szCs w:val="28"/>
        </w:rPr>
      </w:pPr>
      <w:r w:rsidRPr="001C41C4">
        <w:rPr>
          <w:rFonts w:cs="Times New Roman"/>
          <w:szCs w:val="28"/>
        </w:rPr>
        <w:t>Bên cho vay có các nghĩa vụ</w:t>
      </w:r>
      <w:r w:rsidRPr="001C41C4">
        <w:rPr>
          <w:rStyle w:val="FootnoteReference"/>
          <w:rFonts w:cs="Times New Roman"/>
          <w:szCs w:val="28"/>
        </w:rPr>
        <w:footnoteReference w:id="50"/>
      </w:r>
      <w:r w:rsidRPr="001C41C4">
        <w:rPr>
          <w:rFonts w:cs="Times New Roman"/>
          <w:szCs w:val="28"/>
        </w:rPr>
        <w:t xml:space="preserve"> sau:</w:t>
      </w:r>
    </w:p>
    <w:p w14:paraId="20298C2A" w14:textId="77777777" w:rsidR="00641B77" w:rsidRPr="001C41C4" w:rsidRDefault="00641B77" w:rsidP="00641B77">
      <w:pPr>
        <w:pStyle w:val="ListParagraph"/>
        <w:numPr>
          <w:ilvl w:val="1"/>
          <w:numId w:val="41"/>
        </w:numPr>
        <w:spacing w:before="120" w:after="120" w:line="400" w:lineRule="exact"/>
        <w:ind w:left="0" w:firstLine="720"/>
        <w:contextualSpacing w:val="0"/>
        <w:jc w:val="both"/>
        <w:rPr>
          <w:rFonts w:cs="Times New Roman"/>
          <w:szCs w:val="28"/>
        </w:rPr>
      </w:pPr>
      <w:r w:rsidRPr="001C41C4">
        <w:rPr>
          <w:rFonts w:cs="Times New Roman"/>
          <w:szCs w:val="28"/>
        </w:rPr>
        <w:t>Giao tài sản cho bên vay đầy đủ, đúng chất lượng, số lượng vào thời điểm và địa điểm đã thỏa thuận.</w:t>
      </w:r>
    </w:p>
    <w:p w14:paraId="74F2E8D1" w14:textId="77777777" w:rsidR="00641B77" w:rsidRPr="001C41C4" w:rsidRDefault="00641B77" w:rsidP="00641B77">
      <w:pPr>
        <w:pStyle w:val="ListParagraph"/>
        <w:numPr>
          <w:ilvl w:val="1"/>
          <w:numId w:val="41"/>
        </w:numPr>
        <w:spacing w:before="120" w:after="120" w:line="400" w:lineRule="exact"/>
        <w:ind w:left="0" w:firstLine="720"/>
        <w:contextualSpacing w:val="0"/>
        <w:jc w:val="both"/>
        <w:rPr>
          <w:rFonts w:cs="Times New Roman"/>
          <w:szCs w:val="28"/>
        </w:rPr>
      </w:pPr>
      <w:r w:rsidRPr="001C41C4">
        <w:rPr>
          <w:rFonts w:cs="Times New Roman"/>
          <w:szCs w:val="28"/>
        </w:rPr>
        <w:t>Bồi thường thiệt hại cho bên vay, nếu bên cho vay biết tài sản không bảo đảm chất lượng mà không báo cho bên vay biết, trừ trường hợp bên vay biết mà vẫn nhận tài sản đó.</w:t>
      </w:r>
    </w:p>
    <w:p w14:paraId="25DA97A8" w14:textId="77777777" w:rsidR="00641B77" w:rsidRPr="001C41C4" w:rsidRDefault="00641B77" w:rsidP="00641B77">
      <w:pPr>
        <w:pStyle w:val="ListParagraph"/>
        <w:numPr>
          <w:ilvl w:val="1"/>
          <w:numId w:val="41"/>
        </w:numPr>
        <w:spacing w:before="120" w:after="120" w:line="400" w:lineRule="exact"/>
        <w:ind w:left="0" w:firstLine="720"/>
        <w:contextualSpacing w:val="0"/>
        <w:jc w:val="both"/>
        <w:rPr>
          <w:rFonts w:cs="Times New Roman"/>
          <w:szCs w:val="28"/>
        </w:rPr>
      </w:pPr>
      <w:r w:rsidRPr="001C41C4">
        <w:rPr>
          <w:rFonts w:cs="Times New Roman"/>
          <w:szCs w:val="28"/>
        </w:rPr>
        <w:t>Không được yêu cầu bên vay trả lại tài sản trước thời hạn, trừ trường hợp đối với hợp đồng vay có kỳ hạn theo quy định tại Điều 470 BLDS năm 2015.</w:t>
      </w:r>
    </w:p>
    <w:p w14:paraId="4DF8DA14" w14:textId="77777777" w:rsidR="00641B77" w:rsidRPr="00053802" w:rsidRDefault="00641B77" w:rsidP="00641B77">
      <w:pPr>
        <w:pStyle w:val="ListParagraph"/>
        <w:numPr>
          <w:ilvl w:val="0"/>
          <w:numId w:val="64"/>
        </w:numPr>
        <w:spacing w:before="120" w:after="120" w:line="400" w:lineRule="exact"/>
        <w:ind w:hanging="720"/>
        <w:jc w:val="both"/>
        <w:rPr>
          <w:rFonts w:cs="Times New Roman"/>
          <w:b/>
          <w:bCs/>
          <w:i/>
          <w:szCs w:val="28"/>
        </w:rPr>
      </w:pPr>
      <w:r w:rsidRPr="00053802">
        <w:rPr>
          <w:rFonts w:cs="Times New Roman"/>
          <w:b/>
          <w:bCs/>
          <w:i/>
          <w:szCs w:val="28"/>
        </w:rPr>
        <w:t>Nghĩa vụ trả nợ của bên vay</w:t>
      </w:r>
    </w:p>
    <w:p w14:paraId="5ED30722" w14:textId="2E1B9B36" w:rsidR="00641B77" w:rsidRPr="001C41C4" w:rsidRDefault="00641B77" w:rsidP="00641B77">
      <w:pPr>
        <w:spacing w:before="120" w:after="120" w:line="400" w:lineRule="exact"/>
        <w:ind w:left="720"/>
        <w:jc w:val="both"/>
        <w:rPr>
          <w:rFonts w:cs="Times New Roman"/>
          <w:szCs w:val="28"/>
        </w:rPr>
      </w:pPr>
      <w:r w:rsidRPr="001C41C4">
        <w:rPr>
          <w:rFonts w:cs="Times New Roman"/>
          <w:szCs w:val="28"/>
        </w:rPr>
        <w:t>Bên vay có nghĩa vụ trả nợ</w:t>
      </w:r>
      <w:r w:rsidRPr="001C41C4">
        <w:rPr>
          <w:rStyle w:val="FootnoteReference"/>
          <w:rFonts w:cs="Times New Roman"/>
          <w:szCs w:val="28"/>
        </w:rPr>
        <w:footnoteReference w:id="51"/>
      </w:r>
      <w:r w:rsidRPr="001C41C4">
        <w:rPr>
          <w:rFonts w:cs="Times New Roman"/>
          <w:szCs w:val="28"/>
        </w:rPr>
        <w:t xml:space="preserve"> như sau:</w:t>
      </w:r>
    </w:p>
    <w:p w14:paraId="60C58355" w14:textId="77777777" w:rsidR="00641B77" w:rsidRPr="001C41C4" w:rsidRDefault="00641B77" w:rsidP="00641B77">
      <w:pPr>
        <w:pStyle w:val="ListParagraph"/>
        <w:numPr>
          <w:ilvl w:val="1"/>
          <w:numId w:val="41"/>
        </w:numPr>
        <w:spacing w:before="120" w:after="120" w:line="400" w:lineRule="exact"/>
        <w:ind w:left="0" w:firstLine="720"/>
        <w:contextualSpacing w:val="0"/>
        <w:jc w:val="both"/>
        <w:rPr>
          <w:rFonts w:cs="Times New Roman"/>
          <w:szCs w:val="28"/>
        </w:rPr>
      </w:pPr>
      <w:r w:rsidRPr="001C41C4">
        <w:rPr>
          <w:rFonts w:cs="Times New Roman"/>
          <w:szCs w:val="28"/>
        </w:rPr>
        <w:t>Bên vay tài sản là tiền thì phải trả đủ tiền khi đến hạn; nếu tài sản là vật thì phải trả vật cùng loại đúng số lượng, chất lượng, trừ trường hợp có thỏa thuận khác.</w:t>
      </w:r>
    </w:p>
    <w:p w14:paraId="144C47DF" w14:textId="77777777" w:rsidR="00641B77" w:rsidRPr="001C41C4" w:rsidRDefault="00641B77" w:rsidP="00641B77">
      <w:pPr>
        <w:pStyle w:val="ListParagraph"/>
        <w:numPr>
          <w:ilvl w:val="1"/>
          <w:numId w:val="41"/>
        </w:numPr>
        <w:spacing w:before="120" w:after="120" w:line="400" w:lineRule="exact"/>
        <w:ind w:left="0" w:firstLine="720"/>
        <w:contextualSpacing w:val="0"/>
        <w:jc w:val="both"/>
        <w:rPr>
          <w:rFonts w:cs="Times New Roman"/>
          <w:szCs w:val="28"/>
        </w:rPr>
      </w:pPr>
      <w:r w:rsidRPr="001C41C4">
        <w:rPr>
          <w:rFonts w:cs="Times New Roman"/>
          <w:szCs w:val="28"/>
        </w:rPr>
        <w:t>Trường hợp bên vay không thể trả vật thì có thể trả bằng tiền theo trị giá của vật đã vay tại địa điểm và thời điểm trả nợ, nếu được bên cho vay đồng ý.</w:t>
      </w:r>
    </w:p>
    <w:p w14:paraId="4D6DF061" w14:textId="77777777" w:rsidR="00641B77" w:rsidRPr="001C41C4" w:rsidRDefault="00641B77" w:rsidP="00641B77">
      <w:pPr>
        <w:pStyle w:val="ListParagraph"/>
        <w:numPr>
          <w:ilvl w:val="1"/>
          <w:numId w:val="41"/>
        </w:numPr>
        <w:spacing w:before="120" w:after="120" w:line="400" w:lineRule="exact"/>
        <w:ind w:left="0" w:firstLine="720"/>
        <w:contextualSpacing w:val="0"/>
        <w:jc w:val="both"/>
        <w:rPr>
          <w:rFonts w:cs="Times New Roman"/>
          <w:szCs w:val="28"/>
        </w:rPr>
      </w:pPr>
      <w:r w:rsidRPr="001C41C4">
        <w:rPr>
          <w:rFonts w:cs="Times New Roman"/>
          <w:szCs w:val="28"/>
        </w:rPr>
        <w:lastRenderedPageBreak/>
        <w:t>Địa điểm trả nợ là nơi cư trú hoặc nơi đặt trụ sở của bên cho vay, trừ trường hợp có thỏa thuận khác.</w:t>
      </w:r>
    </w:p>
    <w:p w14:paraId="0DABA630" w14:textId="77777777" w:rsidR="00641B77" w:rsidRPr="001C41C4" w:rsidRDefault="00641B77" w:rsidP="00641B77">
      <w:pPr>
        <w:pStyle w:val="ListParagraph"/>
        <w:numPr>
          <w:ilvl w:val="1"/>
          <w:numId w:val="41"/>
        </w:numPr>
        <w:spacing w:before="120" w:after="120" w:line="400" w:lineRule="exact"/>
        <w:ind w:left="0" w:firstLine="720"/>
        <w:contextualSpacing w:val="0"/>
        <w:jc w:val="both"/>
        <w:rPr>
          <w:rFonts w:cs="Times New Roman"/>
          <w:szCs w:val="28"/>
        </w:rPr>
      </w:pPr>
      <w:r w:rsidRPr="001C41C4">
        <w:rPr>
          <w:rFonts w:cs="Times New Roman"/>
          <w:szCs w:val="28"/>
        </w:rPr>
        <w:t>Trường hợp vay không có lãi mà khi đến hạn bên vay không trả nợ hoặc trả không đầy đủ thì bên cho vay có quyền yêu cầu trả tiền lãi với mức lãi suất bằng 50% mức lãi suất giới hạn (lãi suất giới hạn là 20%/năm) của khoản cho trên số tiền chậm trả tương ứng với thời gian chậm trả, trừ trường hợp có thỏa thuận khác hoặc luật có quy định khác.</w:t>
      </w:r>
    </w:p>
    <w:p w14:paraId="0D1336F6" w14:textId="2237CE4D" w:rsidR="00641B77" w:rsidRPr="001C41C4" w:rsidRDefault="00641B77" w:rsidP="00641B77">
      <w:pPr>
        <w:pStyle w:val="ListParagraph"/>
        <w:numPr>
          <w:ilvl w:val="1"/>
          <w:numId w:val="41"/>
        </w:numPr>
        <w:spacing w:before="120" w:after="120" w:line="400" w:lineRule="exact"/>
        <w:ind w:left="0" w:firstLine="720"/>
        <w:contextualSpacing w:val="0"/>
        <w:jc w:val="both"/>
        <w:rPr>
          <w:rFonts w:cs="Times New Roman"/>
          <w:szCs w:val="28"/>
        </w:rPr>
      </w:pPr>
      <w:r w:rsidRPr="001C41C4">
        <w:rPr>
          <w:rFonts w:cs="Times New Roman"/>
          <w:szCs w:val="28"/>
        </w:rPr>
        <w:t>Trường hợp vay có lãi mà khi đến hạn bên vay không trả hoặc trả không đầy đủ thì bên vay phải trả lãi như sau:</w:t>
      </w:r>
    </w:p>
    <w:p w14:paraId="2AA6C9F0" w14:textId="49BA55D8" w:rsidR="00CF0387" w:rsidRDefault="00641B77" w:rsidP="00CF0387">
      <w:pPr>
        <w:spacing w:before="120" w:after="120" w:line="400" w:lineRule="exact"/>
        <w:ind w:firstLine="720"/>
        <w:jc w:val="both"/>
        <w:rPr>
          <w:rFonts w:cs="Times New Roman"/>
          <w:szCs w:val="28"/>
        </w:rPr>
      </w:pPr>
      <w:r w:rsidRPr="001C41C4">
        <w:rPr>
          <w:rFonts w:cs="Times New Roman"/>
          <w:szCs w:val="28"/>
        </w:rPr>
        <w:t>+ Lãi trên nợ gốc theo lãi suất thỏa thuận trong hợp đồng tương ứng với thời hạn vay mà đến hạn chưa trả; trường hợp chậm trả thì còn phải trả lãi theo mức lãi suất bằng 50% mức lãi suất giới hạn (lãi suất giới hạn là 20%/năm)</w:t>
      </w:r>
      <w:r w:rsidR="00CF0387">
        <w:rPr>
          <w:rFonts w:cs="Times New Roman"/>
          <w:szCs w:val="28"/>
        </w:rPr>
        <w:t>.</w:t>
      </w:r>
    </w:p>
    <w:p w14:paraId="7BB81478" w14:textId="0C036A3A" w:rsidR="00CF0387" w:rsidRDefault="00CF0387" w:rsidP="00CF0387">
      <w:pPr>
        <w:spacing w:before="120" w:after="120" w:line="400" w:lineRule="exact"/>
        <w:ind w:firstLine="720"/>
        <w:jc w:val="both"/>
        <w:rPr>
          <w:rFonts w:cs="Times New Roman"/>
          <w:szCs w:val="28"/>
        </w:rPr>
      </w:pPr>
      <w:r w:rsidRPr="001C41C4">
        <w:rPr>
          <w:rFonts w:cs="Times New Roman"/>
          <w:szCs w:val="28"/>
        </w:rPr>
        <w:t>+ Lãi trên nợ gốc quá hạn chưa trả bằng 150% lãi suất vay theo hợp đồng tương ứng với thời gian chậm trả, trừ trường hợp có thỏa thuận khác.</w:t>
      </w:r>
    </w:p>
    <w:p w14:paraId="4C339F20" w14:textId="48FA77C6" w:rsidR="00CF0387" w:rsidRDefault="00CF0387" w:rsidP="00053802">
      <w:pPr>
        <w:spacing w:before="120" w:after="120" w:line="400" w:lineRule="exact"/>
        <w:jc w:val="both"/>
        <w:rPr>
          <w:rFonts w:cs="Times New Roman"/>
          <w:szCs w:val="28"/>
        </w:rPr>
      </w:pPr>
      <w:r w:rsidRPr="001C41C4">
        <w:rPr>
          <w:rFonts w:cs="Times New Roman"/>
          <w:noProof/>
          <w:szCs w:val="28"/>
        </w:rPr>
        <mc:AlternateContent>
          <mc:Choice Requires="wps">
            <w:drawing>
              <wp:anchor distT="45720" distB="45720" distL="114300" distR="114300" simplePos="0" relativeHeight="251748864" behindDoc="0" locked="0" layoutInCell="1" allowOverlap="1" wp14:anchorId="04848D91" wp14:editId="639B15DA">
                <wp:simplePos x="0" y="0"/>
                <wp:positionH relativeFrom="margin">
                  <wp:posOffset>520065</wp:posOffset>
                </wp:positionH>
                <wp:positionV relativeFrom="paragraph">
                  <wp:posOffset>448310</wp:posOffset>
                </wp:positionV>
                <wp:extent cx="5524500" cy="3429000"/>
                <wp:effectExtent l="0" t="0" r="19050" b="19050"/>
                <wp:wrapTopAndBottom/>
                <wp:docPr id="3776113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3429000"/>
                        </a:xfrm>
                        <a:prstGeom prst="rect">
                          <a:avLst/>
                        </a:prstGeom>
                        <a:solidFill>
                          <a:srgbClr val="FFFFFF"/>
                        </a:solidFill>
                        <a:ln w="9525">
                          <a:solidFill>
                            <a:srgbClr val="000000"/>
                          </a:solidFill>
                          <a:miter lim="800000"/>
                          <a:headEnd/>
                          <a:tailEnd/>
                        </a:ln>
                      </wps:spPr>
                      <wps:txbx>
                        <w:txbxContent>
                          <w:p w14:paraId="2A95D1F8" w14:textId="64996B99" w:rsidR="00FB146F" w:rsidRPr="00053802" w:rsidRDefault="00FB146F" w:rsidP="00641B77">
                            <w:pPr>
                              <w:jc w:val="both"/>
                              <w:rPr>
                                <w:i/>
                                <w:iCs/>
                                <w:sz w:val="26"/>
                                <w:szCs w:val="26"/>
                              </w:rPr>
                            </w:pPr>
                            <w:r w:rsidRPr="00053802">
                              <w:rPr>
                                <w:b/>
                                <w:bCs/>
                                <w:i/>
                                <w:iCs/>
                                <w:sz w:val="26"/>
                                <w:szCs w:val="26"/>
                                <w:u w:val="single"/>
                              </w:rPr>
                              <w:t>Ví dụ:</w:t>
                            </w:r>
                            <w:r w:rsidRPr="00053802">
                              <w:rPr>
                                <w:i/>
                                <w:iCs/>
                                <w:sz w:val="26"/>
                                <w:szCs w:val="26"/>
                              </w:rPr>
                              <w:t xml:space="preserve"> Để chi trả tiền chữa bệnh cho con, anh H vay anh P 50 triệu đồng và được anh P cho vay không lấy lãi. anh P yêu cầu anh H trong một năm phải hoàn trả lại số tiền. Tuy nhiên, hơn 01 năm sau chưa thấy anh H đến trả nợ, anh P liền đến nhà anh H để đòi tiền nhưng anh H lấy lý do khi đến hạn không thấy anh P đến lấy tiền nên đã dung tiền trả nợ để đóng học cho con. Theo quy định của BLDS năm 2015 thì lý do của anh H có phù hợp không? </w:t>
                            </w:r>
                          </w:p>
                          <w:p w14:paraId="53DBFD88" w14:textId="77777777" w:rsidR="00FB146F" w:rsidRPr="00053802" w:rsidRDefault="00FB146F" w:rsidP="00053802">
                            <w:pPr>
                              <w:spacing w:before="120" w:after="120" w:line="340" w:lineRule="exact"/>
                              <w:ind w:firstLine="426"/>
                              <w:jc w:val="both"/>
                              <w:rPr>
                                <w:rFonts w:cs="Times New Roman"/>
                                <w:sz w:val="26"/>
                                <w:szCs w:val="26"/>
                              </w:rPr>
                            </w:pPr>
                            <w:r w:rsidRPr="00053802">
                              <w:rPr>
                                <w:rFonts w:cs="Times New Roman"/>
                                <w:sz w:val="26"/>
                                <w:szCs w:val="26"/>
                              </w:rPr>
                              <w:t>Việc anh H không trả tiền cho anh P khi đến hạn đã vi phạm nghĩa vụ trả nợ của bên vay. Ngoài ra, việc anh H viện cớ anh P không đến nhà mình để lấy tiền làm lý do không tuân thủ nghĩa vụ trả nợ là không phù hợp.</w:t>
                            </w:r>
                          </w:p>
                          <w:p w14:paraId="6CC1B57B" w14:textId="2E7FD0B4" w:rsidR="00FB146F" w:rsidRPr="00053802" w:rsidRDefault="00FB146F" w:rsidP="00053802">
                            <w:pPr>
                              <w:spacing w:before="120" w:after="120" w:line="340" w:lineRule="exact"/>
                              <w:ind w:firstLine="426"/>
                              <w:jc w:val="both"/>
                              <w:rPr>
                                <w:rFonts w:cs="Times New Roman"/>
                                <w:sz w:val="26"/>
                                <w:szCs w:val="26"/>
                              </w:rPr>
                            </w:pPr>
                            <w:r w:rsidRPr="00053802">
                              <w:rPr>
                                <w:rFonts w:cs="Times New Roman"/>
                                <w:sz w:val="26"/>
                                <w:szCs w:val="26"/>
                              </w:rPr>
                              <w:t xml:space="preserve">Như vậy khi đến hạn trả nợ, anh H có nghĩa vụ mang toàn bộ số tiền 50 triệu đồng đến nhà anh P để trả nợ. Đối với việc vi phạm nghĩa vụ trả nợ của anh H, anh P có quyền yêu cầu anh H trả tiền lãi với mức lãi suất được xác định bằng 50% mức lãi suất giới hạn (20%/năm) trên số tiền 50 triệu đồng mà anh H đã chậm trả.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848D91" id="_x0000_s1060" type="#_x0000_t202" style="position:absolute;left:0;text-align:left;margin-left:40.95pt;margin-top:35.3pt;width:435pt;height:270pt;z-index:251748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AjoFQIAACgEAAAOAAAAZHJzL2Uyb0RvYy54bWysU9tu2zAMfR+wfxD0vtjx4q0x4hRdugwD&#10;ugvQ7gNkWY6FyaImKbGzry8lu0naYS/D/CCIJnV4eEiurodOkYOwToIu6XyWUiI0h1rqXUl/PGzf&#10;XFHiPNM1U6BFSY/C0ev161er3hQigxZULSxBEO2K3pS09d4USeJ4KzrmZmCERmcDtmMeTbtLast6&#10;RO9UkqXpu6QHWxsLXDiHf29HJ11H/KYR3H9rGic8USVFbj6eNp5VOJP1ihU7y0wr+USD/QOLjkmN&#10;SU9Qt8wzsrfyD6hOcgsOGj/j0CXQNJKLWANWM09fVHPfMiNiLSiOMyeZ3P+D5V8P9+a7JX74AAM2&#10;MBbhzB3wn45o2LRM78SNtdC3gtWYeB4kS3rjiulpkNoVLoBU/Reoscls7yECDY3tgipYJ0F0bMDx&#10;JLoYPOH4M8+zRZ6ii6Pv7SJbpmiEHKx4em6s858EdCRcSmqxqxGeHe6cH0OfQkI2B0rWW6lUNOyu&#10;2ihLDgwnYBu/Cf1ZmNKkL+kyz/JRgb9CILszwWcQnfQ4ykp2Jb06BbEi6PZR13HQPJNqvGN1Sk9C&#10;Bu1GFf1QDUTWQYdAMghbQX1EaS2Mo4urhpcW7G9Kehzbkrpfe2YFJeqzxvYs54tFmPNoLPL3GRr2&#10;0lNdepjmCFVST8l43fi4G0E4DTfYxkZGgc9MJs44jrFF0+qEeb+0Y9R5wdePAAAA//8DAFBLAwQU&#10;AAYACAAAACEA4/WSj94AAAAJAQAADwAAAGRycy9kb3ducmV2LnhtbEyPzU7DMBCE70i8g7VIXFDr&#10;hJ+0CXEqhASiN2gRXN14m0TE62C7aXh7tic47szo25lyNdlejOhD50hBOk9AINXOdNQoeN8+zZYg&#10;QtRkdO8IFfxggFV1flbqwrgjveG4iY1gCIVCK2hjHAopQ92i1WHuBiT29s5bHfn0jTReHxlue3md&#10;JJm0uiP+0OoBH1usvzYHq2B5+zJ+hvXN60ed7fs8Xi3G52+v1OXF9HAPIuIU/8Jwqs/VoeJOO3cg&#10;E0TPjDTnpIJFkoFgP787CTsFWcqKrEr5f0H1CwAA//8DAFBLAQItABQABgAIAAAAIQC2gziS/gAA&#10;AOEBAAATAAAAAAAAAAAAAAAAAAAAAABbQ29udGVudF9UeXBlc10ueG1sUEsBAi0AFAAGAAgAAAAh&#10;ADj9If/WAAAAlAEAAAsAAAAAAAAAAAAAAAAALwEAAF9yZWxzLy5yZWxzUEsBAi0AFAAGAAgAAAAh&#10;APgECOgVAgAAKAQAAA4AAAAAAAAAAAAAAAAALgIAAGRycy9lMm9Eb2MueG1sUEsBAi0AFAAGAAgA&#10;AAAhAOP1ko/eAAAACQEAAA8AAAAAAAAAAAAAAAAAbwQAAGRycy9kb3ducmV2LnhtbFBLBQYAAAAA&#10;BAAEAPMAAAB6BQAAAAA=&#10;">
                <v:textbox>
                  <w:txbxContent>
                    <w:p w14:paraId="2A95D1F8" w14:textId="64996B99" w:rsidR="00FB146F" w:rsidRPr="00053802" w:rsidRDefault="00FB146F" w:rsidP="00641B77">
                      <w:pPr>
                        <w:jc w:val="both"/>
                        <w:rPr>
                          <w:i/>
                          <w:iCs/>
                          <w:sz w:val="26"/>
                          <w:szCs w:val="26"/>
                        </w:rPr>
                      </w:pPr>
                      <w:r w:rsidRPr="00053802">
                        <w:rPr>
                          <w:b/>
                          <w:bCs/>
                          <w:i/>
                          <w:iCs/>
                          <w:sz w:val="26"/>
                          <w:szCs w:val="26"/>
                          <w:u w:val="single"/>
                        </w:rPr>
                        <w:t>Ví dụ:</w:t>
                      </w:r>
                      <w:r w:rsidRPr="00053802">
                        <w:rPr>
                          <w:i/>
                          <w:iCs/>
                          <w:sz w:val="26"/>
                          <w:szCs w:val="26"/>
                        </w:rPr>
                        <w:t xml:space="preserve"> Để chi trả tiền chữa bệnh cho con, anh H vay anh P 50 triệu đồng và được anh P cho vay không lấy lãi. anh P yêu cầu anh H trong một năm phải hoàn trả lại số tiền. Tuy nhiên, hơn 01 năm sau chưa thấy anh H đến trả nợ, anh P liền đến nhà anh H để đòi tiền nhưng anh H lấy lý do khi đến hạn không thấy anh P đến lấy tiền nên đã dung tiền trả nợ để đóng học cho con. Theo quy định của BLDS năm 2015 thì lý do của anh H có phù hợp không? </w:t>
                      </w:r>
                    </w:p>
                    <w:p w14:paraId="53DBFD88" w14:textId="77777777" w:rsidR="00FB146F" w:rsidRPr="00053802" w:rsidRDefault="00FB146F" w:rsidP="00053802">
                      <w:pPr>
                        <w:spacing w:before="120" w:after="120" w:line="340" w:lineRule="exact"/>
                        <w:ind w:firstLine="426"/>
                        <w:jc w:val="both"/>
                        <w:rPr>
                          <w:rFonts w:cs="Times New Roman"/>
                          <w:sz w:val="26"/>
                          <w:szCs w:val="26"/>
                        </w:rPr>
                      </w:pPr>
                      <w:r w:rsidRPr="00053802">
                        <w:rPr>
                          <w:rFonts w:cs="Times New Roman"/>
                          <w:sz w:val="26"/>
                          <w:szCs w:val="26"/>
                        </w:rPr>
                        <w:t>Việc anh H không trả tiền cho anh P khi đến hạn đã vi phạm nghĩa vụ trả nợ của bên vay. Ngoài ra, việc anh H viện cớ anh P không đến nhà mình để lấy tiền làm lý do không tuân thủ nghĩa vụ trả nợ là không phù hợp.</w:t>
                      </w:r>
                    </w:p>
                    <w:p w14:paraId="6CC1B57B" w14:textId="2E7FD0B4" w:rsidR="00FB146F" w:rsidRPr="00053802" w:rsidRDefault="00FB146F" w:rsidP="00053802">
                      <w:pPr>
                        <w:spacing w:before="120" w:after="120" w:line="340" w:lineRule="exact"/>
                        <w:ind w:firstLine="426"/>
                        <w:jc w:val="both"/>
                        <w:rPr>
                          <w:rFonts w:cs="Times New Roman"/>
                          <w:sz w:val="26"/>
                          <w:szCs w:val="26"/>
                        </w:rPr>
                      </w:pPr>
                      <w:r w:rsidRPr="00053802">
                        <w:rPr>
                          <w:rFonts w:cs="Times New Roman"/>
                          <w:sz w:val="26"/>
                          <w:szCs w:val="26"/>
                        </w:rPr>
                        <w:t xml:space="preserve">Như vậy khi đến hạn trả nợ, anh H có nghĩa vụ mang toàn bộ số tiền 50 triệu đồng đến nhà anh P để trả nợ. Đối với việc vi phạm nghĩa vụ trả nợ của anh H, anh P có quyền yêu cầu anh H trả tiền lãi với mức lãi suất được xác định bằng 50% mức lãi suất giới hạn (20%/năm) trên số tiền 50 triệu đồng mà anh H đã chậm trả. </w:t>
                      </w:r>
                    </w:p>
                  </w:txbxContent>
                </v:textbox>
                <w10:wrap type="topAndBottom" anchorx="margin"/>
              </v:shape>
            </w:pict>
          </mc:Fallback>
        </mc:AlternateContent>
      </w:r>
    </w:p>
    <w:p w14:paraId="5C240C95" w14:textId="77777777" w:rsidR="00641B77" w:rsidRPr="001C41C4" w:rsidRDefault="00641B77" w:rsidP="00641B77">
      <w:pPr>
        <w:pStyle w:val="ListParagraph"/>
        <w:numPr>
          <w:ilvl w:val="0"/>
          <w:numId w:val="64"/>
        </w:numPr>
        <w:spacing w:before="120" w:after="120" w:line="400" w:lineRule="exact"/>
        <w:ind w:hanging="720"/>
        <w:jc w:val="both"/>
        <w:rPr>
          <w:rFonts w:cs="Times New Roman"/>
          <w:b/>
          <w:bCs/>
          <w:szCs w:val="28"/>
        </w:rPr>
      </w:pPr>
      <w:r w:rsidRPr="001C41C4">
        <w:rPr>
          <w:rFonts w:cs="Times New Roman"/>
          <w:b/>
          <w:bCs/>
          <w:szCs w:val="28"/>
        </w:rPr>
        <w:t>Sử dụng tài sản vay</w:t>
      </w:r>
    </w:p>
    <w:p w14:paraId="5B73E29E" w14:textId="4F6A564D" w:rsidR="00CF0387" w:rsidRPr="001C41C4" w:rsidRDefault="00641B77" w:rsidP="009C259C">
      <w:pPr>
        <w:spacing w:before="120" w:after="120" w:line="400" w:lineRule="exact"/>
        <w:ind w:firstLine="720"/>
        <w:jc w:val="both"/>
        <w:rPr>
          <w:rFonts w:cs="Times New Roman"/>
          <w:szCs w:val="28"/>
        </w:rPr>
      </w:pPr>
      <w:r w:rsidRPr="001C41C4">
        <w:rPr>
          <w:rFonts w:cs="Times New Roman"/>
          <w:szCs w:val="28"/>
        </w:rPr>
        <w:t xml:space="preserve">Các bên có thể thỏa thuận về việc tài sản vay phải được sử dụng đúng mục đích vay. Bên cho vay có quyền kiểm tra việc sử dụng tài sản và có quyền đòi lại </w:t>
      </w:r>
      <w:r w:rsidRPr="001C41C4">
        <w:rPr>
          <w:rFonts w:cs="Times New Roman"/>
          <w:szCs w:val="28"/>
        </w:rPr>
        <w:lastRenderedPageBreak/>
        <w:t>tài sản vay trước thời hạn nếu đã nhắc nhở mà bên vay vẫn sử dụng tài sản trái mục đích.</w:t>
      </w:r>
      <w:r w:rsidRPr="001C41C4">
        <w:rPr>
          <w:rStyle w:val="FootnoteReference"/>
          <w:rFonts w:cs="Times New Roman"/>
          <w:szCs w:val="28"/>
        </w:rPr>
        <w:footnoteReference w:id="52"/>
      </w:r>
    </w:p>
    <w:p w14:paraId="1D880A73" w14:textId="39CC3869" w:rsidR="00641B77" w:rsidRPr="001C41C4" w:rsidRDefault="00953FD3" w:rsidP="00551A15">
      <w:pPr>
        <w:pStyle w:val="Heading3"/>
        <w:numPr>
          <w:ilvl w:val="1"/>
          <w:numId w:val="8"/>
        </w:numPr>
        <w:tabs>
          <w:tab w:val="left" w:pos="1134"/>
        </w:tabs>
        <w:ind w:left="426" w:firstLine="283"/>
        <w:rPr>
          <w:rFonts w:ascii="Times New Roman" w:hAnsi="Times New Roman" w:cs="Times New Roman"/>
          <w:b/>
          <w:bCs/>
          <w:color w:val="auto"/>
          <w:sz w:val="28"/>
          <w:szCs w:val="28"/>
        </w:rPr>
      </w:pPr>
      <w:r w:rsidRPr="001C41C4">
        <w:rPr>
          <w:rFonts w:ascii="Times New Roman" w:hAnsi="Times New Roman" w:cs="Times New Roman"/>
          <w:b/>
          <w:bCs/>
          <w:color w:val="auto"/>
          <w:sz w:val="28"/>
          <w:szCs w:val="28"/>
        </w:rPr>
        <w:t xml:space="preserve"> </w:t>
      </w:r>
      <w:r w:rsidR="00641B77" w:rsidRPr="001C41C4">
        <w:rPr>
          <w:rFonts w:ascii="Times New Roman" w:hAnsi="Times New Roman" w:cs="Times New Roman"/>
          <w:b/>
          <w:bCs/>
          <w:color w:val="auto"/>
          <w:sz w:val="28"/>
          <w:szCs w:val="28"/>
        </w:rPr>
        <w:t>Về họ, hụi, biêu, phường</w:t>
      </w:r>
      <w:r w:rsidR="00641B77" w:rsidRPr="001C41C4">
        <w:rPr>
          <w:rStyle w:val="FootnoteReference"/>
          <w:rFonts w:ascii="Times New Roman" w:hAnsi="Times New Roman" w:cs="Times New Roman"/>
          <w:b/>
          <w:bCs/>
          <w:color w:val="auto"/>
          <w:sz w:val="28"/>
          <w:szCs w:val="28"/>
        </w:rPr>
        <w:footnoteReference w:id="53"/>
      </w:r>
      <w:r w:rsidR="00641B77" w:rsidRPr="001C41C4">
        <w:rPr>
          <w:rFonts w:ascii="Times New Roman" w:hAnsi="Times New Roman" w:cs="Times New Roman"/>
          <w:b/>
          <w:bCs/>
          <w:color w:val="auto"/>
          <w:sz w:val="28"/>
          <w:szCs w:val="28"/>
        </w:rPr>
        <w:t xml:space="preserve"> </w:t>
      </w:r>
    </w:p>
    <w:p w14:paraId="0705B2D3" w14:textId="77777777" w:rsidR="00641B77" w:rsidRPr="001C41C4" w:rsidRDefault="00641B77" w:rsidP="00641B77">
      <w:pPr>
        <w:pStyle w:val="ListParagraph"/>
        <w:numPr>
          <w:ilvl w:val="1"/>
          <w:numId w:val="41"/>
        </w:numPr>
        <w:spacing w:before="120" w:after="120" w:line="400" w:lineRule="exact"/>
        <w:ind w:left="0" w:firstLine="720"/>
        <w:contextualSpacing w:val="0"/>
        <w:jc w:val="both"/>
        <w:rPr>
          <w:rFonts w:cs="Times New Roman"/>
          <w:szCs w:val="28"/>
        </w:rPr>
      </w:pPr>
      <w:r w:rsidRPr="001C41C4">
        <w:rPr>
          <w:rFonts w:cs="Times New Roman"/>
          <w:szCs w:val="28"/>
        </w:rPr>
        <w:t>Họ, hụi, biêu, phường (sau đây gọi chung là họ) là hình thức giao dịch về tài sản theo tập quán trên cơ sở thỏa thuận của một nhóm người tập hợp nhau lại cùng định ra số người, thời gian, số tiền hoặc tài sản khác, thể thức góp, lĩnh họ và quyền, nghĩa vụ của các thành viên.</w:t>
      </w:r>
    </w:p>
    <w:p w14:paraId="00AA025A" w14:textId="77777777" w:rsidR="00641B77" w:rsidRPr="001C41C4" w:rsidRDefault="00641B77" w:rsidP="00641B77">
      <w:pPr>
        <w:pStyle w:val="ListParagraph"/>
        <w:numPr>
          <w:ilvl w:val="1"/>
          <w:numId w:val="41"/>
        </w:numPr>
        <w:spacing w:before="120" w:after="120" w:line="400" w:lineRule="exact"/>
        <w:ind w:left="0" w:firstLine="720"/>
        <w:contextualSpacing w:val="0"/>
        <w:jc w:val="both"/>
        <w:rPr>
          <w:rFonts w:cs="Times New Roman"/>
          <w:szCs w:val="28"/>
        </w:rPr>
      </w:pPr>
      <w:r w:rsidRPr="001C41C4">
        <w:rPr>
          <w:rFonts w:cs="Times New Roman"/>
          <w:szCs w:val="28"/>
        </w:rPr>
        <w:t>Việc tổ chức họ nhằm mục đích tương trợ trong nhân dân được thực hiện theo quy định của pháp luật.</w:t>
      </w:r>
    </w:p>
    <w:p w14:paraId="1528E4EE" w14:textId="77777777" w:rsidR="00641B77" w:rsidRPr="001C41C4" w:rsidRDefault="00641B77" w:rsidP="00641B77">
      <w:pPr>
        <w:pStyle w:val="ListParagraph"/>
        <w:numPr>
          <w:ilvl w:val="1"/>
          <w:numId w:val="41"/>
        </w:numPr>
        <w:spacing w:before="120" w:after="120" w:line="400" w:lineRule="exact"/>
        <w:ind w:left="0" w:firstLine="720"/>
        <w:contextualSpacing w:val="0"/>
        <w:jc w:val="both"/>
        <w:rPr>
          <w:rFonts w:cs="Times New Roman"/>
          <w:szCs w:val="28"/>
        </w:rPr>
      </w:pPr>
      <w:r w:rsidRPr="001C41C4">
        <w:rPr>
          <w:rFonts w:cs="Times New Roman"/>
          <w:szCs w:val="28"/>
        </w:rPr>
        <w:t>Trường hợp việc tổ chức họ có lãi thì mức lãi suất phải tuân theo quy định của Bộ luật này.</w:t>
      </w:r>
    </w:p>
    <w:p w14:paraId="5677328C" w14:textId="287A5171" w:rsidR="00CF0387" w:rsidRPr="009C259C" w:rsidRDefault="00641B77" w:rsidP="009C259C">
      <w:pPr>
        <w:pStyle w:val="ListParagraph"/>
        <w:numPr>
          <w:ilvl w:val="1"/>
          <w:numId w:val="41"/>
        </w:numPr>
        <w:spacing w:before="120" w:after="120" w:line="400" w:lineRule="exact"/>
        <w:ind w:left="0" w:firstLine="720"/>
        <w:contextualSpacing w:val="0"/>
        <w:jc w:val="both"/>
        <w:rPr>
          <w:rFonts w:cs="Times New Roman"/>
          <w:szCs w:val="28"/>
        </w:rPr>
      </w:pPr>
      <w:r w:rsidRPr="001C41C4">
        <w:rPr>
          <w:rFonts w:cs="Times New Roman"/>
          <w:szCs w:val="28"/>
        </w:rPr>
        <w:t>Nghiêm cấm việc tổ chức họ dưới hình thức cho vay nặng lãi.</w:t>
      </w:r>
      <w:r w:rsidR="00CF0387" w:rsidRPr="001C41C4">
        <w:rPr>
          <w:noProof/>
        </w:rPr>
        <mc:AlternateContent>
          <mc:Choice Requires="wps">
            <w:drawing>
              <wp:anchor distT="45720" distB="45720" distL="114300" distR="114300" simplePos="0" relativeHeight="251822592" behindDoc="0" locked="0" layoutInCell="1" allowOverlap="1" wp14:anchorId="6B648969" wp14:editId="1A7A334C">
                <wp:simplePos x="0" y="0"/>
                <wp:positionH relativeFrom="margin">
                  <wp:posOffset>224790</wp:posOffset>
                </wp:positionH>
                <wp:positionV relativeFrom="paragraph">
                  <wp:posOffset>378460</wp:posOffset>
                </wp:positionV>
                <wp:extent cx="5207000" cy="1676400"/>
                <wp:effectExtent l="0" t="0" r="12700" b="19050"/>
                <wp:wrapTopAndBottom/>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1676400"/>
                        </a:xfrm>
                        <a:prstGeom prst="rect">
                          <a:avLst/>
                        </a:prstGeom>
                        <a:solidFill>
                          <a:srgbClr val="FFFFFF"/>
                        </a:solidFill>
                        <a:ln w="9525">
                          <a:solidFill>
                            <a:srgbClr val="000000"/>
                          </a:solidFill>
                          <a:miter lim="800000"/>
                          <a:headEnd/>
                          <a:tailEnd/>
                        </a:ln>
                      </wps:spPr>
                      <wps:txbx>
                        <w:txbxContent>
                          <w:p w14:paraId="66CDD736" w14:textId="77777777" w:rsidR="00FB146F" w:rsidRPr="008D5AB4" w:rsidRDefault="00FB146F" w:rsidP="00CF0387">
                            <w:pPr>
                              <w:jc w:val="both"/>
                              <w:rPr>
                                <w:i/>
                                <w:iCs/>
                              </w:rPr>
                            </w:pPr>
                            <w:r w:rsidRPr="00053802">
                              <w:rPr>
                                <w:b/>
                                <w:bCs/>
                                <w:i/>
                                <w:iCs/>
                                <w:sz w:val="26"/>
                                <w:szCs w:val="26"/>
                                <w:u w:val="single"/>
                              </w:rPr>
                              <w:t>Ví dụ:</w:t>
                            </w:r>
                            <w:r w:rsidRPr="00053802">
                              <w:rPr>
                                <w:i/>
                                <w:iCs/>
                                <w:sz w:val="26"/>
                                <w:szCs w:val="26"/>
                              </w:rPr>
                              <w:t xml:space="preserve">  M, N, P và Q cùng tham gia chơi họ do Q làm nhà cái, số tiền họ hàng tháng là 1.200.000 VNĐ/ suất. Tháng đầu tiên bốc thăm M là người được nhận tiền, thì N và P mỗi người phải nộp 1.200.000 VNĐ cho Q và Q giao lại số tiền 3.600.000 VNĐ (gồm tiền đóng họ của N, P, Q) cho M. Cứ như vậy, tháng sau N là người đến lượt bốc họ thì M và P phải nộp tiền cho Q và Q lại giao số tiền đóng họ của cả 3 người cho N. Đến khi người cuối cùng bốc họ thì dây họ kết thúc</w:t>
                            </w:r>
                            <w:r w:rsidRPr="00F9607E">
                              <w:rPr>
                                <w:i/>
                                <w:i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648969" id="_x0000_s1061" type="#_x0000_t202" style="position:absolute;left:0;text-align:left;margin-left:17.7pt;margin-top:29.8pt;width:410pt;height:132pt;z-index:2518225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pM5GAIAACgEAAAOAAAAZHJzL2Uyb0RvYy54bWysU9tu2zAMfR+wfxD0vtjJcmmNOEWXLsOA&#10;7gJ0+wBZlmNhkqhJSuzs60vJbppu2MswPwiiSR0eHpLrm14rchTOSzAlnU5ySoThUEuzL+n3b7s3&#10;V5T4wEzNFBhR0pPw9Gbz+tW6s4WYQQuqFo4giPFFZ0vahmCLLPO8FZr5CVhh0NmA0yyg6fZZ7ViH&#10;6FplszxfZh242jrgwnv8ezc46SbhN43g4UvTeBGIKilyC+l06azimW3WrNg7ZlvJRxrsH1hoJg0m&#10;PUPdscDIwck/oLTkDjw0YcJBZ9A0kotUA1YzzX+r5qFlVqRaUBxvzzL5/wfLPx8f7FdHQv8Oemxg&#10;KsLbe+A/PDGwbZnZi1vnoGsFqzHxNEqWddYX49MotS98BKm6T1Bjk9khQALqG6ejKlgnQXRswOks&#10;uugD4fhzMctXeY4ujr7pcrWcoxFzsOLpuXU+fBCgSbyU1GFXEzw73vswhD6FxGwelKx3UqlkuH21&#10;VY4cGU7ALn0j+oswZUhX0uvFbDEo8FcIpBrZDllfQGgZcJSV1CW9OgexIur23tT4gBWBSTXcsTpl&#10;RiGjdoOKoa96IuuSvl3EDFHYCuoTSutgGF1cNby04H5R0uHYltT/PDAnKFEfDbbnejqfxzlPxnyx&#10;mqHhLj3VpYcZjlAlDZQM121IuxG5GrjFNjYyCfzMZOSM45haNK5OnPdLO0U9L/jmEQAA//8DAFBL&#10;AwQUAAYACAAAACEAvUZe2t8AAAAJAQAADwAAAGRycy9kb3ducmV2LnhtbEyPy07DMBBF90j8gzVI&#10;bFDr0DQhDXEqhASiO2gRbN14mkT4EWw3DX/PdAXLmXN150y1noxmI/rQOyvgdp4AQ9s41dtWwPvu&#10;aVYAC1FaJbWzKOAHA6zry4tKlsqd7BuO29gyKrGhlAK6GIeS89B0aGSYuwEtsYPzRkYafcuVlycq&#10;N5ovkiTnRvaWLnRywMcOm6/t0Qgoli/jZ9ikrx9NftCreHM3Pn97Ia6vpod7YBGn+BeGsz6pQ01O&#10;e3e0KjAtIM2WlBSQrXJgxIvsvNgTWKQ58Lri/z+ofwEAAP//AwBQSwECLQAUAAYACAAAACEAtoM4&#10;kv4AAADhAQAAEwAAAAAAAAAAAAAAAAAAAAAAW0NvbnRlbnRfVHlwZXNdLnhtbFBLAQItABQABgAI&#10;AAAAIQA4/SH/1gAAAJQBAAALAAAAAAAAAAAAAAAAAC8BAABfcmVscy8ucmVsc1BLAQItABQABgAI&#10;AAAAIQBdcpM5GAIAACgEAAAOAAAAAAAAAAAAAAAAAC4CAABkcnMvZTJvRG9jLnhtbFBLAQItABQA&#10;BgAIAAAAIQC9Rl7a3wAAAAkBAAAPAAAAAAAAAAAAAAAAAHIEAABkcnMvZG93bnJldi54bWxQSwUG&#10;AAAAAAQABADzAAAAfgUAAAAA&#10;">
                <v:textbox>
                  <w:txbxContent>
                    <w:p w14:paraId="66CDD736" w14:textId="77777777" w:rsidR="00FB146F" w:rsidRPr="008D5AB4" w:rsidRDefault="00FB146F" w:rsidP="00CF0387">
                      <w:pPr>
                        <w:jc w:val="both"/>
                        <w:rPr>
                          <w:i/>
                          <w:iCs/>
                        </w:rPr>
                      </w:pPr>
                      <w:r w:rsidRPr="00053802">
                        <w:rPr>
                          <w:b/>
                          <w:bCs/>
                          <w:i/>
                          <w:iCs/>
                          <w:sz w:val="26"/>
                          <w:szCs w:val="26"/>
                          <w:u w:val="single"/>
                        </w:rPr>
                        <w:t>Ví dụ:</w:t>
                      </w:r>
                      <w:r w:rsidRPr="00053802">
                        <w:rPr>
                          <w:i/>
                          <w:iCs/>
                          <w:sz w:val="26"/>
                          <w:szCs w:val="26"/>
                        </w:rPr>
                        <w:t xml:space="preserve">  M, N, P và Q cùng tham gia chơi họ do Q làm nhà cái, số tiền họ hàng tháng là 1.200.000 VNĐ/ suất. Tháng đầu tiên bốc thăm M là người được nhận tiền, thì N và P mỗi người phải nộp 1.200.000 VNĐ cho Q và Q giao lại số tiền 3.600.000 VNĐ (gồm tiền đóng họ của N, P, Q) cho M. Cứ như vậy, tháng sau N là người đến lượt bốc họ thì M và P phải nộp tiền cho Q và Q lại giao số tiền đóng họ của cả 3 người cho N. Đến khi người cuối cùng bốc họ thì dây họ kết thúc</w:t>
                      </w:r>
                      <w:r w:rsidRPr="00F9607E">
                        <w:rPr>
                          <w:i/>
                          <w:iCs/>
                        </w:rPr>
                        <w:t>.</w:t>
                      </w:r>
                    </w:p>
                  </w:txbxContent>
                </v:textbox>
                <w10:wrap type="topAndBottom" anchorx="margin"/>
              </v:shape>
            </w:pict>
          </mc:Fallback>
        </mc:AlternateContent>
      </w:r>
    </w:p>
    <w:p w14:paraId="1369FC94" w14:textId="1D6B1459" w:rsidR="00641B77" w:rsidRPr="001C41C4" w:rsidRDefault="00641B77" w:rsidP="00551A15">
      <w:pPr>
        <w:pStyle w:val="Heading3"/>
        <w:numPr>
          <w:ilvl w:val="1"/>
          <w:numId w:val="8"/>
        </w:numPr>
        <w:tabs>
          <w:tab w:val="left" w:pos="1276"/>
        </w:tabs>
        <w:ind w:left="567" w:firstLine="142"/>
        <w:rPr>
          <w:rFonts w:ascii="Times New Roman" w:hAnsi="Times New Roman" w:cs="Times New Roman"/>
          <w:b/>
          <w:bCs/>
          <w:szCs w:val="28"/>
        </w:rPr>
      </w:pPr>
      <w:r w:rsidRPr="001C41C4">
        <w:rPr>
          <w:rFonts w:ascii="Times New Roman" w:hAnsi="Times New Roman" w:cs="Times New Roman"/>
          <w:b/>
          <w:bCs/>
          <w:color w:val="auto"/>
          <w:sz w:val="28"/>
          <w:szCs w:val="28"/>
        </w:rPr>
        <w:t>Về hợp đồng mượn tài sản</w:t>
      </w:r>
    </w:p>
    <w:p w14:paraId="068B6CA0" w14:textId="10C4EFF1" w:rsidR="00551A15" w:rsidRPr="001C41C4" w:rsidRDefault="00641B77" w:rsidP="00053802">
      <w:pPr>
        <w:spacing w:before="120" w:after="120" w:line="400" w:lineRule="exact"/>
        <w:ind w:firstLine="567"/>
        <w:jc w:val="both"/>
        <w:rPr>
          <w:rFonts w:cs="Times New Roman"/>
          <w:szCs w:val="28"/>
        </w:rPr>
      </w:pPr>
      <w:r w:rsidRPr="001C41C4">
        <w:rPr>
          <w:rFonts w:cs="Times New Roman"/>
          <w:szCs w:val="28"/>
        </w:rPr>
        <w:t>Hợp đồng mượn tài sản là sự thỏa thuận giữa các bên, theo đó bên cho mượn giao tài sản cho bên mượn để sử dụng trong một thời hạn mà không phải trả tiền, bên mượn phải trả lại tài sản đó khi hết thời hạn mượn hoặc mục đích mượn đã đạt được.</w:t>
      </w:r>
      <w:r w:rsidRPr="001C41C4">
        <w:rPr>
          <w:rStyle w:val="FootnoteReference"/>
          <w:rFonts w:cs="Times New Roman"/>
          <w:szCs w:val="28"/>
        </w:rPr>
        <w:footnoteReference w:id="54"/>
      </w:r>
    </w:p>
    <w:p w14:paraId="6E6DC785" w14:textId="77777777" w:rsidR="00CF0387" w:rsidRPr="00053802" w:rsidRDefault="00641B77" w:rsidP="00CF0387">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line="400" w:lineRule="exact"/>
        <w:ind w:left="426" w:firstLine="141"/>
        <w:jc w:val="both"/>
        <w:rPr>
          <w:rFonts w:cs="Times New Roman"/>
          <w:i/>
          <w:iCs/>
          <w:sz w:val="26"/>
          <w:szCs w:val="26"/>
        </w:rPr>
      </w:pPr>
      <w:r w:rsidRPr="00053802">
        <w:rPr>
          <w:rFonts w:cs="Times New Roman"/>
          <w:b/>
          <w:iCs/>
          <w:sz w:val="26"/>
          <w:szCs w:val="26"/>
        </w:rPr>
        <w:t>Tình huống:</w:t>
      </w:r>
      <w:r w:rsidRPr="00053802">
        <w:rPr>
          <w:rFonts w:cs="Times New Roman"/>
          <w:i/>
          <w:iCs/>
          <w:sz w:val="26"/>
          <w:szCs w:val="26"/>
        </w:rPr>
        <w:t xml:space="preserve"> A đồng ý cho B mượn xe máy trong khoảng 2 tuần để di chuyển hàng ngày do xe máy của A đang được vợ A sử dụng. Sau 02 tuần, B trả xe cho B với nguyên trạng như lúc mượn nhưng B yêu cầu A có trách nhiệm trả chi phí cho hao mòn của chiếc xe máy trong 2 tuần A sử dụng. Yêu cầu của A có đúng không?</w:t>
      </w:r>
      <w:r w:rsidR="00CF0387" w:rsidRPr="00053802">
        <w:rPr>
          <w:rFonts w:cs="Times New Roman"/>
          <w:i/>
          <w:iCs/>
          <w:sz w:val="26"/>
          <w:szCs w:val="26"/>
        </w:rPr>
        <w:t xml:space="preserve"> </w:t>
      </w:r>
    </w:p>
    <w:p w14:paraId="7B8C105B" w14:textId="78517E60" w:rsidR="00641B77" w:rsidRPr="00053802" w:rsidRDefault="00CF0387" w:rsidP="00053802">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line="400" w:lineRule="exact"/>
        <w:ind w:left="426" w:firstLine="141"/>
        <w:jc w:val="both"/>
        <w:rPr>
          <w:rFonts w:cs="Times New Roman"/>
          <w:b/>
          <w:szCs w:val="28"/>
        </w:rPr>
      </w:pPr>
      <w:r w:rsidRPr="00053802">
        <w:rPr>
          <w:rFonts w:cs="Times New Roman"/>
          <w:sz w:val="26"/>
          <w:szCs w:val="26"/>
        </w:rPr>
        <w:lastRenderedPageBreak/>
        <w:t>Giữa A và B đã phát sinh hợp đồng mượn tài sản. Tuy nhiên căn cứ vào quy định của pháp luật</w:t>
      </w:r>
      <w:r w:rsidRPr="00053802">
        <w:rPr>
          <w:rStyle w:val="FootnoteReference"/>
          <w:rFonts w:cs="Times New Roman"/>
          <w:sz w:val="26"/>
          <w:szCs w:val="26"/>
        </w:rPr>
        <w:footnoteReference w:id="55"/>
      </w:r>
      <w:r w:rsidRPr="00053802">
        <w:rPr>
          <w:rFonts w:cs="Times New Roman"/>
          <w:sz w:val="26"/>
          <w:szCs w:val="26"/>
        </w:rPr>
        <w:t xml:space="preserve"> thì việc A yêu cầu B phải có trách nhiệm trả ch phí về những hao mòn của chiếc xe máy trong quá trình 2 tuần B mượn sử dụng là không phù hợp với quy định pháp luật</w:t>
      </w:r>
    </w:p>
    <w:p w14:paraId="475C66F9" w14:textId="77777777" w:rsidR="00641B77" w:rsidRPr="001C41C4" w:rsidRDefault="00641B77" w:rsidP="00641B77">
      <w:pPr>
        <w:pStyle w:val="ListParagraph"/>
        <w:numPr>
          <w:ilvl w:val="0"/>
          <w:numId w:val="62"/>
        </w:numPr>
        <w:spacing w:after="0"/>
        <w:ind w:left="0" w:firstLine="806"/>
        <w:contextualSpacing w:val="0"/>
        <w:rPr>
          <w:rFonts w:cs="Times New Roman"/>
          <w:b/>
          <w:bCs/>
          <w:szCs w:val="28"/>
        </w:rPr>
      </w:pPr>
      <w:r w:rsidRPr="00343E58">
        <w:rPr>
          <w:rFonts w:cs="Times New Roman"/>
          <w:b/>
          <w:bCs/>
          <w:szCs w:val="28"/>
        </w:rPr>
        <w:t>Đối</w:t>
      </w:r>
      <w:r w:rsidRPr="001C41C4">
        <w:rPr>
          <w:rFonts w:cs="Times New Roman"/>
          <w:b/>
          <w:bCs/>
          <w:szCs w:val="28"/>
        </w:rPr>
        <w:t xml:space="preserve"> tượng của hợp đồng mượn tài sản</w:t>
      </w:r>
    </w:p>
    <w:p w14:paraId="3EE7384C" w14:textId="77777777" w:rsidR="00641B77" w:rsidRPr="001C41C4" w:rsidRDefault="00641B77" w:rsidP="00641B77">
      <w:pPr>
        <w:spacing w:before="120" w:after="120" w:line="400" w:lineRule="exact"/>
        <w:ind w:firstLine="720"/>
        <w:jc w:val="both"/>
        <w:rPr>
          <w:rFonts w:cs="Times New Roman"/>
          <w:szCs w:val="28"/>
        </w:rPr>
      </w:pPr>
      <w:r w:rsidRPr="001C41C4">
        <w:rPr>
          <w:rFonts w:cs="Times New Roman"/>
          <w:szCs w:val="28"/>
        </w:rPr>
        <w:t>Tất cả những tài sản không tiêu hao đều có thể là đối tượng của hợp đồng mượn tài sản.</w:t>
      </w:r>
      <w:r w:rsidRPr="001C41C4">
        <w:rPr>
          <w:rStyle w:val="FootnoteReference"/>
          <w:rFonts w:cs="Times New Roman"/>
          <w:szCs w:val="28"/>
        </w:rPr>
        <w:footnoteReference w:id="56"/>
      </w:r>
    </w:p>
    <w:p w14:paraId="47678D48" w14:textId="77777777" w:rsidR="00641B77" w:rsidRPr="001C41C4" w:rsidRDefault="00641B77" w:rsidP="00641B77">
      <w:pPr>
        <w:pStyle w:val="ListParagraph"/>
        <w:numPr>
          <w:ilvl w:val="0"/>
          <w:numId w:val="62"/>
        </w:numPr>
        <w:spacing w:before="120" w:after="120"/>
        <w:ind w:left="0" w:firstLine="806"/>
        <w:contextualSpacing w:val="0"/>
        <w:rPr>
          <w:rFonts w:cs="Times New Roman"/>
          <w:b/>
          <w:bCs/>
          <w:szCs w:val="28"/>
        </w:rPr>
      </w:pPr>
      <w:r w:rsidRPr="001C41C4">
        <w:rPr>
          <w:rFonts w:cs="Times New Roman"/>
          <w:b/>
          <w:bCs/>
          <w:szCs w:val="28"/>
        </w:rPr>
        <w:t>Nghĩa vụ của bên mượn tài sản</w:t>
      </w:r>
    </w:p>
    <w:p w14:paraId="6AA3DC8B" w14:textId="77777777" w:rsidR="00641B77" w:rsidRPr="001C41C4" w:rsidRDefault="00641B77" w:rsidP="00641B77">
      <w:pPr>
        <w:pStyle w:val="ListParagraph"/>
        <w:spacing w:before="120" w:after="120"/>
        <w:ind w:left="806"/>
        <w:contextualSpacing w:val="0"/>
        <w:rPr>
          <w:rFonts w:cs="Times New Roman"/>
          <w:szCs w:val="28"/>
        </w:rPr>
      </w:pPr>
      <w:r w:rsidRPr="001C41C4">
        <w:rPr>
          <w:rFonts w:cs="Times New Roman"/>
          <w:szCs w:val="28"/>
        </w:rPr>
        <w:t>Bên mượn tài sản có các nghĩa vụ</w:t>
      </w:r>
      <w:r w:rsidRPr="001C41C4">
        <w:rPr>
          <w:rStyle w:val="FootnoteReference"/>
          <w:rFonts w:cs="Times New Roman"/>
          <w:szCs w:val="28"/>
        </w:rPr>
        <w:footnoteReference w:id="57"/>
      </w:r>
      <w:r w:rsidRPr="001C41C4">
        <w:rPr>
          <w:rFonts w:cs="Times New Roman"/>
          <w:szCs w:val="28"/>
        </w:rPr>
        <w:t xml:space="preserve"> là:</w:t>
      </w:r>
    </w:p>
    <w:p w14:paraId="2B50B516" w14:textId="77777777" w:rsidR="00641B77" w:rsidRPr="001C41C4" w:rsidRDefault="00641B77" w:rsidP="00641B77">
      <w:pPr>
        <w:pStyle w:val="ListParagraph"/>
        <w:numPr>
          <w:ilvl w:val="0"/>
          <w:numId w:val="63"/>
        </w:numPr>
        <w:spacing w:before="120" w:after="120"/>
        <w:ind w:left="0" w:firstLine="720"/>
        <w:rPr>
          <w:rFonts w:cs="Times New Roman"/>
          <w:szCs w:val="28"/>
        </w:rPr>
      </w:pPr>
      <w:r w:rsidRPr="001C41C4">
        <w:rPr>
          <w:rFonts w:cs="Times New Roman"/>
          <w:szCs w:val="28"/>
        </w:rPr>
        <w:t>Giữ gìn, bảo quản tài sản mượn, không được tự ý thay đổi tình trạng của tài sản; nếu tài sản bị hư hỏng thông thường thì phải sửa chữa.</w:t>
      </w:r>
    </w:p>
    <w:p w14:paraId="523FD8BE" w14:textId="77777777" w:rsidR="00641B77" w:rsidRPr="001C41C4" w:rsidRDefault="00641B77" w:rsidP="00053802">
      <w:pPr>
        <w:pStyle w:val="ListParagraph"/>
        <w:numPr>
          <w:ilvl w:val="0"/>
          <w:numId w:val="63"/>
        </w:numPr>
        <w:spacing w:after="120" w:line="360" w:lineRule="exact"/>
        <w:ind w:left="0" w:firstLine="720"/>
        <w:rPr>
          <w:rFonts w:cs="Times New Roman"/>
          <w:szCs w:val="28"/>
        </w:rPr>
      </w:pPr>
      <w:r w:rsidRPr="001C41C4">
        <w:rPr>
          <w:rFonts w:cs="Times New Roman"/>
          <w:szCs w:val="28"/>
        </w:rPr>
        <w:t>Không được cho người khác mượn lại, nếu không có sự đồng ý của bên cho mượn.</w:t>
      </w:r>
    </w:p>
    <w:p w14:paraId="766AE35C" w14:textId="77777777" w:rsidR="00641B77" w:rsidRPr="001C41C4" w:rsidRDefault="00641B77" w:rsidP="00053802">
      <w:pPr>
        <w:pStyle w:val="ListParagraph"/>
        <w:numPr>
          <w:ilvl w:val="0"/>
          <w:numId w:val="63"/>
        </w:numPr>
        <w:spacing w:after="120" w:line="360" w:lineRule="exact"/>
        <w:ind w:left="0" w:firstLine="720"/>
        <w:rPr>
          <w:rFonts w:cs="Times New Roman"/>
          <w:szCs w:val="28"/>
        </w:rPr>
      </w:pPr>
      <w:r w:rsidRPr="001C41C4">
        <w:rPr>
          <w:rFonts w:cs="Times New Roman"/>
          <w:szCs w:val="28"/>
        </w:rPr>
        <w:t>Trả lại tài sản mượn đúng thời hạn; nếu không có thỏa thuận về thời hạn trả lại tài sản thì bên mượn phải trả lại tài sản ngay sau khi mục đích mượn đã đạt được.</w:t>
      </w:r>
    </w:p>
    <w:p w14:paraId="7DA147AA" w14:textId="77777777" w:rsidR="00641B77" w:rsidRPr="001C41C4" w:rsidRDefault="00641B77" w:rsidP="00053802">
      <w:pPr>
        <w:pStyle w:val="ListParagraph"/>
        <w:numPr>
          <w:ilvl w:val="0"/>
          <w:numId w:val="63"/>
        </w:numPr>
        <w:spacing w:after="120" w:line="360" w:lineRule="exact"/>
        <w:ind w:left="0" w:firstLine="720"/>
        <w:rPr>
          <w:rFonts w:cs="Times New Roman"/>
          <w:szCs w:val="28"/>
        </w:rPr>
      </w:pPr>
      <w:r w:rsidRPr="001C41C4">
        <w:rPr>
          <w:rFonts w:cs="Times New Roman"/>
          <w:szCs w:val="28"/>
        </w:rPr>
        <w:t>Bồi thường thiệt hại, nếu làm mất, hư hỏng tài sản mượn.</w:t>
      </w:r>
    </w:p>
    <w:p w14:paraId="2F473FB7" w14:textId="77777777" w:rsidR="00641B77" w:rsidRPr="001C41C4" w:rsidRDefault="00641B77" w:rsidP="00053802">
      <w:pPr>
        <w:pStyle w:val="ListParagraph"/>
        <w:numPr>
          <w:ilvl w:val="0"/>
          <w:numId w:val="63"/>
        </w:numPr>
        <w:spacing w:after="120" w:line="360" w:lineRule="exact"/>
        <w:ind w:left="0" w:firstLine="720"/>
        <w:rPr>
          <w:rFonts w:cs="Times New Roman"/>
          <w:szCs w:val="28"/>
        </w:rPr>
      </w:pPr>
      <w:r w:rsidRPr="001C41C4">
        <w:rPr>
          <w:rFonts w:cs="Times New Roman"/>
          <w:szCs w:val="28"/>
        </w:rPr>
        <w:t>Bên mượn tài sản phải chịu rủi ro đối với tài sản mượn trong thời gian chậm trả.</w:t>
      </w:r>
    </w:p>
    <w:p w14:paraId="5B642C2A" w14:textId="77777777" w:rsidR="00641B77" w:rsidRPr="001C41C4" w:rsidRDefault="00641B77" w:rsidP="00053802">
      <w:pPr>
        <w:pStyle w:val="ListParagraph"/>
        <w:numPr>
          <w:ilvl w:val="0"/>
          <w:numId w:val="62"/>
        </w:numPr>
        <w:spacing w:after="120" w:line="360" w:lineRule="exact"/>
        <w:ind w:left="0" w:firstLine="806"/>
        <w:contextualSpacing w:val="0"/>
        <w:rPr>
          <w:rFonts w:cs="Times New Roman"/>
          <w:b/>
          <w:bCs/>
          <w:szCs w:val="28"/>
        </w:rPr>
      </w:pPr>
      <w:r w:rsidRPr="001C41C4">
        <w:rPr>
          <w:rFonts w:cs="Times New Roman"/>
          <w:b/>
          <w:bCs/>
          <w:szCs w:val="28"/>
        </w:rPr>
        <w:t>Quyền của bên mượn tài sản</w:t>
      </w:r>
    </w:p>
    <w:p w14:paraId="2CFF3B8C" w14:textId="77777777" w:rsidR="00641B77" w:rsidRPr="001C41C4" w:rsidRDefault="00641B77" w:rsidP="00053802">
      <w:pPr>
        <w:pStyle w:val="ListParagraph"/>
        <w:spacing w:after="120" w:line="360" w:lineRule="exact"/>
        <w:ind w:left="806"/>
        <w:contextualSpacing w:val="0"/>
        <w:rPr>
          <w:rFonts w:cs="Times New Roman"/>
          <w:szCs w:val="28"/>
        </w:rPr>
      </w:pPr>
      <w:r w:rsidRPr="001C41C4">
        <w:rPr>
          <w:rFonts w:cs="Times New Roman"/>
          <w:szCs w:val="28"/>
        </w:rPr>
        <w:t>Bên mượn tài sản có các quyền</w:t>
      </w:r>
      <w:r w:rsidRPr="001C41C4">
        <w:rPr>
          <w:rStyle w:val="FootnoteReference"/>
          <w:rFonts w:cs="Times New Roman"/>
          <w:szCs w:val="28"/>
        </w:rPr>
        <w:footnoteReference w:id="58"/>
      </w:r>
      <w:r w:rsidRPr="001C41C4">
        <w:rPr>
          <w:rFonts w:cs="Times New Roman"/>
          <w:szCs w:val="28"/>
        </w:rPr>
        <w:t xml:space="preserve"> sau:</w:t>
      </w:r>
    </w:p>
    <w:p w14:paraId="569C401A" w14:textId="77777777" w:rsidR="00641B77" w:rsidRPr="001C41C4" w:rsidRDefault="00641B77" w:rsidP="00053802">
      <w:pPr>
        <w:pStyle w:val="ListParagraph"/>
        <w:numPr>
          <w:ilvl w:val="0"/>
          <w:numId w:val="63"/>
        </w:numPr>
        <w:spacing w:after="120" w:line="360" w:lineRule="exact"/>
        <w:ind w:left="0" w:firstLine="720"/>
        <w:rPr>
          <w:rFonts w:cs="Times New Roman"/>
          <w:szCs w:val="28"/>
        </w:rPr>
      </w:pPr>
      <w:r w:rsidRPr="001C41C4">
        <w:rPr>
          <w:rFonts w:cs="Times New Roman"/>
          <w:szCs w:val="28"/>
        </w:rPr>
        <w:t>Được sử dụng tài sản mượn theo đúng công dụng của tài sản và đúng mục đích đã thỏa thuận.</w:t>
      </w:r>
    </w:p>
    <w:p w14:paraId="435401E8" w14:textId="77777777" w:rsidR="00641B77" w:rsidRPr="001C41C4" w:rsidRDefault="00641B77" w:rsidP="00053802">
      <w:pPr>
        <w:pStyle w:val="ListParagraph"/>
        <w:numPr>
          <w:ilvl w:val="0"/>
          <w:numId w:val="63"/>
        </w:numPr>
        <w:spacing w:after="120" w:line="360" w:lineRule="exact"/>
        <w:ind w:left="0" w:firstLine="720"/>
        <w:rPr>
          <w:rFonts w:cs="Times New Roman"/>
          <w:szCs w:val="28"/>
        </w:rPr>
      </w:pPr>
      <w:r w:rsidRPr="001C41C4">
        <w:rPr>
          <w:rFonts w:cs="Times New Roman"/>
          <w:szCs w:val="28"/>
        </w:rPr>
        <w:t>Yêu cầu bên cho mượn thanh toán chi phí hợp lý về việc sửa chữa hoặc làm tăng giá trị tài sản mượn, nếu có thỏa thuận.</w:t>
      </w:r>
    </w:p>
    <w:p w14:paraId="08DA00AB" w14:textId="77777777" w:rsidR="00641B77" w:rsidRPr="001C41C4" w:rsidRDefault="00641B77" w:rsidP="00053802">
      <w:pPr>
        <w:pStyle w:val="ListParagraph"/>
        <w:numPr>
          <w:ilvl w:val="0"/>
          <w:numId w:val="62"/>
        </w:numPr>
        <w:spacing w:after="120" w:line="360" w:lineRule="exact"/>
        <w:ind w:left="0" w:firstLine="806"/>
        <w:contextualSpacing w:val="0"/>
        <w:rPr>
          <w:rFonts w:cs="Times New Roman"/>
          <w:b/>
          <w:bCs/>
          <w:szCs w:val="28"/>
        </w:rPr>
      </w:pPr>
      <w:r w:rsidRPr="001C41C4">
        <w:rPr>
          <w:rFonts w:cs="Times New Roman"/>
          <w:b/>
          <w:bCs/>
          <w:szCs w:val="28"/>
        </w:rPr>
        <w:t xml:space="preserve">Nghĩa vụ của bên cho mượn tài sản </w:t>
      </w:r>
    </w:p>
    <w:p w14:paraId="2E585C5D" w14:textId="77777777" w:rsidR="00641B77" w:rsidRPr="001C41C4" w:rsidRDefault="00641B77" w:rsidP="00053802">
      <w:pPr>
        <w:pStyle w:val="ListParagraph"/>
        <w:spacing w:after="120" w:line="360" w:lineRule="exact"/>
        <w:ind w:left="806"/>
        <w:contextualSpacing w:val="0"/>
        <w:rPr>
          <w:rFonts w:cs="Times New Roman"/>
          <w:szCs w:val="28"/>
        </w:rPr>
      </w:pPr>
      <w:r w:rsidRPr="001C41C4">
        <w:rPr>
          <w:rFonts w:cs="Times New Roman"/>
          <w:szCs w:val="28"/>
        </w:rPr>
        <w:t>Bên cho mượn tài sản có các nghĩa vụ</w:t>
      </w:r>
      <w:r w:rsidRPr="001C41C4">
        <w:rPr>
          <w:rStyle w:val="FootnoteReference"/>
          <w:rFonts w:cs="Times New Roman"/>
          <w:szCs w:val="28"/>
        </w:rPr>
        <w:footnoteReference w:id="59"/>
      </w:r>
      <w:r w:rsidRPr="001C41C4">
        <w:rPr>
          <w:rFonts w:cs="Times New Roman"/>
          <w:szCs w:val="28"/>
        </w:rPr>
        <w:t xml:space="preserve"> sau:</w:t>
      </w:r>
    </w:p>
    <w:p w14:paraId="0EDC3720" w14:textId="77777777" w:rsidR="00641B77" w:rsidRPr="001C41C4" w:rsidRDefault="00641B77" w:rsidP="00053802">
      <w:pPr>
        <w:pStyle w:val="ListParagraph"/>
        <w:numPr>
          <w:ilvl w:val="0"/>
          <w:numId w:val="63"/>
        </w:numPr>
        <w:spacing w:after="120" w:line="360" w:lineRule="exact"/>
        <w:ind w:left="0" w:firstLine="720"/>
        <w:rPr>
          <w:rFonts w:cs="Times New Roman"/>
          <w:szCs w:val="28"/>
        </w:rPr>
      </w:pPr>
      <w:r w:rsidRPr="001C41C4">
        <w:rPr>
          <w:rFonts w:cs="Times New Roman"/>
          <w:szCs w:val="28"/>
        </w:rPr>
        <w:t>Cung cấp thông tin cần thiết về việc sử dụng tài sản và khuyết tật của tài sản, nếu có.</w:t>
      </w:r>
    </w:p>
    <w:p w14:paraId="313B8A36" w14:textId="77777777" w:rsidR="00641B77" w:rsidRPr="001C41C4" w:rsidRDefault="00641B77" w:rsidP="00053802">
      <w:pPr>
        <w:pStyle w:val="ListParagraph"/>
        <w:numPr>
          <w:ilvl w:val="0"/>
          <w:numId w:val="63"/>
        </w:numPr>
        <w:spacing w:after="120" w:line="360" w:lineRule="exact"/>
        <w:ind w:left="0" w:firstLine="720"/>
        <w:rPr>
          <w:rFonts w:cs="Times New Roman"/>
          <w:szCs w:val="28"/>
        </w:rPr>
      </w:pPr>
      <w:r w:rsidRPr="001C41C4">
        <w:rPr>
          <w:rFonts w:cs="Times New Roman"/>
          <w:szCs w:val="28"/>
        </w:rPr>
        <w:t>Thanh toán cho bên mượn chi phí sửa chữa, chi phí làm tăng giá trị tài sản, nếu có thỏa thuận.</w:t>
      </w:r>
    </w:p>
    <w:p w14:paraId="54320D50" w14:textId="77777777" w:rsidR="00641B77" w:rsidRPr="001C41C4" w:rsidRDefault="00641B77" w:rsidP="00053802">
      <w:pPr>
        <w:pStyle w:val="ListParagraph"/>
        <w:numPr>
          <w:ilvl w:val="0"/>
          <w:numId w:val="63"/>
        </w:numPr>
        <w:spacing w:after="120" w:line="360" w:lineRule="exact"/>
        <w:ind w:left="0" w:firstLine="720"/>
        <w:contextualSpacing w:val="0"/>
        <w:rPr>
          <w:rFonts w:cs="Times New Roman"/>
          <w:szCs w:val="28"/>
        </w:rPr>
      </w:pPr>
      <w:r w:rsidRPr="001C41C4">
        <w:rPr>
          <w:rFonts w:cs="Times New Roman"/>
          <w:szCs w:val="28"/>
        </w:rPr>
        <w:lastRenderedPageBreak/>
        <w:t>Bồi thường thiệt hại cho bên mượn nếu biết tài sản có khuyết tật mà không báo cho bên mượn biết dẫn đến gây thiệt hại cho bên mượn, trừ những khuyết tật mà bên mượn biết hoặc phải biết.</w:t>
      </w:r>
    </w:p>
    <w:p w14:paraId="1F358BC8" w14:textId="77777777" w:rsidR="00641B77" w:rsidRPr="001C41C4" w:rsidRDefault="00641B77" w:rsidP="00053802">
      <w:pPr>
        <w:pStyle w:val="ListParagraph"/>
        <w:numPr>
          <w:ilvl w:val="0"/>
          <w:numId w:val="62"/>
        </w:numPr>
        <w:spacing w:after="120" w:line="360" w:lineRule="exact"/>
        <w:ind w:left="0" w:firstLine="806"/>
        <w:contextualSpacing w:val="0"/>
        <w:rPr>
          <w:rFonts w:cs="Times New Roman"/>
          <w:b/>
          <w:bCs/>
          <w:szCs w:val="28"/>
        </w:rPr>
      </w:pPr>
      <w:r w:rsidRPr="001C41C4">
        <w:rPr>
          <w:rFonts w:cs="Times New Roman"/>
          <w:b/>
          <w:bCs/>
          <w:szCs w:val="28"/>
        </w:rPr>
        <w:t xml:space="preserve">Quyền của bên cho mượn tài sản </w:t>
      </w:r>
    </w:p>
    <w:p w14:paraId="644049B3" w14:textId="77777777" w:rsidR="00641B77" w:rsidRPr="001C41C4" w:rsidRDefault="00641B77" w:rsidP="00053802">
      <w:pPr>
        <w:spacing w:after="120" w:line="360" w:lineRule="exact"/>
        <w:ind w:firstLine="720"/>
        <w:jc w:val="both"/>
        <w:rPr>
          <w:rFonts w:cs="Times New Roman"/>
        </w:rPr>
      </w:pPr>
      <w:r w:rsidRPr="001C41C4">
        <w:rPr>
          <w:rFonts w:cs="Times New Roman"/>
        </w:rPr>
        <w:t>Bên cho mượn tài sản có các quyền</w:t>
      </w:r>
      <w:r w:rsidRPr="001C41C4">
        <w:rPr>
          <w:rStyle w:val="FootnoteReference"/>
          <w:rFonts w:cs="Times New Roman"/>
        </w:rPr>
        <w:footnoteReference w:id="60"/>
      </w:r>
      <w:r w:rsidRPr="001C41C4">
        <w:rPr>
          <w:rFonts w:cs="Times New Roman"/>
        </w:rPr>
        <w:t xml:space="preserve"> sau: </w:t>
      </w:r>
    </w:p>
    <w:p w14:paraId="11585443" w14:textId="77777777" w:rsidR="00641B77" w:rsidRPr="001C41C4" w:rsidRDefault="00641B77" w:rsidP="00053802">
      <w:pPr>
        <w:pStyle w:val="ListParagraph"/>
        <w:numPr>
          <w:ilvl w:val="0"/>
          <w:numId w:val="63"/>
        </w:numPr>
        <w:spacing w:after="120" w:line="360" w:lineRule="exact"/>
        <w:ind w:left="0" w:firstLine="720"/>
        <w:contextualSpacing w:val="0"/>
        <w:rPr>
          <w:rFonts w:cs="Times New Roman"/>
          <w:szCs w:val="28"/>
        </w:rPr>
      </w:pPr>
      <w:r w:rsidRPr="001C41C4">
        <w:rPr>
          <w:rFonts w:cs="Times New Roman"/>
          <w:szCs w:val="28"/>
        </w:rPr>
        <w:t>Đòi lại tài sản ngay sau khi bên mượn đạt được mục đích nếu không có thỏa thuận về thời hạn mượn; nếu bên cho mượn có nhu cầu đột xuất và cấp bách cần sử dụng tài sản cho mượn thì được đòi lại tài sản đó mặc dù bên mượn chưa đạt được mục đích, nhưng phải báo trước một thời gian hợp lý.</w:t>
      </w:r>
    </w:p>
    <w:p w14:paraId="04A547F7" w14:textId="77777777" w:rsidR="00641B77" w:rsidRPr="001C41C4" w:rsidRDefault="00641B77" w:rsidP="00053802">
      <w:pPr>
        <w:pStyle w:val="ListParagraph"/>
        <w:numPr>
          <w:ilvl w:val="0"/>
          <w:numId w:val="63"/>
        </w:numPr>
        <w:spacing w:after="120" w:line="360" w:lineRule="exact"/>
        <w:ind w:left="0" w:firstLine="720"/>
        <w:contextualSpacing w:val="0"/>
        <w:rPr>
          <w:rFonts w:cs="Times New Roman"/>
          <w:szCs w:val="28"/>
        </w:rPr>
      </w:pPr>
      <w:r w:rsidRPr="001C41C4">
        <w:rPr>
          <w:rFonts w:cs="Times New Roman"/>
          <w:szCs w:val="28"/>
        </w:rPr>
        <w:t>Đòi lại tài sản khi bên mượn sử dụng không đúng mục đích, công dụng, không đúng cách thức đã thỏa thuận hoặc cho người khác mượn lại mà không có sự đồng ý của bên cho mượn.</w:t>
      </w:r>
    </w:p>
    <w:p w14:paraId="2A56E7FF" w14:textId="40CA8F1E" w:rsidR="000232EC" w:rsidRDefault="00641B77" w:rsidP="00053802">
      <w:pPr>
        <w:pStyle w:val="ListParagraph"/>
        <w:numPr>
          <w:ilvl w:val="0"/>
          <w:numId w:val="63"/>
        </w:numPr>
        <w:spacing w:after="120" w:line="360" w:lineRule="exact"/>
        <w:ind w:left="0" w:firstLine="720"/>
        <w:contextualSpacing w:val="0"/>
      </w:pPr>
      <w:r w:rsidRPr="001C41C4">
        <w:rPr>
          <w:rFonts w:cs="Times New Roman"/>
          <w:szCs w:val="28"/>
        </w:rPr>
        <w:t>Yêu cầu bồi thường thiệt hại đối với tài sản do bên mượn gây ra.</w:t>
      </w:r>
      <w:r w:rsidR="007A48C7" w:rsidRPr="00053802">
        <w:rPr>
          <w:rFonts w:cs="Times New Roman"/>
          <w:b/>
        </w:rPr>
        <w:t xml:space="preserve">           </w:t>
      </w:r>
    </w:p>
    <w:p w14:paraId="21C2BEBA" w14:textId="77777777" w:rsidR="00A222A2" w:rsidRDefault="00A222A2" w:rsidP="00053802">
      <w:pPr>
        <w:jc w:val="center"/>
        <w:rPr>
          <w:rFonts w:cs="Times New Roman"/>
          <w:b/>
        </w:rPr>
      </w:pPr>
    </w:p>
    <w:p w14:paraId="6DA06D55" w14:textId="77777777" w:rsidR="00A222A2" w:rsidRDefault="00A222A2" w:rsidP="00053802">
      <w:pPr>
        <w:jc w:val="center"/>
        <w:rPr>
          <w:rFonts w:cs="Times New Roman"/>
          <w:b/>
        </w:rPr>
      </w:pPr>
    </w:p>
    <w:p w14:paraId="461C4A5A" w14:textId="77777777" w:rsidR="00A222A2" w:rsidRDefault="00A222A2" w:rsidP="00053802">
      <w:pPr>
        <w:jc w:val="center"/>
        <w:rPr>
          <w:rFonts w:cs="Times New Roman"/>
          <w:b/>
        </w:rPr>
      </w:pPr>
    </w:p>
    <w:p w14:paraId="67B2CB0B" w14:textId="77777777" w:rsidR="00A222A2" w:rsidRDefault="00A222A2" w:rsidP="00053802">
      <w:pPr>
        <w:jc w:val="center"/>
        <w:rPr>
          <w:rFonts w:cs="Times New Roman"/>
          <w:b/>
        </w:rPr>
      </w:pPr>
    </w:p>
    <w:p w14:paraId="64E963B9" w14:textId="77777777" w:rsidR="00A222A2" w:rsidRDefault="00A222A2" w:rsidP="00053802">
      <w:pPr>
        <w:jc w:val="center"/>
        <w:rPr>
          <w:rFonts w:cs="Times New Roman"/>
          <w:b/>
        </w:rPr>
      </w:pPr>
    </w:p>
    <w:p w14:paraId="421E93EA" w14:textId="77777777" w:rsidR="00A222A2" w:rsidRDefault="00A222A2" w:rsidP="00053802">
      <w:pPr>
        <w:jc w:val="center"/>
        <w:rPr>
          <w:rFonts w:cs="Times New Roman"/>
          <w:b/>
        </w:rPr>
      </w:pPr>
    </w:p>
    <w:p w14:paraId="507AA36F" w14:textId="77777777" w:rsidR="00A222A2" w:rsidRDefault="00A222A2" w:rsidP="00053802">
      <w:pPr>
        <w:jc w:val="center"/>
        <w:rPr>
          <w:rFonts w:cs="Times New Roman"/>
          <w:b/>
        </w:rPr>
      </w:pPr>
    </w:p>
    <w:p w14:paraId="70DDA5E3" w14:textId="77777777" w:rsidR="00A222A2" w:rsidRDefault="00A222A2" w:rsidP="00053802">
      <w:pPr>
        <w:jc w:val="center"/>
        <w:rPr>
          <w:rFonts w:cs="Times New Roman"/>
          <w:b/>
        </w:rPr>
      </w:pPr>
    </w:p>
    <w:p w14:paraId="724BFF39" w14:textId="77777777" w:rsidR="00A222A2" w:rsidRDefault="00A222A2" w:rsidP="00053802">
      <w:pPr>
        <w:jc w:val="center"/>
        <w:rPr>
          <w:rFonts w:cs="Times New Roman"/>
          <w:b/>
        </w:rPr>
      </w:pPr>
    </w:p>
    <w:p w14:paraId="61634DCC" w14:textId="77777777" w:rsidR="00A222A2" w:rsidRDefault="00A222A2" w:rsidP="00053802">
      <w:pPr>
        <w:jc w:val="center"/>
        <w:rPr>
          <w:rFonts w:cs="Times New Roman"/>
          <w:b/>
        </w:rPr>
      </w:pPr>
    </w:p>
    <w:p w14:paraId="4AE727D0" w14:textId="77777777" w:rsidR="00A222A2" w:rsidRDefault="00A222A2" w:rsidP="00053802">
      <w:pPr>
        <w:jc w:val="center"/>
        <w:rPr>
          <w:rFonts w:cs="Times New Roman"/>
          <w:b/>
        </w:rPr>
      </w:pPr>
    </w:p>
    <w:p w14:paraId="1A7D8C6F" w14:textId="77777777" w:rsidR="00A222A2" w:rsidRDefault="00A222A2" w:rsidP="00053802">
      <w:pPr>
        <w:jc w:val="center"/>
        <w:rPr>
          <w:rFonts w:cs="Times New Roman"/>
          <w:b/>
        </w:rPr>
      </w:pPr>
    </w:p>
    <w:p w14:paraId="59B88929" w14:textId="77777777" w:rsidR="00A222A2" w:rsidRDefault="00A222A2" w:rsidP="00053802">
      <w:pPr>
        <w:jc w:val="center"/>
        <w:rPr>
          <w:rFonts w:cs="Times New Roman"/>
          <w:b/>
        </w:rPr>
      </w:pPr>
    </w:p>
    <w:p w14:paraId="24BE38C2" w14:textId="77777777" w:rsidR="00A222A2" w:rsidRDefault="00A222A2" w:rsidP="00053802">
      <w:pPr>
        <w:jc w:val="center"/>
        <w:rPr>
          <w:rFonts w:cs="Times New Roman"/>
          <w:b/>
        </w:rPr>
      </w:pPr>
    </w:p>
    <w:p w14:paraId="40DF483E" w14:textId="2D8A1116" w:rsidR="000A6C8F" w:rsidRPr="001C41C4" w:rsidRDefault="007A48C7" w:rsidP="00053802">
      <w:pPr>
        <w:jc w:val="center"/>
        <w:rPr>
          <w:rFonts w:cs="Times New Roman"/>
          <w:b/>
        </w:rPr>
      </w:pPr>
      <w:r w:rsidRPr="001C41C4">
        <w:rPr>
          <w:rFonts w:cs="Times New Roman"/>
          <w:b/>
        </w:rPr>
        <w:lastRenderedPageBreak/>
        <w:t>MỤC 2. MỘT SỐ QUY ĐỊNH VỀ KẾT HÔN</w:t>
      </w:r>
    </w:p>
    <w:p w14:paraId="6B328E2C" w14:textId="2BE7F8F3" w:rsidR="000A6C8F" w:rsidRPr="00E17C2B" w:rsidRDefault="00431F4E" w:rsidP="000A6C8F">
      <w:pPr>
        <w:pStyle w:val="NormalWeb"/>
        <w:shd w:val="clear" w:color="auto" w:fill="FFFFFF"/>
        <w:spacing w:before="120" w:beforeAutospacing="0" w:after="120" w:afterAutospacing="0" w:line="380" w:lineRule="exact"/>
        <w:ind w:firstLine="709"/>
        <w:jc w:val="both"/>
        <w:rPr>
          <w:rStyle w:val="Strong"/>
          <w:rFonts w:eastAsiaTheme="majorEastAsia"/>
          <w:color w:val="000000"/>
          <w:sz w:val="28"/>
          <w:szCs w:val="28"/>
        </w:rPr>
      </w:pPr>
      <w:r w:rsidRPr="001C41C4">
        <w:rPr>
          <w:rStyle w:val="Strong"/>
          <w:rFonts w:eastAsiaTheme="majorEastAsia"/>
          <w:color w:val="000000"/>
          <w:sz w:val="28"/>
          <w:szCs w:val="28"/>
        </w:rPr>
        <w:t>1</w:t>
      </w:r>
      <w:r w:rsidR="000A6C8F" w:rsidRPr="001C41C4">
        <w:rPr>
          <w:rStyle w:val="Strong"/>
          <w:rFonts w:eastAsiaTheme="majorEastAsia"/>
          <w:color w:val="000000"/>
          <w:sz w:val="28"/>
          <w:szCs w:val="28"/>
        </w:rPr>
        <w:t>.  Kết hôn là gì?</w:t>
      </w:r>
    </w:p>
    <w:p w14:paraId="0D852413" w14:textId="77777777" w:rsidR="000A6C8F" w:rsidRPr="001C41C4" w:rsidRDefault="000A6C8F" w:rsidP="000A6C8F">
      <w:pPr>
        <w:pStyle w:val="NormalWeb"/>
        <w:shd w:val="clear" w:color="auto" w:fill="FFFFFF"/>
        <w:spacing w:before="120" w:beforeAutospacing="0" w:after="120" w:afterAutospacing="0" w:line="380" w:lineRule="exact"/>
        <w:ind w:firstLine="709"/>
        <w:jc w:val="both"/>
        <w:rPr>
          <w:bCs/>
          <w:color w:val="000000"/>
          <w:sz w:val="28"/>
          <w:szCs w:val="28"/>
        </w:rPr>
      </w:pPr>
      <w:r w:rsidRPr="001C41C4">
        <w:rPr>
          <w:i/>
          <w:iCs/>
          <w:sz w:val="28"/>
          <w:szCs w:val="28"/>
          <w:shd w:val="clear" w:color="auto" w:fill="FFFFFF"/>
        </w:rPr>
        <w:t>Kết hôn</w:t>
      </w:r>
      <w:r w:rsidRPr="001C41C4">
        <w:rPr>
          <w:iCs/>
          <w:sz w:val="28"/>
          <w:szCs w:val="28"/>
          <w:shd w:val="clear" w:color="auto" w:fill="FFFFFF"/>
        </w:rPr>
        <w:t xml:space="preserve"> là việc nam và nữ xác lập quan hệ vợ chồng với nhau theo quy định của Luật Hôn nhân và gia đình năm 2014 về điều kiện kết hôn và đăng ký kết hôn.</w:t>
      </w:r>
      <w:r w:rsidRPr="001C41C4">
        <w:rPr>
          <w:rStyle w:val="FootnoteReference"/>
          <w:sz w:val="28"/>
          <w:szCs w:val="28"/>
          <w:shd w:val="clear" w:color="auto" w:fill="FFFFFF"/>
        </w:rPr>
        <w:footnoteReference w:id="61"/>
      </w:r>
    </w:p>
    <w:p w14:paraId="399F48EA" w14:textId="08398C4F" w:rsidR="009A2E45" w:rsidRPr="00053802" w:rsidRDefault="009A2E45" w:rsidP="00E17C2B">
      <w:pPr>
        <w:pStyle w:val="Heading2"/>
        <w:jc w:val="left"/>
        <w:rPr>
          <w:rFonts w:ascii="Times New Roman" w:hAnsi="Times New Roman"/>
          <w:sz w:val="28"/>
          <w:szCs w:val="28"/>
        </w:rPr>
      </w:pPr>
      <w:r w:rsidRPr="00053802">
        <w:rPr>
          <w:rFonts w:ascii="Times New Roman" w:hAnsi="Times New Roman"/>
          <w:sz w:val="28"/>
          <w:szCs w:val="28"/>
        </w:rPr>
        <w:t xml:space="preserve">          </w:t>
      </w:r>
      <w:r w:rsidR="00431F4E" w:rsidRPr="00053802">
        <w:rPr>
          <w:rFonts w:ascii="Times New Roman" w:hAnsi="Times New Roman"/>
          <w:sz w:val="28"/>
          <w:szCs w:val="28"/>
        </w:rPr>
        <w:t xml:space="preserve">2. </w:t>
      </w:r>
      <w:r w:rsidRPr="00053802">
        <w:rPr>
          <w:rFonts w:ascii="Times New Roman" w:hAnsi="Times New Roman"/>
          <w:sz w:val="28"/>
          <w:szCs w:val="28"/>
        </w:rPr>
        <w:t xml:space="preserve"> Điều kiện kết hôn</w:t>
      </w:r>
      <w:r w:rsidRPr="00053802">
        <w:rPr>
          <w:rStyle w:val="FootnoteReference"/>
          <w:rFonts w:ascii="Times New Roman" w:hAnsi="Times New Roman"/>
          <w:color w:val="000000"/>
          <w:sz w:val="28"/>
          <w:szCs w:val="28"/>
        </w:rPr>
        <w:footnoteReference w:id="62"/>
      </w:r>
    </w:p>
    <w:p w14:paraId="2EBD165F" w14:textId="77777777" w:rsidR="009A2E45" w:rsidRPr="00E17C2B" w:rsidRDefault="009A2E45" w:rsidP="009A2E45">
      <w:pPr>
        <w:pStyle w:val="NormalWeb"/>
        <w:shd w:val="clear" w:color="auto" w:fill="FFFFFF"/>
        <w:spacing w:before="120" w:beforeAutospacing="0" w:after="120" w:afterAutospacing="0" w:line="380" w:lineRule="exact"/>
        <w:ind w:firstLine="709"/>
        <w:jc w:val="both"/>
        <w:rPr>
          <w:color w:val="000000" w:themeColor="text1"/>
        </w:rPr>
      </w:pPr>
      <w:r w:rsidRPr="001C41C4">
        <w:rPr>
          <w:color w:val="000000"/>
          <w:sz w:val="28"/>
          <w:szCs w:val="28"/>
        </w:rPr>
        <w:t xml:space="preserve">- Nam từ đủ 20 tuổi trở lên, nữ từ đủ 18 tuổi trở lên. </w:t>
      </w:r>
      <w:r w:rsidRPr="001C41C4">
        <w:rPr>
          <w:color w:val="000000" w:themeColor="text1"/>
          <w:sz w:val="28"/>
          <w:szCs w:val="28"/>
        </w:rPr>
        <w:t>Việc xác định độ tuổi kết hôn này được căn cứ dựa trên sự phát triển tâm sinh lý, sức khỏe trung bình nhằm đảm bảo người kết hôn có nhận thức đầy đủ về trách nhiệm với gia đình và xã hội.</w:t>
      </w:r>
    </w:p>
    <w:p w14:paraId="270FFA6D" w14:textId="77777777" w:rsidR="009A2E45" w:rsidRPr="00E17C2B" w:rsidRDefault="009A2E45" w:rsidP="009A2E45">
      <w:pPr>
        <w:pStyle w:val="NormalWeb"/>
        <w:shd w:val="clear" w:color="auto" w:fill="FFFFFF"/>
        <w:spacing w:before="120" w:beforeAutospacing="0" w:after="120" w:afterAutospacing="0" w:line="380" w:lineRule="exact"/>
        <w:ind w:firstLine="709"/>
        <w:jc w:val="both"/>
        <w:rPr>
          <w:color w:val="212529"/>
        </w:rPr>
      </w:pPr>
      <w:r w:rsidRPr="001C41C4">
        <w:rPr>
          <w:color w:val="000000"/>
          <w:sz w:val="28"/>
          <w:szCs w:val="28"/>
        </w:rPr>
        <w:t>- Việc kết hôn do nam và nữ tự nguyện quyết định; tức là việc kết hôn do hai bên hoàn toàn tự nguyện, tự quyết định, không bị cưỡng ép bởi người khác, dù đó là bố, mẹ, ông, bà hay bất kỳ ai.</w:t>
      </w:r>
    </w:p>
    <w:p w14:paraId="2B06FF1E" w14:textId="77777777" w:rsidR="009A2E45" w:rsidRPr="001C41C4" w:rsidRDefault="009A2E45" w:rsidP="009A2E45">
      <w:pPr>
        <w:pStyle w:val="NormalWeb"/>
        <w:shd w:val="clear" w:color="auto" w:fill="FFFFFF"/>
        <w:spacing w:before="120" w:beforeAutospacing="0" w:after="120" w:afterAutospacing="0" w:line="380" w:lineRule="exact"/>
        <w:ind w:firstLine="709"/>
        <w:jc w:val="both"/>
        <w:rPr>
          <w:color w:val="000000" w:themeColor="text1"/>
          <w:sz w:val="28"/>
          <w:szCs w:val="28"/>
        </w:rPr>
      </w:pPr>
      <w:r w:rsidRPr="001C41C4">
        <w:rPr>
          <w:color w:val="000000"/>
          <w:sz w:val="28"/>
          <w:szCs w:val="28"/>
        </w:rPr>
        <w:t>- Nam và nữ không bị mất năng lực hành vi dân sự</w:t>
      </w:r>
      <w:r w:rsidRPr="001C41C4">
        <w:rPr>
          <w:rStyle w:val="FootnoteReference"/>
          <w:color w:val="000000"/>
          <w:sz w:val="28"/>
          <w:szCs w:val="28"/>
        </w:rPr>
        <w:footnoteReference w:id="63"/>
      </w:r>
      <w:r w:rsidRPr="001C41C4">
        <w:rPr>
          <w:color w:val="000000"/>
          <w:sz w:val="28"/>
          <w:szCs w:val="28"/>
        </w:rPr>
        <w:t xml:space="preserve">. </w:t>
      </w:r>
      <w:r w:rsidRPr="001C41C4">
        <w:rPr>
          <w:color w:val="000000" w:themeColor="text1"/>
          <w:sz w:val="28"/>
          <w:szCs w:val="28"/>
        </w:rPr>
        <w:t>Người kết hôn phải đảm bảo có đầy đủ nhận thức làm chủ hành vi mới có thể quyết định về việc kết hôn hay không.</w:t>
      </w:r>
    </w:p>
    <w:tbl>
      <w:tblPr>
        <w:tblStyle w:val="TableGrid"/>
        <w:tblW w:w="0" w:type="auto"/>
        <w:tblLook w:val="04A0" w:firstRow="1" w:lastRow="0" w:firstColumn="1" w:lastColumn="0" w:noHBand="0" w:noVBand="1"/>
      </w:tblPr>
      <w:tblGrid>
        <w:gridCol w:w="9062"/>
      </w:tblGrid>
      <w:tr w:rsidR="009A2E45" w:rsidRPr="001C41C4" w14:paraId="54EC78E7" w14:textId="77777777" w:rsidTr="0073015A">
        <w:trPr>
          <w:trHeight w:val="1549"/>
        </w:trPr>
        <w:tc>
          <w:tcPr>
            <w:tcW w:w="9062" w:type="dxa"/>
          </w:tcPr>
          <w:p w14:paraId="4675DB5E" w14:textId="77777777" w:rsidR="009A2E45" w:rsidRPr="001C41C4" w:rsidRDefault="009A2E45" w:rsidP="0073015A">
            <w:pPr>
              <w:rPr>
                <w:rFonts w:eastAsia="Times New Roman" w:cs="Times New Roman"/>
                <w:color w:val="000000"/>
              </w:rPr>
            </w:pPr>
            <w:r w:rsidRPr="001C41C4">
              <w:rPr>
                <w:rFonts w:cs="Times New Roman"/>
                <w:b/>
                <w:i/>
                <w:szCs w:val="28"/>
              </w:rPr>
              <w:t xml:space="preserve">   </w:t>
            </w:r>
            <w:r w:rsidRPr="001C41C4">
              <w:rPr>
                <w:rFonts w:cs="Times New Roman"/>
                <w:b/>
                <w:i/>
                <w:szCs w:val="28"/>
                <w:u w:val="single"/>
              </w:rPr>
              <w:t>Lưu ý</w:t>
            </w:r>
            <w:r w:rsidRPr="001C41C4">
              <w:rPr>
                <w:rFonts w:eastAsia="Times New Roman" w:cs="Times New Roman"/>
                <w:color w:val="000000"/>
                <w:szCs w:val="28"/>
              </w:rPr>
              <w:t xml:space="preserve">: </w:t>
            </w:r>
            <w:r w:rsidRPr="001C41C4">
              <w:rPr>
                <w:rFonts w:eastAsia="Times New Roman" w:cs="Times New Roman"/>
                <w:color w:val="000000"/>
                <w:szCs w:val="28"/>
              </w:rPr>
              <w:fldChar w:fldCharType="begin"/>
            </w:r>
            <w:r w:rsidRPr="001C41C4">
              <w:rPr>
                <w:rFonts w:eastAsia="Times New Roman" w:cs="Times New Roman"/>
                <w:color w:val="000000"/>
                <w:szCs w:val="28"/>
              </w:rPr>
              <w:instrText xml:space="preserve"> HYPERLINK "https://www.wikihow.vn/C%C3%A1ch-%C4%91%E1%BB%83-qu%C3%AAn-%C4%91i-l%E1%BB%9Di-n%C3%B3i-g%C3%A2y-t%E1%BB%95n-th%C6%B0%C6%A1ng" </w:instrText>
            </w:r>
            <w:r w:rsidRPr="001C41C4">
              <w:rPr>
                <w:rFonts w:eastAsia="Times New Roman" w:cs="Times New Roman"/>
                <w:color w:val="000000"/>
                <w:szCs w:val="28"/>
              </w:rPr>
            </w:r>
            <w:r w:rsidRPr="001C41C4">
              <w:rPr>
                <w:rFonts w:eastAsia="Times New Roman" w:cs="Times New Roman"/>
                <w:color w:val="000000"/>
                <w:szCs w:val="28"/>
              </w:rPr>
              <w:fldChar w:fldCharType="separate"/>
            </w:r>
          </w:p>
          <w:p w14:paraId="326D8B34" w14:textId="77777777" w:rsidR="009A2E45" w:rsidRPr="001C41C4" w:rsidRDefault="009A2E45" w:rsidP="0073015A">
            <w:pPr>
              <w:pStyle w:val="NormalWeb"/>
              <w:shd w:val="clear" w:color="auto" w:fill="FFFFFF"/>
              <w:spacing w:before="120" w:beforeAutospacing="0" w:after="120" w:afterAutospacing="0" w:line="380" w:lineRule="exact"/>
              <w:ind w:firstLine="709"/>
              <w:jc w:val="both"/>
              <w:rPr>
                <w:color w:val="000000"/>
                <w:sz w:val="28"/>
                <w:szCs w:val="28"/>
              </w:rPr>
            </w:pPr>
            <w:r w:rsidRPr="001C41C4">
              <w:rPr>
                <w:color w:val="000000"/>
                <w:sz w:val="28"/>
                <w:szCs w:val="28"/>
              </w:rPr>
              <w:fldChar w:fldCharType="end"/>
            </w:r>
            <w:r w:rsidRPr="001C41C4">
              <w:rPr>
                <w:color w:val="000000"/>
                <w:sz w:val="28"/>
                <w:szCs w:val="28"/>
              </w:rPr>
              <w:t>Các trường hợp cấm kết hôn, gồm:</w:t>
            </w:r>
            <w:r w:rsidRPr="001C41C4">
              <w:rPr>
                <w:rStyle w:val="FootnoteReference"/>
                <w:color w:val="000000"/>
                <w:sz w:val="28"/>
                <w:szCs w:val="28"/>
              </w:rPr>
              <w:footnoteReference w:id="64"/>
            </w:r>
          </w:p>
          <w:p w14:paraId="2F820C81" w14:textId="77777777" w:rsidR="009A2E45" w:rsidRPr="001C41C4" w:rsidRDefault="009A2E45" w:rsidP="0073015A">
            <w:pPr>
              <w:pStyle w:val="NormalWeb"/>
              <w:shd w:val="clear" w:color="auto" w:fill="FFFFFF"/>
              <w:spacing w:before="120" w:beforeAutospacing="0" w:after="120" w:afterAutospacing="0" w:line="380" w:lineRule="exact"/>
              <w:ind w:firstLine="709"/>
              <w:jc w:val="both"/>
              <w:rPr>
                <w:color w:val="000000"/>
                <w:sz w:val="28"/>
                <w:szCs w:val="28"/>
              </w:rPr>
            </w:pPr>
            <w:r w:rsidRPr="001C41C4">
              <w:rPr>
                <w:color w:val="000000"/>
                <w:sz w:val="28"/>
                <w:szCs w:val="28"/>
              </w:rPr>
              <w:t xml:space="preserve">1. Cấm kết hôn giả tạo, ly hôn giả tạo. Ví dụ: </w:t>
            </w:r>
            <w:r w:rsidRPr="001C41C4">
              <w:rPr>
                <w:i/>
                <w:color w:val="000000"/>
                <w:sz w:val="28"/>
                <w:szCs w:val="28"/>
              </w:rPr>
              <w:t>Thỏa thuận kết hôn hoặc ly hôn vì lý do như phục vụ lợi ích cá nhân mà không vì tình yêu và mục đích xây dựng hạnh phúc gia đình.</w:t>
            </w:r>
          </w:p>
          <w:p w14:paraId="2B2676B3" w14:textId="77777777" w:rsidR="009A2E45" w:rsidRPr="001C41C4" w:rsidRDefault="009A2E45" w:rsidP="0073015A">
            <w:pPr>
              <w:pStyle w:val="NormalWeb"/>
              <w:shd w:val="clear" w:color="auto" w:fill="FFFFFF"/>
              <w:spacing w:before="120" w:beforeAutospacing="0" w:after="120" w:afterAutospacing="0" w:line="380" w:lineRule="exact"/>
              <w:ind w:firstLine="709"/>
              <w:jc w:val="both"/>
              <w:rPr>
                <w:color w:val="000000"/>
                <w:sz w:val="28"/>
                <w:szCs w:val="28"/>
              </w:rPr>
            </w:pPr>
            <w:r w:rsidRPr="001C41C4">
              <w:rPr>
                <w:color w:val="000000"/>
                <w:sz w:val="28"/>
                <w:szCs w:val="28"/>
              </w:rPr>
              <w:t>2. Cấm tảo hôn, cưỡng ép kết hôn, lừa dối kết hôn, cản trở kết hôn.</w:t>
            </w:r>
          </w:p>
          <w:p w14:paraId="7DA46F97" w14:textId="77777777" w:rsidR="009A2E45" w:rsidRPr="001C41C4" w:rsidRDefault="009A2E45" w:rsidP="009A2E45">
            <w:pPr>
              <w:pStyle w:val="NormalWeb"/>
              <w:numPr>
                <w:ilvl w:val="0"/>
                <w:numId w:val="55"/>
              </w:numPr>
              <w:shd w:val="clear" w:color="auto" w:fill="FFFFFF"/>
              <w:spacing w:before="120" w:beforeAutospacing="0" w:after="120" w:afterAutospacing="0" w:line="380" w:lineRule="exact"/>
              <w:ind w:left="164" w:firstLine="283"/>
              <w:jc w:val="both"/>
              <w:rPr>
                <w:rFonts w:eastAsiaTheme="majorEastAsia"/>
                <w:sz w:val="28"/>
                <w:szCs w:val="28"/>
              </w:rPr>
            </w:pPr>
            <w:r w:rsidRPr="001C41C4">
              <w:rPr>
                <w:i/>
                <w:sz w:val="28"/>
                <w:szCs w:val="28"/>
              </w:rPr>
              <w:t>Tảo hôn</w:t>
            </w:r>
            <w:r w:rsidRPr="001C41C4">
              <w:rPr>
                <w:sz w:val="28"/>
                <w:szCs w:val="28"/>
              </w:rPr>
              <w:t xml:space="preserve"> là việc lấy vợ, lấy chồng khi một bên hoặc cả hai bên chưa đủ tuổi kết hôn theo quy định của pháp luật (nam từ đủ 20 tuổi trở lên, nữ từ đủ 18 tuổi trở lên</w:t>
            </w:r>
            <w:r w:rsidRPr="001C41C4">
              <w:rPr>
                <w:rStyle w:val="FootnoteReference"/>
                <w:sz w:val="28"/>
                <w:szCs w:val="28"/>
              </w:rPr>
              <w:footnoteReference w:id="65"/>
            </w:r>
            <w:r w:rsidRPr="001C41C4">
              <w:rPr>
                <w:sz w:val="28"/>
                <w:szCs w:val="28"/>
              </w:rPr>
              <w:t>);</w:t>
            </w:r>
          </w:p>
          <w:p w14:paraId="2859E766" w14:textId="77777777" w:rsidR="009A2E45" w:rsidRPr="001C41C4" w:rsidRDefault="009A2E45" w:rsidP="009A2E45">
            <w:pPr>
              <w:pStyle w:val="NormalWeb"/>
              <w:numPr>
                <w:ilvl w:val="0"/>
                <w:numId w:val="46"/>
              </w:numPr>
              <w:shd w:val="clear" w:color="auto" w:fill="FFFFFF"/>
              <w:spacing w:before="120" w:beforeAutospacing="0" w:after="120" w:afterAutospacing="0" w:line="380" w:lineRule="exact"/>
              <w:ind w:left="165" w:firstLine="425"/>
              <w:jc w:val="both"/>
              <w:rPr>
                <w:i/>
                <w:color w:val="000000"/>
                <w:sz w:val="28"/>
                <w:szCs w:val="28"/>
              </w:rPr>
            </w:pPr>
            <w:r w:rsidRPr="001C41C4">
              <w:rPr>
                <w:i/>
                <w:color w:val="000000"/>
                <w:sz w:val="28"/>
                <w:szCs w:val="28"/>
              </w:rPr>
              <w:t xml:space="preserve">   Cưỡng ép kết hôn là việc đe dọa, uy hiếp tinh thần, </w:t>
            </w:r>
            <w:r w:rsidRPr="001C41C4">
              <w:rPr>
                <w:i/>
                <w:color w:val="000000"/>
                <w:sz w:val="28"/>
                <w:szCs w:val="28"/>
                <w:shd w:val="clear" w:color="auto" w:fill="FFFFFF"/>
              </w:rPr>
              <w:t>hành hạ, ngược đãi, yêu sách của cải hoặc hành vi khác để buộc người khác phải kết hôn.</w:t>
            </w:r>
            <w:r w:rsidRPr="001C41C4">
              <w:rPr>
                <w:rStyle w:val="FootnoteReference"/>
                <w:i/>
                <w:color w:val="000000"/>
                <w:sz w:val="28"/>
                <w:szCs w:val="28"/>
                <w:shd w:val="clear" w:color="auto" w:fill="FFFFFF"/>
              </w:rPr>
              <w:footnoteReference w:id="66"/>
            </w:r>
          </w:p>
          <w:p w14:paraId="1C0EEB21" w14:textId="77777777" w:rsidR="009A2E45" w:rsidRPr="001C41C4" w:rsidRDefault="009A2E45" w:rsidP="009A2E45">
            <w:pPr>
              <w:pStyle w:val="NormalWeb"/>
              <w:numPr>
                <w:ilvl w:val="0"/>
                <w:numId w:val="46"/>
              </w:numPr>
              <w:shd w:val="clear" w:color="auto" w:fill="FFFFFF"/>
              <w:spacing w:before="120" w:beforeAutospacing="0" w:after="120" w:afterAutospacing="0" w:line="380" w:lineRule="exact"/>
              <w:ind w:left="164" w:firstLine="425"/>
              <w:jc w:val="both"/>
              <w:rPr>
                <w:i/>
                <w:sz w:val="28"/>
                <w:szCs w:val="28"/>
              </w:rPr>
            </w:pPr>
            <w:r w:rsidRPr="001C41C4">
              <w:rPr>
                <w:i/>
                <w:sz w:val="28"/>
                <w:szCs w:val="28"/>
              </w:rPr>
              <w:lastRenderedPageBreak/>
              <w:t xml:space="preserve">  Cản trở kết hôn là việc đe dọa, uy hiếp tinh thần, hành hạ, ngược đãi, yêu sách của cải hoặc hành vi khác để ngăn cản kết hôn của người có đủ điều kiện theo quy định của pháp luật.</w:t>
            </w:r>
            <w:r w:rsidRPr="001C41C4">
              <w:rPr>
                <w:rStyle w:val="FootnoteReference"/>
                <w:i/>
                <w:sz w:val="28"/>
                <w:szCs w:val="28"/>
              </w:rPr>
              <w:footnoteReference w:id="67"/>
            </w:r>
          </w:p>
          <w:p w14:paraId="035F17E0" w14:textId="77777777" w:rsidR="009A2E45" w:rsidRPr="001C41C4" w:rsidRDefault="009A2E45" w:rsidP="009A2E45">
            <w:pPr>
              <w:pStyle w:val="NormalWeb"/>
              <w:numPr>
                <w:ilvl w:val="0"/>
                <w:numId w:val="46"/>
              </w:numPr>
              <w:shd w:val="clear" w:color="auto" w:fill="FFFFFF"/>
              <w:spacing w:before="120" w:beforeAutospacing="0" w:after="120" w:afterAutospacing="0" w:line="380" w:lineRule="exact"/>
              <w:ind w:left="164" w:firstLine="425"/>
              <w:jc w:val="both"/>
              <w:rPr>
                <w:i/>
                <w:sz w:val="28"/>
                <w:szCs w:val="28"/>
              </w:rPr>
            </w:pPr>
            <w:r w:rsidRPr="001C41C4">
              <w:rPr>
                <w:i/>
                <w:sz w:val="28"/>
                <w:szCs w:val="28"/>
              </w:rPr>
              <w:t xml:space="preserve">  </w:t>
            </w:r>
            <w:r w:rsidRPr="001C41C4">
              <w:rPr>
                <w:i/>
                <w:color w:val="000000"/>
                <w:sz w:val="28"/>
                <w:szCs w:val="28"/>
                <w:shd w:val="clear" w:color="auto" w:fill="FFFFFF"/>
              </w:rPr>
              <w:t>Lừa dối kết hôn là hành vi cố ý của một bên hoặc của người thứ ba nhằm làm cho bên kia hiểu sai lệch và dẫn đến việc đồng ý kết hôn; nếu không có hành vi này thì bên bị lừa dối đã không đồng ý kết hôn</w:t>
            </w:r>
            <w:r w:rsidRPr="001C41C4">
              <w:rPr>
                <w:rStyle w:val="FootnoteReference"/>
                <w:color w:val="000000"/>
                <w:sz w:val="28"/>
                <w:szCs w:val="28"/>
                <w:shd w:val="clear" w:color="auto" w:fill="FFFFFF"/>
              </w:rPr>
              <w:footnoteReference w:id="68"/>
            </w:r>
            <w:r w:rsidRPr="001C41C4">
              <w:rPr>
                <w:i/>
                <w:color w:val="000000"/>
                <w:sz w:val="28"/>
                <w:szCs w:val="28"/>
                <w:shd w:val="clear" w:color="auto" w:fill="FFFFFF"/>
              </w:rPr>
              <w:t>.</w:t>
            </w:r>
          </w:p>
          <w:p w14:paraId="72239967" w14:textId="77777777" w:rsidR="009A2E45" w:rsidRPr="001C41C4" w:rsidRDefault="009A2E45" w:rsidP="0073015A">
            <w:pPr>
              <w:pStyle w:val="NormalWeb"/>
              <w:shd w:val="clear" w:color="auto" w:fill="FFFFFF"/>
              <w:spacing w:before="120" w:beforeAutospacing="0" w:after="120" w:afterAutospacing="0" w:line="380" w:lineRule="exact"/>
              <w:ind w:firstLine="709"/>
              <w:jc w:val="both"/>
              <w:rPr>
                <w:color w:val="000000"/>
                <w:sz w:val="28"/>
                <w:szCs w:val="28"/>
              </w:rPr>
            </w:pPr>
            <w:r w:rsidRPr="001C41C4">
              <w:rPr>
                <w:color w:val="000000"/>
                <w:sz w:val="28"/>
                <w:szCs w:val="28"/>
              </w:rPr>
              <w:t>3. Cấm người đang có vợ, có chồng mà kết hôn hoặc chung sống như vợ chồng với người khác hoặc chưa có vợ, chưa có chồng mà kết hôn hoặc chung sống như vợ chồng với người đang có chồng, có vợ.</w:t>
            </w:r>
          </w:p>
          <w:p w14:paraId="5AC10AFD" w14:textId="77777777" w:rsidR="009A2E45" w:rsidRPr="001C41C4" w:rsidRDefault="009A2E45" w:rsidP="0073015A">
            <w:pPr>
              <w:pStyle w:val="NormalWeb"/>
              <w:shd w:val="clear" w:color="auto" w:fill="FFFFFF"/>
              <w:spacing w:before="120" w:beforeAutospacing="0" w:after="120" w:afterAutospacing="0" w:line="380" w:lineRule="exact"/>
              <w:ind w:firstLine="709"/>
              <w:jc w:val="both"/>
              <w:rPr>
                <w:color w:val="000000"/>
                <w:sz w:val="28"/>
                <w:szCs w:val="28"/>
              </w:rPr>
            </w:pPr>
            <w:r w:rsidRPr="001C41C4">
              <w:rPr>
                <w:color w:val="000000"/>
                <w:sz w:val="28"/>
                <w:szCs w:val="28"/>
              </w:rPr>
              <w:t>4. Cấm kết hôn hoặc chung sống như vợ chồng giữa những người cùng dòng máu về trực hệ</w:t>
            </w:r>
            <w:r w:rsidRPr="001C41C4">
              <w:rPr>
                <w:rStyle w:val="FootnoteReference"/>
                <w:color w:val="000000"/>
                <w:sz w:val="28"/>
                <w:szCs w:val="28"/>
              </w:rPr>
              <w:footnoteReference w:id="69"/>
            </w:r>
            <w:r w:rsidRPr="001C41C4">
              <w:rPr>
                <w:color w:val="000000"/>
                <w:sz w:val="28"/>
                <w:szCs w:val="28"/>
              </w:rPr>
              <w:t>; giữa những người có họ trong phạm vi ba đời; giữa cha, mẹ nuôi với con nuôi; giữa người đã từng là cha, mẹ nuôi với con nuôi, cha chồng với con dâu, mẹ vợ với con rể, cha dượng với con riêng của vợ, mẹ kế với con riêng của chồng.</w:t>
            </w:r>
          </w:p>
          <w:p w14:paraId="3ACF6E71" w14:textId="77777777" w:rsidR="009A2E45" w:rsidRPr="001C41C4" w:rsidRDefault="009A2E45" w:rsidP="0073015A">
            <w:pPr>
              <w:pStyle w:val="NormalWeb"/>
              <w:shd w:val="clear" w:color="auto" w:fill="FFFFFF"/>
              <w:spacing w:before="120" w:beforeAutospacing="0" w:after="120" w:afterAutospacing="0" w:line="380" w:lineRule="exact"/>
              <w:ind w:firstLine="709"/>
              <w:jc w:val="both"/>
              <w:rPr>
                <w:color w:val="000000"/>
                <w:sz w:val="28"/>
                <w:szCs w:val="28"/>
              </w:rPr>
            </w:pPr>
            <w:r w:rsidRPr="001C41C4">
              <w:rPr>
                <w:color w:val="000000"/>
                <w:sz w:val="28"/>
                <w:szCs w:val="28"/>
              </w:rPr>
              <w:t xml:space="preserve">5. Cấm yêu sách của cải trong kết hôn. Ví dụ: </w:t>
            </w:r>
            <w:r w:rsidRPr="001C41C4">
              <w:rPr>
                <w:i/>
                <w:color w:val="000000"/>
                <w:sz w:val="28"/>
                <w:szCs w:val="28"/>
              </w:rPr>
              <w:t>Bố mẹ nhà gái yêu cầu nhà trai phải có bao nhiêu mâm cỗ, bao nhiêu tiền, bao nhiêu mâm lễ mới đồng ý cho cưới</w:t>
            </w:r>
            <w:r w:rsidRPr="001C41C4">
              <w:rPr>
                <w:color w:val="000000"/>
                <w:sz w:val="28"/>
                <w:szCs w:val="28"/>
              </w:rPr>
              <w:t>.</w:t>
            </w:r>
          </w:p>
          <w:p w14:paraId="42CCB96C" w14:textId="77777777" w:rsidR="009A2E45" w:rsidRPr="001C41C4" w:rsidRDefault="009A2E45" w:rsidP="0073015A">
            <w:pPr>
              <w:pStyle w:val="NormalWeb"/>
              <w:shd w:val="clear" w:color="auto" w:fill="FFFFFF"/>
              <w:spacing w:before="120" w:beforeAutospacing="0" w:after="120" w:afterAutospacing="0" w:line="380" w:lineRule="exact"/>
              <w:ind w:firstLine="709"/>
              <w:jc w:val="both"/>
              <w:rPr>
                <w:color w:val="000000"/>
                <w:sz w:val="28"/>
                <w:szCs w:val="28"/>
              </w:rPr>
            </w:pPr>
            <w:r w:rsidRPr="001C41C4">
              <w:rPr>
                <w:color w:val="000000"/>
                <w:sz w:val="28"/>
                <w:szCs w:val="28"/>
              </w:rPr>
              <w:t>6. Cấm cưỡng ép ly hôn (buộc phải ly hôn dù hai vợ chồng không mong muốn), lừa dối ly hôn (cố ý làm sai lệch và dẫn đến đồng ý ly hôn), cản trở ly hôn (không cho ly hôn mặc dù hai vợ chồng đều mong muốn được ly hôn).</w:t>
            </w:r>
          </w:p>
          <w:p w14:paraId="42F22BF1" w14:textId="77777777" w:rsidR="009A2E45" w:rsidRPr="001C41C4" w:rsidRDefault="009A2E45" w:rsidP="0073015A">
            <w:pPr>
              <w:pStyle w:val="NormalWeb"/>
              <w:shd w:val="clear" w:color="auto" w:fill="FFFFFF"/>
              <w:spacing w:before="120" w:beforeAutospacing="0" w:after="120" w:afterAutospacing="0" w:line="380" w:lineRule="exact"/>
              <w:ind w:firstLine="709"/>
              <w:jc w:val="both"/>
              <w:rPr>
                <w:color w:val="000000"/>
                <w:sz w:val="28"/>
                <w:szCs w:val="28"/>
              </w:rPr>
            </w:pPr>
            <w:r w:rsidRPr="001C41C4">
              <w:rPr>
                <w:color w:val="000000"/>
                <w:sz w:val="28"/>
                <w:szCs w:val="28"/>
              </w:rPr>
              <w:t>7. Cấm thực hiện sinh con bằng kỹ thuật hỗ trợ sinh sản vì mục đích thương mại, mang thai hộ vì mục đích thương mại</w:t>
            </w:r>
            <w:r w:rsidRPr="001C41C4">
              <w:rPr>
                <w:rStyle w:val="FootnoteReference"/>
                <w:color w:val="000000"/>
                <w:sz w:val="28"/>
                <w:szCs w:val="28"/>
              </w:rPr>
              <w:footnoteReference w:id="70"/>
            </w:r>
            <w:r w:rsidRPr="001C41C4">
              <w:rPr>
                <w:color w:val="000000"/>
                <w:sz w:val="28"/>
                <w:szCs w:val="28"/>
              </w:rPr>
              <w:t>, lựa chọn giới tính thai nhi (chọn con trai hay con gái), sinh sản vô tính.</w:t>
            </w:r>
          </w:p>
          <w:p w14:paraId="5F8C8FDF" w14:textId="77777777" w:rsidR="009A2E45" w:rsidRPr="001C41C4" w:rsidRDefault="009A2E45" w:rsidP="0073015A">
            <w:pPr>
              <w:pStyle w:val="NormalWeb"/>
              <w:shd w:val="clear" w:color="auto" w:fill="FFFFFF"/>
              <w:spacing w:before="120" w:beforeAutospacing="0" w:after="120" w:afterAutospacing="0" w:line="380" w:lineRule="exact"/>
              <w:ind w:firstLine="709"/>
              <w:jc w:val="both"/>
              <w:rPr>
                <w:color w:val="000000"/>
                <w:sz w:val="28"/>
                <w:szCs w:val="28"/>
              </w:rPr>
            </w:pPr>
            <w:r w:rsidRPr="001C41C4">
              <w:rPr>
                <w:color w:val="000000"/>
                <w:sz w:val="28"/>
                <w:szCs w:val="28"/>
              </w:rPr>
              <w:t xml:space="preserve">8. Cấm bạo lực gia đình. Ví dụ: </w:t>
            </w:r>
            <w:r w:rsidRPr="001C41C4">
              <w:rPr>
                <w:i/>
                <w:color w:val="000000"/>
                <w:sz w:val="28"/>
                <w:szCs w:val="28"/>
              </w:rPr>
              <w:t>Vợ/chồng đánh chửi nhau thường xuyên; cấm không cho giao tiếp; bắt làm việc quá sức; không cho biết và sử dụng kinh tế gia đình.</w:t>
            </w:r>
          </w:p>
          <w:p w14:paraId="2E783741" w14:textId="77777777" w:rsidR="009A2E45" w:rsidRPr="001C41C4" w:rsidRDefault="009A2E45" w:rsidP="0073015A">
            <w:pPr>
              <w:pStyle w:val="NormalWeb"/>
              <w:shd w:val="clear" w:color="auto" w:fill="FFFFFF"/>
              <w:spacing w:before="120" w:beforeAutospacing="0" w:after="120" w:afterAutospacing="0" w:line="380" w:lineRule="exact"/>
              <w:ind w:firstLine="709"/>
              <w:jc w:val="both"/>
              <w:rPr>
                <w:color w:val="000000"/>
                <w:sz w:val="28"/>
                <w:szCs w:val="28"/>
              </w:rPr>
            </w:pPr>
            <w:r w:rsidRPr="001C41C4">
              <w:rPr>
                <w:color w:val="000000"/>
                <w:sz w:val="28"/>
                <w:szCs w:val="28"/>
              </w:rPr>
              <w:t xml:space="preserve">9. Cấm lợi dụng việc thực hiện quyền về hôn nhân và gia đình để mua bán người, bóc lột sức lao động, xâm phạm tình dục hoặc có hành vi khác nhằm mục đích trục lợi. Ví dụ: </w:t>
            </w:r>
            <w:r w:rsidRPr="001C41C4">
              <w:rPr>
                <w:i/>
                <w:color w:val="000000"/>
                <w:sz w:val="28"/>
                <w:szCs w:val="28"/>
              </w:rPr>
              <w:t>Giả vờ kết hôn với người nước ngoài để đưa vào cơ sở mại dâm, bị bán ra nước ngoài hoặc cơ sở mát xa, mại dâm.</w:t>
            </w:r>
          </w:p>
        </w:tc>
      </w:tr>
    </w:tbl>
    <w:p w14:paraId="0EE709EA" w14:textId="52CD9C74" w:rsidR="009A2E45" w:rsidRDefault="009A2E45" w:rsidP="009A2E45">
      <w:pPr>
        <w:pStyle w:val="NormalWeb"/>
        <w:shd w:val="clear" w:color="auto" w:fill="FFFFFF"/>
        <w:spacing w:before="120" w:beforeAutospacing="0" w:after="120" w:afterAutospacing="0" w:line="380" w:lineRule="exact"/>
        <w:ind w:firstLine="709"/>
        <w:jc w:val="both"/>
        <w:rPr>
          <w:color w:val="000000"/>
          <w:sz w:val="28"/>
          <w:szCs w:val="28"/>
        </w:rPr>
      </w:pPr>
      <w:r w:rsidRPr="001C41C4">
        <w:rPr>
          <w:color w:val="000000"/>
          <w:sz w:val="28"/>
          <w:szCs w:val="28"/>
        </w:rPr>
        <w:lastRenderedPageBreak/>
        <w:t xml:space="preserve">- Nhà nước không thừa nhận hôn nhân giữa những người cùng giới tính nghĩa là những người cùng giới tính sẽ không được đăng ký kết hôn. </w:t>
      </w:r>
    </w:p>
    <w:p w14:paraId="34F7EA01" w14:textId="77777777" w:rsidR="000232EC" w:rsidRPr="001C41C4" w:rsidRDefault="000232EC" w:rsidP="009A2E45">
      <w:pPr>
        <w:pStyle w:val="NormalWeb"/>
        <w:shd w:val="clear" w:color="auto" w:fill="FFFFFF"/>
        <w:spacing w:before="120" w:beforeAutospacing="0" w:after="120" w:afterAutospacing="0" w:line="380" w:lineRule="exact"/>
        <w:ind w:firstLine="709"/>
        <w:jc w:val="both"/>
        <w:rPr>
          <w:color w:val="000000"/>
          <w:sz w:val="28"/>
          <w:szCs w:val="28"/>
        </w:rPr>
      </w:pPr>
    </w:p>
    <w:tbl>
      <w:tblPr>
        <w:tblStyle w:val="TableGrid"/>
        <w:tblW w:w="8788" w:type="dxa"/>
        <w:tblInd w:w="421" w:type="dxa"/>
        <w:tblLook w:val="04A0" w:firstRow="1" w:lastRow="0" w:firstColumn="1" w:lastColumn="0" w:noHBand="0" w:noVBand="1"/>
      </w:tblPr>
      <w:tblGrid>
        <w:gridCol w:w="8788"/>
      </w:tblGrid>
      <w:tr w:rsidR="009A2E45" w:rsidRPr="000232EC" w14:paraId="175299B6" w14:textId="77777777" w:rsidTr="00053802">
        <w:trPr>
          <w:trHeight w:val="1025"/>
        </w:trPr>
        <w:tc>
          <w:tcPr>
            <w:tcW w:w="8788" w:type="dxa"/>
          </w:tcPr>
          <w:p w14:paraId="5074213C" w14:textId="1C52D3AE" w:rsidR="009A2E45" w:rsidRPr="00053802" w:rsidRDefault="009A2E45" w:rsidP="0073015A">
            <w:pPr>
              <w:jc w:val="both"/>
              <w:rPr>
                <w:rFonts w:cs="Times New Roman"/>
                <w:b/>
                <w:sz w:val="26"/>
                <w:szCs w:val="26"/>
                <w:u w:val="single"/>
                <w:shd w:val="clear" w:color="auto" w:fill="FFFFFF"/>
              </w:rPr>
            </w:pPr>
            <w:r w:rsidRPr="00053802">
              <w:rPr>
                <w:rFonts w:cs="Times New Roman"/>
                <w:b/>
                <w:sz w:val="26"/>
                <w:szCs w:val="26"/>
                <w:u w:val="single"/>
                <w:shd w:val="clear" w:color="auto" w:fill="FFFFFF"/>
              </w:rPr>
              <w:t>Một số tình huống thảo luận</w:t>
            </w:r>
            <w:r w:rsidR="000232EC">
              <w:rPr>
                <w:rFonts w:cs="Times New Roman"/>
                <w:b/>
                <w:sz w:val="26"/>
                <w:szCs w:val="26"/>
                <w:u w:val="single"/>
                <w:shd w:val="clear" w:color="auto" w:fill="FFFFFF"/>
              </w:rPr>
              <w:t>:</w:t>
            </w:r>
            <w:r w:rsidRPr="00053802">
              <w:rPr>
                <w:rFonts w:cs="Times New Roman"/>
                <w:b/>
                <w:sz w:val="26"/>
                <w:szCs w:val="26"/>
                <w:u w:val="single"/>
                <w:shd w:val="clear" w:color="auto" w:fill="FFFFFF"/>
              </w:rPr>
              <w:t xml:space="preserve"> </w:t>
            </w:r>
          </w:p>
          <w:p w14:paraId="122BE2BA" w14:textId="77777777" w:rsidR="009A2E45" w:rsidRPr="00053802" w:rsidRDefault="009A2E45" w:rsidP="0073015A">
            <w:pPr>
              <w:spacing w:before="240"/>
              <w:jc w:val="both"/>
              <w:rPr>
                <w:rFonts w:cs="Times New Roman"/>
                <w:b/>
                <w:sz w:val="26"/>
                <w:szCs w:val="26"/>
                <w:shd w:val="clear" w:color="auto" w:fill="FFFFFF"/>
              </w:rPr>
            </w:pPr>
            <w:r w:rsidRPr="00053802">
              <w:rPr>
                <w:rFonts w:cs="Times New Roman"/>
                <w:b/>
                <w:i/>
                <w:sz w:val="26"/>
                <w:szCs w:val="26"/>
                <w:shd w:val="clear" w:color="auto" w:fill="FFFFFF"/>
              </w:rPr>
              <w:t xml:space="preserve">          1. Kết hôn giả</w:t>
            </w:r>
          </w:p>
          <w:p w14:paraId="77E434B2" w14:textId="35E1533B" w:rsidR="000232EC" w:rsidRDefault="009A2E45" w:rsidP="009C259C">
            <w:pPr>
              <w:spacing w:line="288" w:lineRule="auto"/>
              <w:ind w:firstLine="720"/>
              <w:jc w:val="both"/>
              <w:rPr>
                <w:rFonts w:cs="Times New Roman"/>
                <w:b/>
                <w:i/>
                <w:sz w:val="26"/>
                <w:szCs w:val="26"/>
                <w:shd w:val="clear" w:color="auto" w:fill="FFFFFF"/>
              </w:rPr>
            </w:pPr>
            <w:r w:rsidRPr="00053802">
              <w:rPr>
                <w:rFonts w:cs="Times New Roman"/>
                <w:sz w:val="26"/>
                <w:szCs w:val="26"/>
                <w:shd w:val="clear" w:color="auto" w:fill="FFFFFF"/>
              </w:rPr>
              <w:t>Chị A có hoàn cảnh gia đình rất nghèo, khi biết anh B là con một gia đình giàu sang có người cha bị bệnh nặng sắp chết thì cha mẹ chị A đã xui con gái giả vờ kết hôn với anh B để được chia tài sản và được anh B đồng ý với việc giả vờ kết hôn. Chị A và anh B đã bàn với nhau để tổ chức kết hôn giả (không đăng ký kết hôn). Như vậy, hai bên đã thỏa thuận giả vờ kết hôn để có được lợi ích kinh tế. Việc này vi phạm điểm a, khoản 2, Điều 5 Luật Hôn nhân và gia đình năm 2014.</w:t>
            </w:r>
          </w:p>
          <w:p w14:paraId="468D9B4D" w14:textId="45CA2B19" w:rsidR="009A2E45" w:rsidRPr="00053802" w:rsidRDefault="009A2E45" w:rsidP="0073015A">
            <w:pPr>
              <w:spacing w:line="288" w:lineRule="auto"/>
              <w:ind w:firstLine="720"/>
              <w:jc w:val="both"/>
              <w:rPr>
                <w:rFonts w:cs="Times New Roman"/>
                <w:b/>
                <w:i/>
                <w:sz w:val="26"/>
                <w:szCs w:val="26"/>
                <w:shd w:val="clear" w:color="auto" w:fill="FFFFFF"/>
              </w:rPr>
            </w:pPr>
            <w:r w:rsidRPr="00053802">
              <w:rPr>
                <w:rFonts w:cs="Times New Roman"/>
                <w:b/>
                <w:i/>
                <w:sz w:val="26"/>
                <w:szCs w:val="26"/>
                <w:shd w:val="clear" w:color="auto" w:fill="FFFFFF"/>
              </w:rPr>
              <w:t>2. Tảo hôn</w:t>
            </w:r>
          </w:p>
          <w:p w14:paraId="0AB197A8" w14:textId="2042D667" w:rsidR="000232EC" w:rsidRDefault="009A2E45" w:rsidP="009C259C">
            <w:pPr>
              <w:spacing w:line="288" w:lineRule="auto"/>
              <w:ind w:firstLine="720"/>
              <w:jc w:val="both"/>
              <w:rPr>
                <w:rFonts w:cs="Times New Roman"/>
                <w:b/>
                <w:i/>
                <w:sz w:val="26"/>
                <w:szCs w:val="26"/>
                <w:shd w:val="clear" w:color="auto" w:fill="FFFFFF"/>
              </w:rPr>
            </w:pPr>
            <w:r w:rsidRPr="00053802">
              <w:rPr>
                <w:rFonts w:cs="Times New Roman"/>
                <w:sz w:val="26"/>
                <w:szCs w:val="26"/>
                <w:shd w:val="clear" w:color="auto" w:fill="FFFFFF"/>
              </w:rPr>
              <w:t>Chị Lý Mùi D, dân tộc Dao sinh năm 2007. Năm 2023, khi D vừa đủ 16 tuổi, bố bắt nghỉ học lấy chồng. Chồng D cũng là người Dao, sinh năm 2006, ở cùng thôn. Cả hai cùng học một trường. Khi lấy nhau, D vừa đủ 16 tuổi, chồng 17 tuổi, nghĩa là cả hai đều chưa đủ tuổi kết hôn theo quy định của pháp luật. Việc này vi phạm điểm b, khoản 2, Điều 5 Luật Hôn nhân và gia đình năm 2014.</w:t>
            </w:r>
          </w:p>
          <w:p w14:paraId="24A8A625" w14:textId="4A7BCE99" w:rsidR="009A2E45" w:rsidRPr="00053802" w:rsidRDefault="009A2E45" w:rsidP="0073015A">
            <w:pPr>
              <w:spacing w:line="288" w:lineRule="auto"/>
              <w:ind w:firstLine="720"/>
              <w:jc w:val="both"/>
              <w:rPr>
                <w:rFonts w:cs="Times New Roman"/>
                <w:b/>
                <w:i/>
                <w:sz w:val="26"/>
                <w:szCs w:val="26"/>
                <w:shd w:val="clear" w:color="auto" w:fill="FFFFFF"/>
              </w:rPr>
            </w:pPr>
            <w:r w:rsidRPr="00053802">
              <w:rPr>
                <w:rFonts w:cs="Times New Roman"/>
                <w:b/>
                <w:i/>
                <w:sz w:val="26"/>
                <w:szCs w:val="26"/>
                <w:shd w:val="clear" w:color="auto" w:fill="FFFFFF"/>
              </w:rPr>
              <w:t>3. Cưỡng ép kết hôn</w:t>
            </w:r>
          </w:p>
          <w:p w14:paraId="3BC4221F" w14:textId="3F27EA56" w:rsidR="000232EC" w:rsidRDefault="009A2E45" w:rsidP="009C259C">
            <w:pPr>
              <w:spacing w:line="288" w:lineRule="auto"/>
              <w:ind w:firstLine="720"/>
              <w:jc w:val="both"/>
              <w:rPr>
                <w:rFonts w:cs="Times New Roman"/>
                <w:b/>
                <w:i/>
                <w:sz w:val="26"/>
                <w:szCs w:val="26"/>
                <w:shd w:val="clear" w:color="auto" w:fill="FFFFFF"/>
              </w:rPr>
            </w:pPr>
            <w:r w:rsidRPr="00053802">
              <w:rPr>
                <w:rFonts w:cs="Times New Roman"/>
                <w:color w:val="333333"/>
                <w:sz w:val="26"/>
                <w:szCs w:val="26"/>
                <w:shd w:val="clear" w:color="auto" w:fill="FFFFFF"/>
              </w:rPr>
              <w:t> </w:t>
            </w:r>
            <w:r w:rsidRPr="00053802">
              <w:rPr>
                <w:rFonts w:cs="Times New Roman"/>
                <w:sz w:val="26"/>
                <w:szCs w:val="26"/>
                <w:shd w:val="clear" w:color="auto" w:fill="FFFFFF"/>
              </w:rPr>
              <w:t>Ông bà B ở xã X có con trai tên là T đã 30 tuổi, bị bệnh đao bẩm sinh. Vì muốn lấy vợ cho con trai, bà B đã tìm cách vu cáo cho chị C là người giúp việc cho gia đình bà lấy trộm 1 cây vàng. Bà B đe dọa nếu chị C không muốn bị báo công an phường, không muốn bị đi tù thì phải lấy con trai bà, vừa được làm bà chủ, không phải làm người giúp việc lại có cuộc sống sung sướng. Vì sợ bị đưa ra công an nên chị C đã đồng ý lấy con trai bà B. Việc này vi phạm điểm a, khoản 2, Điều 5 Luật Hôn nhân và gia đình năm 2014.</w:t>
            </w:r>
          </w:p>
          <w:p w14:paraId="4ECB5933" w14:textId="5FC5A126" w:rsidR="009A2E45" w:rsidRPr="00053802" w:rsidRDefault="009A2E45" w:rsidP="0073015A">
            <w:pPr>
              <w:spacing w:line="288" w:lineRule="auto"/>
              <w:ind w:firstLine="720"/>
              <w:jc w:val="both"/>
              <w:rPr>
                <w:rFonts w:cs="Times New Roman"/>
                <w:b/>
                <w:i/>
                <w:sz w:val="26"/>
                <w:szCs w:val="26"/>
                <w:shd w:val="clear" w:color="auto" w:fill="FFFFFF"/>
              </w:rPr>
            </w:pPr>
            <w:r w:rsidRPr="00053802">
              <w:rPr>
                <w:rFonts w:cs="Times New Roman"/>
                <w:b/>
                <w:i/>
                <w:sz w:val="26"/>
                <w:szCs w:val="26"/>
                <w:shd w:val="clear" w:color="auto" w:fill="FFFFFF"/>
              </w:rPr>
              <w:t>4. Cản trở kết hôn</w:t>
            </w:r>
          </w:p>
          <w:p w14:paraId="64EBA8CC" w14:textId="7955B291" w:rsidR="009A2E45" w:rsidRPr="00053802" w:rsidRDefault="009A2E45" w:rsidP="009C259C">
            <w:pPr>
              <w:spacing w:line="288" w:lineRule="auto"/>
              <w:ind w:firstLine="720"/>
              <w:jc w:val="both"/>
              <w:rPr>
                <w:rFonts w:cs="Times New Roman"/>
                <w:b/>
                <w:i/>
                <w:sz w:val="26"/>
                <w:szCs w:val="26"/>
                <w:shd w:val="clear" w:color="auto" w:fill="FFFFFF"/>
              </w:rPr>
            </w:pPr>
            <w:r w:rsidRPr="00053802">
              <w:rPr>
                <w:rFonts w:cs="Times New Roman"/>
                <w:sz w:val="26"/>
                <w:szCs w:val="26"/>
                <w:shd w:val="clear" w:color="auto" w:fill="FFFFFF"/>
              </w:rPr>
              <w:t>Bà A liên tục cấm đoán, cản trở tình yêu của con gái với anh B, không đồng ý gả con gái của mình cho anh B vì chê gia cảnh nhà anh B nghèo. Nhưng con gái bà A đã yêu và kiên quyết lấy anh B. Vì vậy, khi gia đình anh B xin gặp để nói chuyện về việc kết hôn thì bà A đưa ra rất nhiều điều kiện như: bắt anh B phải ở rể ở nhà mình trong khi biết mẹ anh B đã già, bị bệnh nặng, là con trưởng duy nhất nên anh phải sống cùng để chăm sóc, phụng dưỡng, thách cưới cao, yêu cầu sính lễ ăn hỏi phải đủ 9 tráp và “lễ đen” (phong bì tiền) là 50 triệu. Yêu cầu này của bà A làm anh B không thể xin cưới con gái bà A được. Việc này vi phạm điểm a, khoản 2, Điều 5 Luật Hôn nhân và gia đình năm 2014.</w:t>
            </w:r>
          </w:p>
          <w:p w14:paraId="3FB78389" w14:textId="77777777" w:rsidR="009A2E45" w:rsidRPr="00053802" w:rsidRDefault="009A2E45" w:rsidP="0073015A">
            <w:pPr>
              <w:spacing w:line="288" w:lineRule="auto"/>
              <w:ind w:firstLine="720"/>
              <w:jc w:val="both"/>
              <w:rPr>
                <w:rFonts w:cs="Times New Roman"/>
                <w:b/>
                <w:i/>
                <w:sz w:val="26"/>
                <w:szCs w:val="26"/>
                <w:shd w:val="clear" w:color="auto" w:fill="FFFFFF"/>
              </w:rPr>
            </w:pPr>
            <w:r w:rsidRPr="00053802">
              <w:rPr>
                <w:rFonts w:cs="Times New Roman"/>
                <w:b/>
                <w:i/>
                <w:sz w:val="26"/>
                <w:szCs w:val="26"/>
                <w:shd w:val="clear" w:color="auto" w:fill="FFFFFF"/>
              </w:rPr>
              <w:t>5. Cưỡng ép ly hôn</w:t>
            </w:r>
          </w:p>
          <w:p w14:paraId="1646A5CB" w14:textId="67B04FE5" w:rsidR="00343E58" w:rsidRPr="00053802" w:rsidRDefault="009A2E45" w:rsidP="009C259C">
            <w:pPr>
              <w:spacing w:line="288" w:lineRule="auto"/>
              <w:ind w:firstLine="720"/>
              <w:jc w:val="both"/>
              <w:rPr>
                <w:rFonts w:cs="Times New Roman"/>
                <w:sz w:val="26"/>
                <w:szCs w:val="26"/>
                <w:shd w:val="clear" w:color="auto" w:fill="FFFFFF"/>
              </w:rPr>
            </w:pPr>
            <w:r w:rsidRPr="00053802">
              <w:rPr>
                <w:rFonts w:cs="Times New Roman"/>
                <w:sz w:val="26"/>
                <w:szCs w:val="26"/>
                <w:shd w:val="clear" w:color="auto" w:fill="FFFFFF"/>
              </w:rPr>
              <w:t xml:space="preserve">Chị C và anh D đã kết hôn với nhau được 5 năm, và có 03 con chung đều là con gái, kinh tế gia đình hai anh chị cũng rất khó khăn, bữa no bữa đói nhưng mẹ </w:t>
            </w:r>
            <w:r w:rsidRPr="00053802">
              <w:rPr>
                <w:rFonts w:cs="Times New Roman"/>
                <w:sz w:val="26"/>
                <w:szCs w:val="26"/>
                <w:shd w:val="clear" w:color="auto" w:fill="FFFFFF"/>
              </w:rPr>
              <w:lastRenderedPageBreak/>
              <w:t>chồng chị C nhất quyết ép hai anh chị phải sinh thêm con trai lấy lý do anh D là con trưởng. Chị C mang thai đứa con thứ tư nhưng lại là con gái nên mẹ anh D đã ép con trai mình ký giấy ly hôn bỏ vợ để đi lấy người vợ khác, hy vọng sẽ sinh con trai nối dõi tông đường. Việc này vi phạm điểm e, khoản 2, Điều 5 Luật Hôn nhân và gia đình năm 2014.</w:t>
            </w:r>
          </w:p>
          <w:p w14:paraId="27FC06ED" w14:textId="77777777" w:rsidR="009A2E45" w:rsidRPr="00053802" w:rsidRDefault="009A2E45" w:rsidP="0073015A">
            <w:pPr>
              <w:spacing w:line="288" w:lineRule="auto"/>
              <w:ind w:firstLine="720"/>
              <w:jc w:val="both"/>
              <w:rPr>
                <w:rFonts w:cs="Times New Roman"/>
                <w:b/>
                <w:i/>
                <w:sz w:val="26"/>
                <w:szCs w:val="26"/>
                <w:shd w:val="clear" w:color="auto" w:fill="FFFFFF"/>
              </w:rPr>
            </w:pPr>
            <w:r w:rsidRPr="00053802">
              <w:rPr>
                <w:rFonts w:cs="Times New Roman"/>
                <w:b/>
                <w:i/>
                <w:sz w:val="26"/>
                <w:szCs w:val="26"/>
                <w:shd w:val="clear" w:color="auto" w:fill="FFFFFF"/>
              </w:rPr>
              <w:t xml:space="preserve">6. Lừa dối hoặc cản trở ly hôn </w:t>
            </w:r>
          </w:p>
          <w:p w14:paraId="0AA2819A" w14:textId="77777777" w:rsidR="009A2E45" w:rsidRPr="00053802" w:rsidRDefault="009A2E45" w:rsidP="0073015A">
            <w:pPr>
              <w:spacing w:line="288" w:lineRule="auto"/>
              <w:ind w:firstLine="720"/>
              <w:jc w:val="both"/>
              <w:rPr>
                <w:rFonts w:cs="Times New Roman"/>
                <w:sz w:val="26"/>
                <w:szCs w:val="26"/>
                <w:shd w:val="clear" w:color="auto" w:fill="FFFFFF"/>
              </w:rPr>
            </w:pPr>
            <w:r w:rsidRPr="00053802">
              <w:rPr>
                <w:rFonts w:cs="Times New Roman"/>
                <w:sz w:val="26"/>
                <w:szCs w:val="26"/>
                <w:shd w:val="clear" w:color="auto" w:fill="FFFFFF"/>
              </w:rPr>
              <w:t>Anh A và chị B yêu, kết hôn với nhau, sau 05 chung sống hạnh phúc, anh A ngoại tình và muốn đến chung sống với nhân tình ở miền Nam. Do đó, anh A nói dối vợ là muốn đi xuất khẩu lao động và sẽ ở lại nước ngoài không về Việt Nam nữa. Anh A đòi ly hôn. Lúc đầu, chị B không đồng ý nhưng anh A vẫn cương quyết đòi ly hôn nên chị B đã miễn cưỡng ký vào đơn ly hôn. Việc này vi phạm điểm e, khoản 2, Điều 5 Luật Hôn nhân và gia đình năm 2014.</w:t>
            </w:r>
          </w:p>
        </w:tc>
      </w:tr>
    </w:tbl>
    <w:p w14:paraId="015D0CA6" w14:textId="77777777" w:rsidR="00431F4E" w:rsidRPr="001C41C4" w:rsidRDefault="00431F4E" w:rsidP="009A2E45">
      <w:pPr>
        <w:pStyle w:val="Heading2"/>
        <w:rPr>
          <w:rStyle w:val="Strong"/>
          <w:rFonts w:ascii="Times New Roman" w:hAnsi="Times New Roman"/>
          <w:b/>
        </w:rPr>
      </w:pPr>
    </w:p>
    <w:p w14:paraId="56DF8766" w14:textId="439D52BF" w:rsidR="009A2E45" w:rsidRPr="001C41C4" w:rsidRDefault="00431F4E" w:rsidP="00551A15">
      <w:pPr>
        <w:pStyle w:val="Heading2"/>
        <w:tabs>
          <w:tab w:val="left" w:pos="709"/>
          <w:tab w:val="left" w:pos="2268"/>
        </w:tabs>
        <w:ind w:firstLine="567"/>
        <w:jc w:val="left"/>
        <w:rPr>
          <w:rStyle w:val="Strong"/>
          <w:rFonts w:ascii="Times New Roman" w:hAnsi="Times New Roman"/>
          <w:b/>
        </w:rPr>
      </w:pPr>
      <w:r w:rsidRPr="001C41C4">
        <w:rPr>
          <w:rStyle w:val="Strong"/>
          <w:rFonts w:ascii="Times New Roman" w:hAnsi="Times New Roman"/>
          <w:b/>
        </w:rPr>
        <w:t>3</w:t>
      </w:r>
      <w:r w:rsidR="009A2E45" w:rsidRPr="00E17C2B">
        <w:rPr>
          <w:rStyle w:val="Strong"/>
          <w:rFonts w:ascii="Times New Roman" w:hAnsi="Times New Roman"/>
          <w:b/>
        </w:rPr>
        <w:t>. Đăng ký kết hôn</w:t>
      </w:r>
    </w:p>
    <w:p w14:paraId="481711C8" w14:textId="77777777" w:rsidR="00431F4E" w:rsidRPr="00E17C2B" w:rsidRDefault="00431F4E" w:rsidP="00431F4E"/>
    <w:p w14:paraId="585A3B4E" w14:textId="77777777" w:rsidR="009A2E45" w:rsidRPr="00053802" w:rsidRDefault="009A2E45" w:rsidP="00762133">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Lines="80" w:before="192" w:beforeAutospacing="0" w:after="120" w:afterAutospacing="0" w:line="288" w:lineRule="auto"/>
        <w:ind w:left="567"/>
        <w:jc w:val="both"/>
        <w:rPr>
          <w:rStyle w:val="Strong"/>
          <w:rFonts w:eastAsiaTheme="majorEastAsia"/>
          <w:b w:val="0"/>
          <w:sz w:val="28"/>
          <w:szCs w:val="28"/>
        </w:rPr>
      </w:pPr>
      <w:r w:rsidRPr="001C41C4">
        <w:rPr>
          <w:rStyle w:val="Strong"/>
          <w:rFonts w:eastAsiaTheme="majorEastAsia"/>
          <w:i/>
          <w:sz w:val="28"/>
          <w:szCs w:val="28"/>
          <w:u w:val="single"/>
        </w:rPr>
        <w:t>Thảo luận</w:t>
      </w:r>
      <w:r w:rsidRPr="001C41C4">
        <w:rPr>
          <w:rStyle w:val="Strong"/>
          <w:rFonts w:eastAsiaTheme="majorEastAsia"/>
          <w:sz w:val="28"/>
          <w:szCs w:val="28"/>
        </w:rPr>
        <w:t xml:space="preserve">: </w:t>
      </w:r>
      <w:r w:rsidRPr="00053802">
        <w:rPr>
          <w:rStyle w:val="Strong"/>
          <w:rFonts w:eastAsiaTheme="majorEastAsia"/>
          <w:b w:val="0"/>
          <w:i/>
          <w:sz w:val="28"/>
          <w:szCs w:val="28"/>
        </w:rPr>
        <w:t>Chúng tôi tổ chức đám cưới và chung sống như vợ chồng với nhau đã được 03 năm nhưng chưa đăng ký kết hôn, như vậy có vi phạm pháp luật không?</w:t>
      </w:r>
      <w:r w:rsidRPr="00053802">
        <w:rPr>
          <w:rStyle w:val="Strong"/>
          <w:rFonts w:eastAsiaTheme="majorEastAsia"/>
          <w:b w:val="0"/>
          <w:sz w:val="28"/>
          <w:szCs w:val="28"/>
        </w:rPr>
        <w:t xml:space="preserve"> </w:t>
      </w:r>
    </w:p>
    <w:p w14:paraId="18A204B7" w14:textId="77777777" w:rsidR="009A2E45" w:rsidRPr="001C41C4" w:rsidRDefault="009A2E45" w:rsidP="009A2E45">
      <w:pPr>
        <w:spacing w:beforeLines="80" w:before="192" w:after="120" w:line="288" w:lineRule="auto"/>
        <w:ind w:firstLine="720"/>
        <w:jc w:val="both"/>
        <w:outlineLvl w:val="2"/>
        <w:rPr>
          <w:rFonts w:eastAsia="Times New Roman" w:cs="Times New Roman"/>
          <w:bCs/>
          <w:szCs w:val="28"/>
        </w:rPr>
      </w:pPr>
      <w:r w:rsidRPr="001C41C4">
        <w:rPr>
          <w:rFonts w:eastAsia="Times New Roman" w:cs="Times New Roman"/>
          <w:bCs/>
          <w:szCs w:val="28"/>
        </w:rPr>
        <w:t>- Việc đăng ký kết hôn được quy định cụ thể như sau</w:t>
      </w:r>
      <w:r w:rsidRPr="001C41C4">
        <w:rPr>
          <w:rStyle w:val="FootnoteReference"/>
          <w:rFonts w:eastAsia="Times New Roman" w:cs="Times New Roman"/>
          <w:bCs/>
          <w:szCs w:val="28"/>
        </w:rPr>
        <w:footnoteReference w:id="71"/>
      </w:r>
      <w:r w:rsidRPr="001C41C4">
        <w:rPr>
          <w:rFonts w:eastAsia="Times New Roman" w:cs="Times New Roman"/>
          <w:bCs/>
          <w:szCs w:val="28"/>
        </w:rPr>
        <w:t>:</w:t>
      </w:r>
    </w:p>
    <w:p w14:paraId="1A9BB11B" w14:textId="77777777" w:rsidR="009A2E45" w:rsidRPr="001C41C4" w:rsidRDefault="009A2E45" w:rsidP="009A2E45">
      <w:pPr>
        <w:spacing w:beforeLines="80" w:before="192" w:after="120" w:line="288" w:lineRule="auto"/>
        <w:ind w:firstLine="720"/>
        <w:jc w:val="both"/>
        <w:outlineLvl w:val="2"/>
        <w:rPr>
          <w:rFonts w:eastAsia="Times New Roman" w:cs="Times New Roman"/>
          <w:bCs/>
          <w:szCs w:val="28"/>
        </w:rPr>
      </w:pPr>
      <w:r w:rsidRPr="001C41C4">
        <w:rPr>
          <w:rFonts w:eastAsia="Times New Roman" w:cs="Times New Roman"/>
          <w:bCs/>
          <w:szCs w:val="28"/>
        </w:rPr>
        <w:t xml:space="preserve">+ Cơ quan có thẩm quyền đăng ký kết hôn: </w:t>
      </w:r>
    </w:p>
    <w:p w14:paraId="61E61D5E" w14:textId="77777777" w:rsidR="009A2E45" w:rsidRPr="001C41C4" w:rsidRDefault="009A2E45" w:rsidP="009A2E45">
      <w:pPr>
        <w:pStyle w:val="ListParagraph"/>
        <w:numPr>
          <w:ilvl w:val="0"/>
          <w:numId w:val="48"/>
        </w:numPr>
        <w:spacing w:beforeLines="80" w:before="192" w:after="120" w:line="288" w:lineRule="auto"/>
        <w:ind w:left="0" w:firstLine="357"/>
        <w:jc w:val="both"/>
        <w:outlineLvl w:val="2"/>
        <w:rPr>
          <w:rFonts w:eastAsia="Times New Roman" w:cs="Times New Roman"/>
          <w:bCs/>
          <w:szCs w:val="28"/>
        </w:rPr>
      </w:pPr>
      <w:r w:rsidRPr="001C41C4">
        <w:rPr>
          <w:rFonts w:eastAsia="Times New Roman" w:cs="Times New Roman"/>
          <w:bCs/>
          <w:szCs w:val="28"/>
        </w:rPr>
        <w:t>Ủy ban nhân dân cấp xã thực hiện việc đăng ký kết hôn trong nước hoặc đăng ký kết hôn có yếu tố nước ngoài tại xã ở khu vực biên giới.</w:t>
      </w:r>
    </w:p>
    <w:p w14:paraId="540180B4" w14:textId="71F601B2" w:rsidR="009A2E45" w:rsidRPr="001C41C4" w:rsidRDefault="009A2E45" w:rsidP="009A2E45">
      <w:pPr>
        <w:pStyle w:val="ListParagraph"/>
        <w:numPr>
          <w:ilvl w:val="0"/>
          <w:numId w:val="48"/>
        </w:numPr>
        <w:spacing w:beforeLines="80" w:before="192" w:after="120" w:line="288" w:lineRule="auto"/>
        <w:ind w:left="0" w:firstLine="357"/>
        <w:jc w:val="both"/>
        <w:outlineLvl w:val="2"/>
        <w:rPr>
          <w:rFonts w:eastAsia="Times New Roman" w:cs="Times New Roman"/>
          <w:bCs/>
          <w:szCs w:val="28"/>
        </w:rPr>
      </w:pPr>
      <w:r w:rsidRPr="001C41C4">
        <w:rPr>
          <w:rFonts w:eastAsia="Times New Roman" w:cs="Times New Roman"/>
          <w:bCs/>
          <w:szCs w:val="28"/>
        </w:rPr>
        <w:t>Ủy ban nhân dân cấp huyện thực hiện việc đăng ký kết hôn có yếu nước ngoài</w:t>
      </w:r>
      <w:r w:rsidRPr="001C41C4">
        <w:rPr>
          <w:rStyle w:val="FootnoteReference"/>
          <w:rFonts w:eastAsia="Times New Roman" w:cs="Times New Roman"/>
          <w:bCs/>
          <w:szCs w:val="28"/>
        </w:rPr>
        <w:footnoteReference w:id="72"/>
      </w:r>
      <w:r w:rsidR="00762133">
        <w:rPr>
          <w:rFonts w:eastAsia="Times New Roman" w:cs="Times New Roman"/>
          <w:bCs/>
          <w:szCs w:val="28"/>
        </w:rPr>
        <w:t>.</w:t>
      </w:r>
    </w:p>
    <w:p w14:paraId="58B36643" w14:textId="77777777" w:rsidR="009A2E45" w:rsidRPr="001C41C4" w:rsidRDefault="009A2E45" w:rsidP="009A2E45">
      <w:pPr>
        <w:spacing w:beforeLines="80" w:before="192" w:after="120" w:line="288" w:lineRule="auto"/>
        <w:ind w:firstLine="720"/>
        <w:jc w:val="both"/>
        <w:outlineLvl w:val="2"/>
        <w:rPr>
          <w:rFonts w:eastAsia="Times New Roman" w:cs="Times New Roman"/>
          <w:bCs/>
          <w:szCs w:val="28"/>
        </w:rPr>
      </w:pPr>
      <w:r w:rsidRPr="001C41C4">
        <w:rPr>
          <w:rFonts w:eastAsia="Times New Roman" w:cs="Times New Roman"/>
          <w:bCs/>
          <w:szCs w:val="28"/>
        </w:rPr>
        <w:t>+ Trình tự, thủ tục đăng ký kết hôn:</w:t>
      </w:r>
    </w:p>
    <w:p w14:paraId="7566EF41" w14:textId="1141E982" w:rsidR="009A2E45" w:rsidRPr="001C41C4" w:rsidRDefault="009A2E45" w:rsidP="009A2E45">
      <w:pPr>
        <w:pStyle w:val="ListParagraph"/>
        <w:numPr>
          <w:ilvl w:val="0"/>
          <w:numId w:val="48"/>
        </w:numPr>
        <w:spacing w:beforeLines="80" w:before="192" w:after="120" w:line="288" w:lineRule="auto"/>
        <w:ind w:left="0" w:firstLine="426"/>
        <w:jc w:val="both"/>
        <w:outlineLvl w:val="2"/>
        <w:rPr>
          <w:rFonts w:eastAsia="Times New Roman" w:cs="Times New Roman"/>
          <w:bCs/>
          <w:szCs w:val="28"/>
        </w:rPr>
      </w:pPr>
      <w:r w:rsidRPr="00053802">
        <w:rPr>
          <w:rFonts w:eastAsia="Times New Roman" w:cs="Times New Roman"/>
          <w:bCs/>
          <w:i/>
          <w:szCs w:val="28"/>
        </w:rPr>
        <w:t>Bước 1</w:t>
      </w:r>
      <w:r w:rsidRPr="001C41C4">
        <w:rPr>
          <w:rFonts w:eastAsia="Times New Roman" w:cs="Times New Roman"/>
          <w:bCs/>
          <w:szCs w:val="28"/>
        </w:rPr>
        <w:t>: Người có yêu cầu nộp hồ sơ đăng ký kết hôn trực tiếp tại Bộ phận một cửa của U</w:t>
      </w:r>
      <w:r w:rsidR="00BD0415" w:rsidRPr="001C41C4">
        <w:rPr>
          <w:rFonts w:eastAsia="Times New Roman" w:cs="Times New Roman"/>
          <w:bCs/>
          <w:szCs w:val="28"/>
        </w:rPr>
        <w:t>BND</w:t>
      </w:r>
      <w:r w:rsidRPr="001C41C4">
        <w:rPr>
          <w:rFonts w:eastAsia="Times New Roman" w:cs="Times New Roman"/>
          <w:bCs/>
          <w:szCs w:val="28"/>
        </w:rPr>
        <w:t xml:space="preserve"> cấp xã hoặc cấp huyện.</w:t>
      </w:r>
    </w:p>
    <w:p w14:paraId="08F5856E" w14:textId="77777777" w:rsidR="009A2E45" w:rsidRPr="001C41C4" w:rsidRDefault="009A2E45" w:rsidP="009A2E45">
      <w:pPr>
        <w:pStyle w:val="ListParagraph"/>
        <w:numPr>
          <w:ilvl w:val="0"/>
          <w:numId w:val="48"/>
        </w:numPr>
        <w:spacing w:beforeLines="80" w:before="192" w:after="120" w:line="288" w:lineRule="auto"/>
        <w:ind w:left="0" w:firstLine="426"/>
        <w:jc w:val="both"/>
        <w:outlineLvl w:val="2"/>
        <w:rPr>
          <w:rFonts w:eastAsia="Times New Roman" w:cs="Times New Roman"/>
          <w:bCs/>
          <w:szCs w:val="28"/>
        </w:rPr>
      </w:pPr>
      <w:r w:rsidRPr="00053802">
        <w:rPr>
          <w:rFonts w:eastAsia="Times New Roman" w:cs="Times New Roman"/>
          <w:bCs/>
          <w:i/>
          <w:szCs w:val="28"/>
        </w:rPr>
        <w:t>Bước 2</w:t>
      </w:r>
      <w:r w:rsidRPr="001C41C4">
        <w:rPr>
          <w:rFonts w:eastAsia="Times New Roman" w:cs="Times New Roman"/>
          <w:bCs/>
          <w:szCs w:val="28"/>
        </w:rPr>
        <w:t xml:space="preserve">: Công chức bộ phân một cửa có trách nhiệm kiểm tra tính chính xác đầy đủ, hợp lệ của hồ sơ. Trường hợp hồ sơ đầy đủ, hợp lệ thì tiếp nhận hồ sơ, có </w:t>
      </w:r>
      <w:r w:rsidRPr="001C41C4">
        <w:rPr>
          <w:rFonts w:eastAsia="Times New Roman" w:cs="Times New Roman"/>
          <w:bCs/>
          <w:szCs w:val="28"/>
        </w:rPr>
        <w:lastRenderedPageBreak/>
        <w:t>phiếu hẹn trả kết quả đồng thời chuyển công chức tư pháp - hộ tịch xử lý. Công chức tư pháp - hộ tịch thẩm tra hồ sơ, nếu thấy đầy đủ, hợp lệ, đúng quy định thì thực hiện việc ghi vào Sổ đăng ký kết hôn, cập nhật thông tin đăng ký kết hôn trên Phần mềm đăng ký, quản lý hộ tịch điện tử.</w:t>
      </w:r>
    </w:p>
    <w:p w14:paraId="4E0C8754" w14:textId="77777777" w:rsidR="009A2E45" w:rsidRPr="001C41C4" w:rsidRDefault="009A2E45" w:rsidP="009A2E45">
      <w:pPr>
        <w:pStyle w:val="ListParagraph"/>
        <w:numPr>
          <w:ilvl w:val="0"/>
          <w:numId w:val="48"/>
        </w:numPr>
        <w:spacing w:beforeLines="80" w:before="192" w:after="120" w:line="288" w:lineRule="auto"/>
        <w:ind w:left="0" w:firstLine="426"/>
        <w:jc w:val="both"/>
        <w:outlineLvl w:val="2"/>
        <w:rPr>
          <w:rFonts w:eastAsia="Times New Roman" w:cs="Times New Roman"/>
          <w:bCs/>
          <w:szCs w:val="28"/>
        </w:rPr>
      </w:pPr>
      <w:r w:rsidRPr="00053802">
        <w:rPr>
          <w:rFonts w:eastAsia="Times New Roman" w:cs="Times New Roman"/>
          <w:bCs/>
          <w:i/>
          <w:szCs w:val="28"/>
        </w:rPr>
        <w:t>Bước 3</w:t>
      </w:r>
      <w:r w:rsidRPr="001C41C4">
        <w:rPr>
          <w:rFonts w:eastAsia="Times New Roman" w:cs="Times New Roman"/>
          <w:bCs/>
          <w:szCs w:val="28"/>
        </w:rPr>
        <w:t>: Công dân (hai bên nam, nữ phải có mặt theo phiếu hẹn, xuất trình giấy tờ tùy thân để đối chiếu) kiểm tra thông tin trên Giấy chứng nhận kết hôn, trong Sổ đăng ký kết hôn, khẳng định sự tự nguyện kết hôn và ký Sổ đăng ký kết hôn, ký Giấy chứng nhận kết hôn, mỗi bên nam, nữ nhận 01 bản chính Giấy chứng nhận kết hôn.</w:t>
      </w:r>
    </w:p>
    <w:p w14:paraId="51B08E76" w14:textId="77777777" w:rsidR="009A2E45" w:rsidRPr="001C41C4" w:rsidRDefault="009A2E45" w:rsidP="009A2E45">
      <w:pPr>
        <w:spacing w:beforeLines="80" w:before="192" w:after="120" w:line="288" w:lineRule="auto"/>
        <w:ind w:firstLine="720"/>
        <w:jc w:val="both"/>
        <w:outlineLvl w:val="2"/>
        <w:rPr>
          <w:rFonts w:eastAsia="Times New Roman" w:cs="Times New Roman"/>
          <w:bCs/>
          <w:szCs w:val="28"/>
        </w:rPr>
      </w:pPr>
      <w:r w:rsidRPr="001C41C4">
        <w:rPr>
          <w:rFonts w:eastAsia="Times New Roman" w:cs="Times New Roman"/>
          <w:bCs/>
          <w:noProof/>
          <w:szCs w:val="28"/>
        </w:rPr>
        <mc:AlternateContent>
          <mc:Choice Requires="wps">
            <w:drawing>
              <wp:anchor distT="0" distB="0" distL="114300" distR="114300" simplePos="0" relativeHeight="251745792" behindDoc="0" locked="0" layoutInCell="1" allowOverlap="1" wp14:anchorId="629C4F3F" wp14:editId="2198FE8D">
                <wp:simplePos x="0" y="0"/>
                <wp:positionH relativeFrom="margin">
                  <wp:posOffset>3385820</wp:posOffset>
                </wp:positionH>
                <wp:positionV relativeFrom="paragraph">
                  <wp:posOffset>2499808</wp:posOffset>
                </wp:positionV>
                <wp:extent cx="2000922" cy="333375"/>
                <wp:effectExtent l="19050" t="0" r="18415" b="28575"/>
                <wp:wrapNone/>
                <wp:docPr id="100" name="U-Turn Arrow 100"/>
                <wp:cNvGraphicFramePr/>
                <a:graphic xmlns:a="http://schemas.openxmlformats.org/drawingml/2006/main">
                  <a:graphicData uri="http://schemas.microsoft.com/office/word/2010/wordprocessingShape">
                    <wps:wsp>
                      <wps:cNvSpPr/>
                      <wps:spPr>
                        <a:xfrm rot="10800000">
                          <a:off x="0" y="0"/>
                          <a:ext cx="2000922" cy="333375"/>
                        </a:xfrm>
                        <a:prstGeom prst="uturnArrow">
                          <a:avLst/>
                        </a:prstGeom>
                        <a:solidFill>
                          <a:schemeClr val="accent1">
                            <a:lumMod val="75000"/>
                          </a:schemeClr>
                        </a:solid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E32E1" id="U-Turn Arrow 100" o:spid="_x0000_s1026" style="position:absolute;margin-left:266.6pt;margin-top:196.85pt;width:157.55pt;height:26.25pt;rotation:180;z-index:251745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000922,333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QxbpwIAABgGAAAOAAAAZHJzL2Uyb0RvYy54bWysVN9P2zAQfp+0/8HyOyTtYEBFiioQ0yQG&#10;aIB4No5NIjk+z3abdn/97uw0sAGbhJaHyGfffXf33Y/jk3Vn2Er50IKt+GS35ExZCXVrHyt+d3u+&#10;c8hZiMLWwoBVFd+owE/mHz8c926mptCAqZVnCGLDrHcVb2J0s6IIslGdCLvglMVHDb4TEUX/WNRe&#10;9IjemWJalp+LHnztPEgVAt6e5Uc+T/haKxmvtA4qMlNxjC2mv0//B/oX82Mxe/TCNa0cwhDviKIT&#10;rUWnI9SZiIItffsCqmulhwA67kroCtC6lSrlgNlMyj+yuWmEUykXJCe4kabw/2Dl5eras7bG2pXI&#10;jxUdFulu53bpLVt4Dz2je2Spd2GGyjfu2g9SwCOlvNa+Yx6Q2kl5WNKXmMDc2DoRvRmJVuvIJF5i&#10;5cqj6ZQziW+f8DvYJx9FBiNQ50P8oqBjdKj4MmJAKZ6ELVYXIWaDrSIZBTBtfd4akwRqIXVqPFsJ&#10;LL6QUtk4SeZm2X2DOt8f7FPAGSt1HZmkUH5DM/a9Dgj/nw4wc/JQEMuZ13SKG6PIr7HflcYqEXUp&#10;gzHSl8mFRtQqX7/tOgESska2RuzMzhvYmaJBn0xVGq/ROFf9r8ajRfIMNo7GXWvBv5aZwZINnrP+&#10;lqRMDbH0APUGezh1ILZwcPK8xaa5ECFeC4/TjJe4oeIV/rSBvuIwnDhrwP987Z70ccjwlbMet0PF&#10;w4+l8Ioz89Xi+B1N9vZonSRhb/9gioJ//vLw/MUuu1PAHpyk6NKR9KPZHrWH7h4X2YK84pOwEn1X&#10;XEa/FU5j3lq4CqVaLJIarhAn4oW9cZLAiVUah9v1vfBumJyIM3cJ200iZn+MTtYlSwuLZQTdprl6&#10;4nXgG9dPGophVdJ+ey4nraeFPv8FAAD//wMAUEsDBBQABgAIAAAAIQDkqTcc4AAAAAsBAAAPAAAA&#10;ZHJzL2Rvd25yZXYueG1sTI9BTsMwEEX3SNzBGiR21CEOJU3jVFUEB6B0wdKNp3FoPE5jpw2cHrOC&#10;5eg//f+m3My2ZxccfedIwuMiAYbUON1RK2H//vqQA/NBkVa9I5TwhR421e1NqQrtrvSGl11oWSwh&#10;XygJJoSh4Nw3Bq3yCzcgxezoRqtCPMeW61FdY7nteZokS25VR3HBqAFrg81pN1kJ40tYfX+ch/P2&#10;VIf9VDfOfNaZlPd383YNLOAc/mD41Y/qUEWng5tIe9ZLeBIijagEsRLPwCKRZ7kAdpCQZcsUeFXy&#10;/z9UPwAAAP//AwBQSwECLQAUAAYACAAAACEAtoM4kv4AAADhAQAAEwAAAAAAAAAAAAAAAAAAAAAA&#10;W0NvbnRlbnRfVHlwZXNdLnhtbFBLAQItABQABgAIAAAAIQA4/SH/1gAAAJQBAAALAAAAAAAAAAAA&#10;AAAAAC8BAABfcmVscy8ucmVsc1BLAQItABQABgAIAAAAIQDmWQxbpwIAABgGAAAOAAAAAAAAAAAA&#10;AAAAAC4CAABkcnMvZTJvRG9jLnhtbFBLAQItABQABgAIAAAAIQDkqTcc4AAAAAsBAAAPAAAAAAAA&#10;AAAAAAAAAAEFAABkcnMvZG93bnJldi54bWxQSwUGAAAAAAQABADzAAAADgYAAAAA&#10;" path="m,333375l,145852c,65300,65300,,145852,l1813399,v80552,,145852,65300,145852,145852c1959251,152797,1959250,159743,1959250,166688r41672,l1917578,250031r-83343,-83343l1875906,166688r,-20836c1875906,111330,1847920,83344,1813398,83344r-1667546,c111330,83344,83344,111330,83344,145852r,187523l,333375xe" fillcolor="#2e74b5 [2404]" strokecolor="#1f4d78 [1604]" strokeweight="2pt">
                <v:path arrowok="t" o:connecttype="custom" o:connectlocs="0,333375;0,145852;145852,0;1813399,0;1959251,145852;1959250,166688;2000922,166688;1917578,250031;1834235,166688;1875906,166688;1875906,145852;1813398,83344;145852,83344;83344,145852;83344,333375;0,333375" o:connectangles="0,0,0,0,0,0,0,0,0,0,0,0,0,0,0,0"/>
                <w10:wrap anchorx="margin"/>
              </v:shape>
            </w:pict>
          </mc:Fallback>
        </mc:AlternateContent>
      </w:r>
      <w:r w:rsidRPr="00E17C2B">
        <w:rPr>
          <w:rFonts w:eastAsia="Times New Roman" w:cs="Times New Roman"/>
          <w:bCs/>
          <w:noProof/>
          <w:szCs w:val="28"/>
        </w:rPr>
        <mc:AlternateContent>
          <mc:Choice Requires="wps">
            <w:drawing>
              <wp:anchor distT="0" distB="0" distL="114300" distR="114300" simplePos="0" relativeHeight="251744768" behindDoc="0" locked="0" layoutInCell="1" allowOverlap="1" wp14:anchorId="056A38D3" wp14:editId="5712A2B6">
                <wp:simplePos x="0" y="0"/>
                <wp:positionH relativeFrom="margin">
                  <wp:posOffset>758526</wp:posOffset>
                </wp:positionH>
                <wp:positionV relativeFrom="paragraph">
                  <wp:posOffset>2519530</wp:posOffset>
                </wp:positionV>
                <wp:extent cx="2000922" cy="333375"/>
                <wp:effectExtent l="19050" t="0" r="18415" b="28575"/>
                <wp:wrapNone/>
                <wp:docPr id="101" name="U-Turn Arrow 101"/>
                <wp:cNvGraphicFramePr/>
                <a:graphic xmlns:a="http://schemas.openxmlformats.org/drawingml/2006/main">
                  <a:graphicData uri="http://schemas.microsoft.com/office/word/2010/wordprocessingShape">
                    <wps:wsp>
                      <wps:cNvSpPr/>
                      <wps:spPr>
                        <a:xfrm rot="10800000">
                          <a:off x="0" y="0"/>
                          <a:ext cx="2000922" cy="333375"/>
                        </a:xfrm>
                        <a:prstGeom prst="uturnArrow">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E342A3" id="U-Turn Arrow 101" o:spid="_x0000_s1026" style="position:absolute;margin-left:59.75pt;margin-top:198.4pt;width:157.55pt;height:26.25pt;rotation:180;z-index:251744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000922,333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yzemwIAALAFAAAOAAAAZHJzL2Uyb0RvYy54bWysVEtP3DAQvlfqf7B8h2S3UGBFFq1AVJUo&#10;IB7ibBybjWR73LGz2e2v79jJhhXQHqrmEM3zm4dn5vRsbQ1bKQwNuIpP9kvOlJNQN+6l4o8Pl3vH&#10;nIUoXC0MOFXxjQr8bP7502nnZ2oKSzC1QkYgLsw6X/FljH5WFEEulRVhH7xypNSAVkRi8aWoUXSE&#10;bk0xLcuvRQdYewSpQiDpRa/k84yvtZLxRuugIjMVp9xi/mP+P6d/MT8VsxcUftnIIQ3xD1lY0TgK&#10;OkJdiChYi807KNtIhAA67kuwBWjdSJVroGom5Ztq7pfCq1wLNSf4sU3h/8HK69UtsqamtysnnDlh&#10;6ZEe9x5adGyBCB1LcupS58OMjO/9LQ5cIDKVvNZoGQK1dlIel+nLnaDa2Do3ejM2Wq0jkySklytP&#10;plPOJOm+0Hd0mGIUPVgC9RjiNwWWJaLibaSEcj4ZW6yuQuwdtobJKYBp6svGmMykEVLnBtlK0OML&#10;KZWLk+xuWvsD6l5+dJgS7rHy1CWXnMoOWpGq7+vNVNwYlWIYd6c0dS+VlJFHhPdBw1LUqhenkB/H&#10;zIAJWVMVI3af9R+w+9QH++Sq8tiPzv1r/NV59MiRwcXR2TYO8KPKDLVyiNzbU8t2WpPIZ6g3NFt5&#10;Mmj1gpeXDT3mlQjxViBtGQnpcsQb+mkDXcVhoDhbAv76SJ7safhJy1lHW1vx8LMVqDgz3x2txcnk&#10;4CCteWYODo+mxOCu5nlX41p7DjQbNPiUXSaTfTRbUiPYJzowixSVVMJJil1xGXHLnMf+mtCJkmqx&#10;yGa02l7EK3fvZQJPXU1j+rB+EuiHiY60C9ew3XAxezPSvW3ydLBoI+gmz/trX4d+01nIwzqcsHR3&#10;dvls9Xpo578BAAD//wMAUEsDBBQABgAIAAAAIQCUlfEu3gAAAAsBAAAPAAAAZHJzL2Rvd25yZXYu&#10;eG1sTI9NTsMwEIX3SNzBGiR21CkJEQlxqiqCA1C6YOkmQxwaj1PbaQOnZ1jBbp7m0/upNosdxRl9&#10;GBwpWK8SEEit6wbqFezfXu4eQYSoqdOjI1TwhQE29fVVpcvOXegVz7vYCzahUGoFJsaplDK0Bq0O&#10;Kzch8e/DeasjS9/LzusLm9tR3idJLq0eiBOMnrAx2B53s1Xgn2Px/X6aTttjE/dz0zrz2WRK3d4s&#10;2ycQEZf4B8Nvfa4ONXc6uJm6IEbW6+KBUQVpkfMGJrI0y0Ec+MiKFGRdyf8b6h8AAAD//wMAUEsB&#10;Ai0AFAAGAAgAAAAhALaDOJL+AAAA4QEAABMAAAAAAAAAAAAAAAAAAAAAAFtDb250ZW50X1R5cGVz&#10;XS54bWxQSwECLQAUAAYACAAAACEAOP0h/9YAAACUAQAACwAAAAAAAAAAAAAAAAAvAQAAX3JlbHMv&#10;LnJlbHNQSwECLQAUAAYACAAAACEAdp8s3psCAACwBQAADgAAAAAAAAAAAAAAAAAuAgAAZHJzL2Uy&#10;b0RvYy54bWxQSwECLQAUAAYACAAAACEAlJXxLt4AAAALAQAADwAAAAAAAAAAAAAAAAD1BAAAZHJz&#10;L2Rvd25yZXYueG1sUEsFBgAAAAAEAAQA8wAAAAAGAAAAAA==&#10;" path="m,333375l,145852c,65300,65300,,145852,l1813399,v80552,,145852,65300,145852,145852c1959251,152797,1959250,159743,1959250,166688r41672,l1917578,250031r-83343,-83343l1875906,166688r,-20836c1875906,111330,1847920,83344,1813398,83344r-1667546,c111330,83344,83344,111330,83344,145852r,187523l,333375xe" fillcolor="#2e74b5 [2404]" strokecolor="#1f4d78 [1604]" strokeweight="2pt">
                <v:path arrowok="t" o:connecttype="custom" o:connectlocs="0,333375;0,145852;145852,0;1813399,0;1959251,145852;1959250,166688;2000922,166688;1917578,250031;1834235,166688;1875906,166688;1875906,145852;1813398,83344;145852,83344;83344,145852;83344,333375;0,333375" o:connectangles="0,0,0,0,0,0,0,0,0,0,0,0,0,0,0,0"/>
                <w10:wrap anchorx="margin"/>
              </v:shape>
            </w:pict>
          </mc:Fallback>
        </mc:AlternateContent>
      </w:r>
      <w:r w:rsidRPr="00E17C2B">
        <w:rPr>
          <w:rFonts w:eastAsia="Times New Roman" w:cs="Times New Roman"/>
          <w:bCs/>
          <w:noProof/>
          <w:szCs w:val="28"/>
        </w:rPr>
        <w:drawing>
          <wp:inline distT="0" distB="0" distL="0" distR="0" wp14:anchorId="00F8F278" wp14:editId="697A8A9B">
            <wp:extent cx="5507915" cy="3082066"/>
            <wp:effectExtent l="57150" t="0" r="0" b="0"/>
            <wp:docPr id="102" name="Diagram 10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7D5622C0" w14:textId="77777777" w:rsidR="009A2E45" w:rsidRPr="001C41C4" w:rsidRDefault="009A2E45" w:rsidP="009A2E45">
      <w:pPr>
        <w:pStyle w:val="ListParagraph"/>
        <w:spacing w:beforeLines="80" w:before="192" w:after="120" w:line="288" w:lineRule="auto"/>
        <w:ind w:left="0"/>
        <w:jc w:val="both"/>
        <w:outlineLvl w:val="2"/>
        <w:rPr>
          <w:rFonts w:eastAsia="Times New Roman" w:cs="Times New Roman"/>
          <w:b/>
          <w:bCs/>
          <w:szCs w:val="28"/>
        </w:rPr>
      </w:pPr>
      <w:r w:rsidRPr="001C41C4">
        <w:rPr>
          <w:rFonts w:eastAsia="Times New Roman" w:cs="Times New Roman"/>
          <w:b/>
          <w:bCs/>
          <w:szCs w:val="28"/>
        </w:rPr>
        <w:tab/>
      </w:r>
    </w:p>
    <w:p w14:paraId="6C801071" w14:textId="77777777" w:rsidR="009A2E45" w:rsidRPr="001C41C4" w:rsidRDefault="009A2E45" w:rsidP="009A2E45">
      <w:pPr>
        <w:pStyle w:val="ListParagraph"/>
        <w:spacing w:beforeLines="80" w:before="192" w:after="120" w:line="288" w:lineRule="auto"/>
        <w:ind w:left="0"/>
        <w:jc w:val="both"/>
        <w:outlineLvl w:val="2"/>
        <w:rPr>
          <w:rFonts w:eastAsia="Times New Roman" w:cs="Times New Roman"/>
          <w:bCs/>
          <w:szCs w:val="28"/>
        </w:rPr>
      </w:pPr>
      <w:r w:rsidRPr="001C41C4">
        <w:rPr>
          <w:rFonts w:eastAsia="Times New Roman" w:cs="Times New Roman"/>
          <w:bCs/>
          <w:szCs w:val="28"/>
        </w:rPr>
        <w:tab/>
      </w:r>
      <w:r w:rsidRPr="001C41C4">
        <w:rPr>
          <w:rFonts w:eastAsia="Times New Roman" w:cs="Times New Roman"/>
          <w:szCs w:val="28"/>
        </w:rPr>
        <w:t>=&gt; Việc kết hôn không được đăng ký theo quy định của pháp luật thì không được pháp luật công nhận.</w:t>
      </w:r>
    </w:p>
    <w:p w14:paraId="0803A016" w14:textId="77777777" w:rsidR="009A2E45" w:rsidRPr="001C41C4" w:rsidRDefault="009A2E45" w:rsidP="009A2E45">
      <w:pPr>
        <w:pBdr>
          <w:top w:val="single" w:sz="4" w:space="1" w:color="auto"/>
          <w:left w:val="single" w:sz="4" w:space="4" w:color="auto"/>
          <w:bottom w:val="single" w:sz="4" w:space="1" w:color="auto"/>
          <w:right w:val="single" w:sz="4" w:space="4" w:color="auto"/>
        </w:pBdr>
        <w:spacing w:beforeLines="80" w:before="192" w:after="120" w:line="288" w:lineRule="auto"/>
        <w:ind w:firstLine="720"/>
        <w:jc w:val="both"/>
        <w:rPr>
          <w:rFonts w:cs="Times New Roman"/>
          <w:i/>
          <w:szCs w:val="28"/>
        </w:rPr>
      </w:pPr>
      <w:r w:rsidRPr="001C41C4">
        <w:rPr>
          <w:rFonts w:cs="Times New Roman"/>
          <w:i/>
          <w:szCs w:val="28"/>
        </w:rPr>
        <w:t xml:space="preserve">Như vậy, việc tổ chức đám cưới nhưng không đăng ký kết hôn là không đúng với quy định về đăng ký kết hôn và không có giá trị pháp lý, không làm phát sinh quyền và nghĩa vụ giữa vợ và chồng. </w:t>
      </w:r>
    </w:p>
    <w:p w14:paraId="0E21282A" w14:textId="77777777" w:rsidR="009A2E45" w:rsidRPr="001C41C4" w:rsidRDefault="009A2E45" w:rsidP="009A2E45">
      <w:pPr>
        <w:pBdr>
          <w:top w:val="single" w:sz="4" w:space="1" w:color="auto"/>
          <w:left w:val="single" w:sz="4" w:space="4" w:color="auto"/>
          <w:bottom w:val="single" w:sz="4" w:space="1" w:color="auto"/>
          <w:right w:val="single" w:sz="4" w:space="4" w:color="auto"/>
        </w:pBdr>
        <w:spacing w:beforeLines="80" w:before="192" w:after="120" w:line="288" w:lineRule="auto"/>
        <w:ind w:firstLine="720"/>
        <w:jc w:val="both"/>
        <w:rPr>
          <w:rFonts w:cs="Times New Roman"/>
          <w:i/>
          <w:szCs w:val="28"/>
        </w:rPr>
      </w:pPr>
      <w:r w:rsidRPr="001C41C4">
        <w:rPr>
          <w:rFonts w:cs="Times New Roman"/>
          <w:i/>
          <w:szCs w:val="28"/>
        </w:rPr>
        <w:t xml:space="preserve">Nếu sau đó hai bên nam nữ thực hiện đăng ký kết hôn </w:t>
      </w:r>
      <w:r w:rsidRPr="001C41C4">
        <w:rPr>
          <w:rFonts w:cs="Times New Roman"/>
          <w:i/>
          <w:color w:val="000000"/>
          <w:szCs w:val="28"/>
          <w:shd w:val="clear" w:color="auto" w:fill="FFFFFF"/>
        </w:rPr>
        <w:t>theo quy định của pháp luật thì quan hệ hôn nhân được xác lập từ thời điểm đăng ký kết hôn.</w:t>
      </w:r>
      <w:r w:rsidRPr="001C41C4">
        <w:rPr>
          <w:rFonts w:cs="Times New Roman"/>
          <w:i/>
          <w:szCs w:val="28"/>
        </w:rPr>
        <w:t xml:space="preserve"> </w:t>
      </w:r>
    </w:p>
    <w:p w14:paraId="0117E03D" w14:textId="77777777" w:rsidR="00431F4E" w:rsidRPr="001C41C4" w:rsidRDefault="00431F4E" w:rsidP="00431F4E">
      <w:pPr>
        <w:pStyle w:val="Heading2"/>
        <w:jc w:val="left"/>
        <w:rPr>
          <w:rFonts w:ascii="Times New Roman" w:hAnsi="Times New Roman"/>
          <w:lang w:val="pt-BR"/>
        </w:rPr>
      </w:pPr>
    </w:p>
    <w:p w14:paraId="7E32BCB8" w14:textId="3DA742C0" w:rsidR="00431F4E" w:rsidRPr="001C41C4" w:rsidRDefault="009A2E45" w:rsidP="00551A15">
      <w:pPr>
        <w:pStyle w:val="Heading2"/>
        <w:ind w:firstLine="426"/>
        <w:jc w:val="left"/>
        <w:rPr>
          <w:rFonts w:ascii="Times New Roman" w:hAnsi="Times New Roman"/>
          <w:lang w:val="pt-BR"/>
        </w:rPr>
      </w:pPr>
      <w:r w:rsidRPr="00E17C2B">
        <w:rPr>
          <w:rFonts w:ascii="Times New Roman" w:hAnsi="Times New Roman"/>
          <w:lang w:val="pt-BR"/>
        </w:rPr>
        <w:t>4. Hủy việc kết hôn trái pháp luật</w:t>
      </w:r>
    </w:p>
    <w:p w14:paraId="0BE4F078" w14:textId="7258B6A7" w:rsidR="009A2E45" w:rsidRPr="00137D0B" w:rsidRDefault="00431F4E" w:rsidP="00551A15">
      <w:pPr>
        <w:pStyle w:val="Heading3"/>
        <w:ind w:firstLine="426"/>
        <w:rPr>
          <w:rFonts w:ascii="Times New Roman" w:hAnsi="Times New Roman" w:cs="Times New Roman"/>
          <w:lang w:val="pt-BR"/>
        </w:rPr>
      </w:pPr>
      <w:r w:rsidRPr="00137D0B">
        <w:rPr>
          <w:rFonts w:ascii="Times New Roman" w:hAnsi="Times New Roman" w:cs="Times New Roman"/>
          <w:b/>
          <w:color w:val="000000" w:themeColor="text1"/>
          <w:sz w:val="28"/>
          <w:szCs w:val="28"/>
          <w:lang w:val="pt-BR"/>
        </w:rPr>
        <w:t>4.1</w:t>
      </w:r>
      <w:r w:rsidR="009A2E45" w:rsidRPr="00137D0B">
        <w:rPr>
          <w:rFonts w:ascii="Times New Roman" w:hAnsi="Times New Roman" w:cs="Times New Roman"/>
          <w:b/>
          <w:color w:val="000000" w:themeColor="text1"/>
          <w:sz w:val="28"/>
          <w:szCs w:val="28"/>
          <w:lang w:val="pt-BR"/>
        </w:rPr>
        <w:t>. Người có quyền yêu cầu hủy việc kết hôn trái pháp luật bao</w:t>
      </w:r>
      <w:r w:rsidR="009A2E45" w:rsidRPr="00137D0B">
        <w:rPr>
          <w:rFonts w:ascii="Times New Roman" w:hAnsi="Times New Roman" w:cs="Times New Roman"/>
          <w:color w:val="000000" w:themeColor="text1"/>
          <w:lang w:val="pt-BR"/>
        </w:rPr>
        <w:t xml:space="preserve"> </w:t>
      </w:r>
      <w:r w:rsidR="009A2E45" w:rsidRPr="00137D0B">
        <w:rPr>
          <w:rFonts w:ascii="Times New Roman" w:hAnsi="Times New Roman" w:cs="Times New Roman"/>
          <w:b/>
          <w:color w:val="000000" w:themeColor="text1"/>
          <w:sz w:val="28"/>
          <w:szCs w:val="28"/>
          <w:lang w:val="pt-BR"/>
        </w:rPr>
        <w:t>gồm</w:t>
      </w:r>
      <w:r w:rsidR="009A2E45" w:rsidRPr="00137D0B">
        <w:rPr>
          <w:rFonts w:ascii="Times New Roman" w:hAnsi="Times New Roman" w:cs="Times New Roman"/>
          <w:lang w:val="pt-BR"/>
        </w:rPr>
        <w:t xml:space="preserve"> </w:t>
      </w:r>
      <w:r w:rsidR="009A2E45" w:rsidRPr="00E17C2B">
        <w:rPr>
          <w:rStyle w:val="FootnoteReference"/>
          <w:rFonts w:ascii="Times New Roman" w:hAnsi="Times New Roman" w:cs="Times New Roman"/>
        </w:rPr>
        <w:footnoteReference w:id="73"/>
      </w:r>
    </w:p>
    <w:p w14:paraId="68E9DE78" w14:textId="77777777" w:rsidR="009A2E45" w:rsidRPr="00137D0B" w:rsidRDefault="009A2E45" w:rsidP="009A2E45">
      <w:pPr>
        <w:spacing w:beforeLines="80" w:before="192" w:after="120" w:line="288" w:lineRule="auto"/>
        <w:jc w:val="both"/>
        <w:rPr>
          <w:rFonts w:eastAsia="Times New Roman" w:cs="Times New Roman"/>
          <w:szCs w:val="28"/>
          <w:lang w:val="pt-BR"/>
        </w:rPr>
      </w:pPr>
      <w:r w:rsidRPr="00137D0B">
        <w:rPr>
          <w:rFonts w:eastAsia="Times New Roman" w:cs="Times New Roman"/>
          <w:szCs w:val="28"/>
          <w:lang w:val="pt-BR"/>
        </w:rPr>
        <w:tab/>
      </w:r>
    </w:p>
    <w:p w14:paraId="6F08883E" w14:textId="77777777" w:rsidR="009A2E45" w:rsidRPr="001C41C4" w:rsidRDefault="009A2E45" w:rsidP="009A2E45">
      <w:pPr>
        <w:spacing w:beforeLines="80" w:before="192" w:after="120" w:line="288" w:lineRule="auto"/>
        <w:jc w:val="both"/>
        <w:rPr>
          <w:rFonts w:eastAsia="Times New Roman" w:cs="Times New Roman"/>
          <w:szCs w:val="28"/>
        </w:rPr>
      </w:pPr>
      <w:r w:rsidRPr="001C41C4">
        <w:rPr>
          <w:rFonts w:eastAsia="Times New Roman" w:cs="Times New Roman"/>
          <w:noProof/>
          <w:szCs w:val="28"/>
        </w:rPr>
        <w:drawing>
          <wp:inline distT="0" distB="0" distL="0" distR="0" wp14:anchorId="1D24522D" wp14:editId="15713C93">
            <wp:extent cx="6142355" cy="4366559"/>
            <wp:effectExtent l="76200" t="0" r="67945" b="15240"/>
            <wp:docPr id="103" name="Diagram 10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14:paraId="355FACE2" w14:textId="31C118AC" w:rsidR="009A2E45" w:rsidRPr="00E17C2B" w:rsidRDefault="00431F4E" w:rsidP="00551A15">
      <w:pPr>
        <w:pStyle w:val="Heading3"/>
        <w:ind w:firstLine="567"/>
        <w:rPr>
          <w:rFonts w:ascii="Times New Roman" w:hAnsi="Times New Roman" w:cs="Times New Roman"/>
          <w:b/>
          <w:sz w:val="28"/>
          <w:szCs w:val="28"/>
        </w:rPr>
      </w:pPr>
      <w:r w:rsidRPr="001C41C4">
        <w:rPr>
          <w:rFonts w:ascii="Times New Roman" w:hAnsi="Times New Roman" w:cs="Times New Roman"/>
          <w:b/>
          <w:color w:val="000000" w:themeColor="text1"/>
          <w:sz w:val="28"/>
          <w:szCs w:val="28"/>
        </w:rPr>
        <w:t>4.2</w:t>
      </w:r>
      <w:r w:rsidR="009A2E45" w:rsidRPr="00E17C2B">
        <w:rPr>
          <w:rFonts w:ascii="Times New Roman" w:hAnsi="Times New Roman" w:cs="Times New Roman"/>
          <w:b/>
          <w:color w:val="000000" w:themeColor="text1"/>
          <w:sz w:val="28"/>
          <w:szCs w:val="28"/>
        </w:rPr>
        <w:t>. Cá nhân, cơ quan, tổ chức khác khi phát hiện kết hôn trái pháp luật có quyền đề nghị</w:t>
      </w:r>
    </w:p>
    <w:p w14:paraId="32782568" w14:textId="77777777" w:rsidR="009A2E45" w:rsidRPr="001C41C4" w:rsidRDefault="009A2E45" w:rsidP="009A2E45">
      <w:pPr>
        <w:spacing w:beforeLines="80" w:before="192" w:after="120" w:line="288" w:lineRule="auto"/>
        <w:ind w:firstLine="720"/>
        <w:jc w:val="both"/>
        <w:rPr>
          <w:rFonts w:eastAsia="Times New Roman" w:cs="Times New Roman"/>
          <w:szCs w:val="28"/>
        </w:rPr>
      </w:pPr>
      <w:r w:rsidRPr="001C41C4">
        <w:rPr>
          <w:rFonts w:eastAsia="Times New Roman" w:cs="Times New Roman"/>
          <w:szCs w:val="28"/>
        </w:rPr>
        <w:t xml:space="preserve">- Cơ quan quản lý nhà nước về gia đình (Bộ Văn hóa, thể thao và du lịch, Ủy ban nhân dân các </w:t>
      </w:r>
      <w:proofErr w:type="gramStart"/>
      <w:r w:rsidRPr="001C41C4">
        <w:rPr>
          <w:rFonts w:eastAsia="Times New Roman" w:cs="Times New Roman"/>
          <w:szCs w:val="28"/>
        </w:rPr>
        <w:t>cấp,…</w:t>
      </w:r>
      <w:proofErr w:type="gramEnd"/>
      <w:r w:rsidRPr="001C41C4">
        <w:rPr>
          <w:rFonts w:eastAsia="Times New Roman" w:cs="Times New Roman"/>
          <w:szCs w:val="28"/>
        </w:rPr>
        <w:t>);</w:t>
      </w:r>
    </w:p>
    <w:p w14:paraId="463FCF50" w14:textId="77777777" w:rsidR="009A2E45" w:rsidRPr="001C41C4" w:rsidRDefault="009A2E45" w:rsidP="009A2E45">
      <w:pPr>
        <w:spacing w:beforeLines="80" w:before="192" w:after="120" w:line="288" w:lineRule="auto"/>
        <w:ind w:firstLine="720"/>
        <w:jc w:val="both"/>
        <w:rPr>
          <w:rFonts w:eastAsia="Times New Roman" w:cs="Times New Roman"/>
          <w:szCs w:val="28"/>
        </w:rPr>
      </w:pPr>
      <w:r w:rsidRPr="001C41C4">
        <w:rPr>
          <w:rFonts w:eastAsia="Times New Roman" w:cs="Times New Roman"/>
          <w:szCs w:val="28"/>
        </w:rPr>
        <w:t>- Cơ quan quản lý nhà nước về trẻ em (Ủy ban nhân dân các cấp);</w:t>
      </w:r>
    </w:p>
    <w:p w14:paraId="1901034F" w14:textId="77777777" w:rsidR="009A2E45" w:rsidRPr="001C41C4" w:rsidRDefault="009A2E45" w:rsidP="009A2E45">
      <w:pPr>
        <w:spacing w:beforeLines="80" w:before="192" w:after="120" w:line="288" w:lineRule="auto"/>
        <w:ind w:firstLine="720"/>
        <w:jc w:val="both"/>
        <w:rPr>
          <w:rFonts w:eastAsia="Times New Roman" w:cs="Times New Roman"/>
          <w:szCs w:val="28"/>
        </w:rPr>
      </w:pPr>
      <w:r w:rsidRPr="001C41C4">
        <w:rPr>
          <w:rFonts w:eastAsia="Times New Roman" w:cs="Times New Roman"/>
          <w:szCs w:val="28"/>
        </w:rPr>
        <w:t>- Hội Liên hiệp phụ nữ.</w:t>
      </w:r>
    </w:p>
    <w:p w14:paraId="56E8BFF8" w14:textId="0ED87E18" w:rsidR="009A2E45" w:rsidRPr="00E17C2B" w:rsidRDefault="009A2E45" w:rsidP="00551A15">
      <w:pPr>
        <w:pStyle w:val="Heading2"/>
        <w:ind w:firstLine="709"/>
        <w:jc w:val="left"/>
        <w:rPr>
          <w:rStyle w:val="Strong"/>
          <w:rFonts w:ascii="Times New Roman" w:hAnsi="Times New Roman"/>
          <w:b/>
          <w:bCs w:val="0"/>
          <w:sz w:val="28"/>
          <w:szCs w:val="28"/>
        </w:rPr>
      </w:pPr>
      <w:r w:rsidRPr="00E17C2B">
        <w:rPr>
          <w:rStyle w:val="Strong"/>
          <w:rFonts w:ascii="Times New Roman" w:hAnsi="Times New Roman"/>
          <w:b/>
          <w:sz w:val="28"/>
          <w:szCs w:val="28"/>
        </w:rPr>
        <w:lastRenderedPageBreak/>
        <w:t>5. Tảo hôn và hôn nhân cận huyết thống</w:t>
      </w:r>
    </w:p>
    <w:p w14:paraId="3A1977DE" w14:textId="114953A8" w:rsidR="009A2E45" w:rsidRPr="00E17C2B" w:rsidRDefault="009A2E45" w:rsidP="00551A15">
      <w:pPr>
        <w:pStyle w:val="Heading3"/>
        <w:ind w:firstLine="709"/>
        <w:rPr>
          <w:rFonts w:ascii="Times New Roman" w:hAnsi="Times New Roman" w:cs="Times New Roman"/>
          <w:b/>
          <w:color w:val="000000" w:themeColor="text1"/>
          <w:sz w:val="28"/>
          <w:szCs w:val="28"/>
        </w:rPr>
      </w:pPr>
      <w:r w:rsidRPr="00E17C2B">
        <w:rPr>
          <w:rFonts w:ascii="Times New Roman" w:hAnsi="Times New Roman" w:cs="Times New Roman"/>
          <w:b/>
          <w:color w:val="000000" w:themeColor="text1"/>
          <w:sz w:val="28"/>
          <w:szCs w:val="28"/>
        </w:rPr>
        <w:t>5.1. Khái niệm</w:t>
      </w:r>
    </w:p>
    <w:p w14:paraId="7E185344" w14:textId="77777777" w:rsidR="009A2E45" w:rsidRPr="00E17C2B" w:rsidRDefault="009A2E45" w:rsidP="009A2E45">
      <w:pPr>
        <w:pStyle w:val="NormalWeb"/>
        <w:shd w:val="clear" w:color="auto" w:fill="FFFFFF"/>
        <w:spacing w:before="120" w:beforeAutospacing="0" w:after="120" w:afterAutospacing="0" w:line="380" w:lineRule="exact"/>
        <w:ind w:firstLine="709"/>
        <w:jc w:val="both"/>
        <w:rPr>
          <w:rStyle w:val="Strong"/>
          <w:rFonts w:eastAsiaTheme="majorEastAsia"/>
          <w:b w:val="0"/>
          <w:bCs w:val="0"/>
          <w:sz w:val="28"/>
          <w:szCs w:val="28"/>
        </w:rPr>
      </w:pPr>
      <w:r w:rsidRPr="00E17C2B">
        <w:rPr>
          <w:color w:val="000000"/>
          <w:sz w:val="28"/>
          <w:szCs w:val="28"/>
        </w:rPr>
        <w:t xml:space="preserve">- </w:t>
      </w:r>
      <w:r w:rsidRPr="001C41C4">
        <w:rPr>
          <w:i/>
          <w:sz w:val="28"/>
          <w:szCs w:val="28"/>
        </w:rPr>
        <w:t>Tảo hôn</w:t>
      </w:r>
      <w:r w:rsidRPr="001C41C4">
        <w:rPr>
          <w:sz w:val="28"/>
          <w:szCs w:val="28"/>
        </w:rPr>
        <w:t xml:space="preserve"> là việc lấy vợ, lấy chồng khi một bên hoặc cả hai bên chưa đủ tuổi kết hôn theo quy định của pháp luật (nam từ đủ 20 tuổi trở lên, nữ từ đủ 18 tuổi trở lên</w:t>
      </w:r>
      <w:r w:rsidRPr="001C41C4">
        <w:rPr>
          <w:rStyle w:val="FootnoteReference"/>
          <w:sz w:val="28"/>
          <w:szCs w:val="28"/>
        </w:rPr>
        <w:footnoteReference w:id="74"/>
      </w:r>
      <w:r w:rsidRPr="001C41C4">
        <w:rPr>
          <w:sz w:val="28"/>
          <w:szCs w:val="28"/>
        </w:rPr>
        <w:t>);</w:t>
      </w:r>
    </w:p>
    <w:p w14:paraId="063F4CD2" w14:textId="77777777" w:rsidR="009A2E45" w:rsidRPr="001C41C4" w:rsidRDefault="009A2E45" w:rsidP="009A2E45">
      <w:pPr>
        <w:pStyle w:val="NormalWeb"/>
        <w:shd w:val="clear" w:color="auto" w:fill="FFFFFF"/>
        <w:spacing w:before="120" w:beforeAutospacing="0" w:after="120" w:afterAutospacing="0" w:line="380" w:lineRule="exact"/>
        <w:ind w:firstLine="709"/>
        <w:jc w:val="both"/>
        <w:rPr>
          <w:sz w:val="28"/>
          <w:szCs w:val="28"/>
        </w:rPr>
      </w:pPr>
      <w:r w:rsidRPr="001C41C4">
        <w:rPr>
          <w:sz w:val="28"/>
          <w:szCs w:val="28"/>
        </w:rPr>
        <w:t xml:space="preserve">- </w:t>
      </w:r>
      <w:r w:rsidRPr="001C41C4">
        <w:rPr>
          <w:i/>
          <w:sz w:val="28"/>
          <w:szCs w:val="28"/>
        </w:rPr>
        <w:t>Hôn nhân cận huyết thống</w:t>
      </w:r>
      <w:r w:rsidRPr="001C41C4">
        <w:rPr>
          <w:sz w:val="28"/>
          <w:szCs w:val="28"/>
        </w:rPr>
        <w:t xml:space="preserve"> là việc kết hôn hoặc chung sống </w:t>
      </w:r>
      <w:r w:rsidRPr="001C41C4">
        <w:rPr>
          <w:sz w:val="28"/>
          <w:szCs w:val="28"/>
          <w:shd w:val="clear" w:color="auto" w:fill="FFFFFF"/>
        </w:rPr>
        <w:t>như vợ chồng giữa những người cùng dòng máu về trực hệ, có quan hệ huyết thống; giữa những người có họ trong phạm vi ba đời (những người cùng một gốc sinh ra gồm: cha mẹ là đời thứ nhất; anh, chị, em cùng cha mẹ, cùng cha khác mẹ, cùng mẹ khác cha là đời thứ hai; anh, chị, em con chú, con bác, con cô, con cậu, con dì là đời thứ ba).</w:t>
      </w:r>
    </w:p>
    <w:p w14:paraId="4572C42B" w14:textId="77777777" w:rsidR="009A2E45" w:rsidRPr="001C41C4" w:rsidRDefault="009A2E45" w:rsidP="009A2E45">
      <w:pPr>
        <w:pStyle w:val="NormalWeb"/>
        <w:shd w:val="clear" w:color="auto" w:fill="FFFFFF"/>
        <w:spacing w:before="120" w:beforeAutospacing="0" w:after="120" w:afterAutospacing="0" w:line="380" w:lineRule="exact"/>
        <w:ind w:firstLine="709"/>
        <w:jc w:val="both"/>
        <w:rPr>
          <w:sz w:val="28"/>
          <w:szCs w:val="28"/>
        </w:rPr>
      </w:pPr>
      <w:r w:rsidRPr="001C41C4">
        <w:rPr>
          <w:sz w:val="28"/>
          <w:szCs w:val="28"/>
        </w:rPr>
        <w:t>Tình trạng tảo hôn và hôn nhân cận huyết thống hiện nay vẫn còn tồn tại ở một số nơi nhất là ở một số vùng dân tộc thiểu số ở vùng sâu, vùng xa, vùng đặc biệt khó khăn, đã và đang gây ra nhiều hệ lụy cho cá nhân, gia đình và xã hội. Ngoài những nguyên nhân xuất phát từ điều kiện cư trú, kinh tế, tập tục lạc hậu; còn do trình độ dân trí của người dân còn thấp, ít có điều kiện tiếp cận thông tin, nhận thức và ý thức chấp hành pháp luật còn hạn chế, chưa hiểu hết những hệ lụy từ tảo hôn và hôn nhân cận huyết thống; một số nơi chính quyền cơ sở chưa thật sự quan tâm hoạt động tuyên truyền, phổ biến giáo dục pháp luật, đặc biệt là </w:t>
      </w:r>
      <w:r w:rsidRPr="001C41C4">
        <w:rPr>
          <w:iCs/>
          <w:sz w:val="28"/>
          <w:szCs w:val="28"/>
        </w:rPr>
        <w:t>Luật Hôn nhân và gia đình năm 2014</w:t>
      </w:r>
      <w:r w:rsidRPr="001C41C4">
        <w:rPr>
          <w:sz w:val="28"/>
          <w:szCs w:val="28"/>
        </w:rPr>
        <w:t xml:space="preserve">; việc xử phạt các trường hợp tảo hôn chưa đủ sức răn đe… </w:t>
      </w:r>
    </w:p>
    <w:tbl>
      <w:tblPr>
        <w:tblStyle w:val="TableGrid"/>
        <w:tblW w:w="0" w:type="auto"/>
        <w:tblLook w:val="04A0" w:firstRow="1" w:lastRow="0" w:firstColumn="1" w:lastColumn="0" w:noHBand="0" w:noVBand="1"/>
      </w:tblPr>
      <w:tblGrid>
        <w:gridCol w:w="9062"/>
      </w:tblGrid>
      <w:tr w:rsidR="009A2E45" w:rsidRPr="001C41C4" w14:paraId="4C773F03" w14:textId="77777777" w:rsidTr="0073015A">
        <w:tc>
          <w:tcPr>
            <w:tcW w:w="9062" w:type="dxa"/>
          </w:tcPr>
          <w:p w14:paraId="5EDC8215" w14:textId="515EC686" w:rsidR="009A2E45" w:rsidRPr="001C41C4" w:rsidRDefault="009A2E45" w:rsidP="00551A15">
            <w:pPr>
              <w:pStyle w:val="NormalWeb"/>
              <w:shd w:val="clear" w:color="auto" w:fill="FFFFFF"/>
              <w:spacing w:before="120" w:beforeAutospacing="0" w:after="120" w:afterAutospacing="0" w:line="380" w:lineRule="exact"/>
              <w:jc w:val="both"/>
              <w:rPr>
                <w:sz w:val="28"/>
                <w:szCs w:val="28"/>
              </w:rPr>
            </w:pPr>
            <w:r w:rsidRPr="001C41C4">
              <w:rPr>
                <w:b/>
                <w:i/>
                <w:sz w:val="28"/>
                <w:szCs w:val="28"/>
                <w:u w:val="single"/>
              </w:rPr>
              <w:t>Lưu ý:</w:t>
            </w:r>
            <w:r w:rsidRPr="001C41C4">
              <w:rPr>
                <w:sz w:val="28"/>
                <w:szCs w:val="28"/>
              </w:rPr>
              <w:t xml:space="preserve"> Luật Hôn nhân và gia đình 2014 quy định </w:t>
            </w:r>
            <w:r w:rsidRPr="00053802">
              <w:rPr>
                <w:b/>
                <w:sz w:val="28"/>
                <w:szCs w:val="28"/>
              </w:rPr>
              <w:t>cấm</w:t>
            </w:r>
            <w:r w:rsidRPr="001C41C4">
              <w:rPr>
                <w:sz w:val="28"/>
                <w:szCs w:val="28"/>
              </w:rPr>
              <w:t xml:space="preserve"> tảo hôn và hôn nhân cận huyết thống.</w:t>
            </w:r>
          </w:p>
        </w:tc>
      </w:tr>
    </w:tbl>
    <w:p w14:paraId="70C89BE9" w14:textId="77777777" w:rsidR="00551A15" w:rsidRDefault="00551A15" w:rsidP="00431F4E">
      <w:pPr>
        <w:pStyle w:val="Heading2"/>
        <w:jc w:val="left"/>
        <w:rPr>
          <w:rFonts w:ascii="Times New Roman" w:hAnsi="Times New Roman"/>
          <w:shd w:val="clear" w:color="auto" w:fill="FFFFFF"/>
        </w:rPr>
      </w:pPr>
    </w:p>
    <w:p w14:paraId="15B938B3" w14:textId="0A8022ED" w:rsidR="009A2E45" w:rsidRPr="00E17C2B" w:rsidRDefault="009A2E45" w:rsidP="00551A15">
      <w:pPr>
        <w:pStyle w:val="Heading2"/>
        <w:ind w:firstLine="709"/>
        <w:jc w:val="left"/>
        <w:rPr>
          <w:rFonts w:ascii="Times New Roman" w:hAnsi="Times New Roman"/>
          <w:shd w:val="clear" w:color="auto" w:fill="FFFFFF"/>
        </w:rPr>
      </w:pPr>
      <w:r w:rsidRPr="00E17C2B">
        <w:rPr>
          <w:rFonts w:ascii="Times New Roman" w:hAnsi="Times New Roman"/>
          <w:shd w:val="clear" w:color="auto" w:fill="FFFFFF"/>
        </w:rPr>
        <w:t xml:space="preserve">5.2. Hậu quả </w:t>
      </w:r>
    </w:p>
    <w:p w14:paraId="7DC0E000" w14:textId="77777777" w:rsidR="009A2E45" w:rsidRPr="001C41C4" w:rsidRDefault="009A2E45" w:rsidP="009A2E45">
      <w:pPr>
        <w:shd w:val="clear" w:color="auto" w:fill="FFFFFF"/>
        <w:spacing w:before="120" w:after="120" w:line="380" w:lineRule="exact"/>
        <w:ind w:left="709"/>
        <w:jc w:val="both"/>
        <w:rPr>
          <w:rFonts w:cs="Times New Roman"/>
          <w:b/>
          <w:szCs w:val="28"/>
        </w:rPr>
      </w:pPr>
      <w:r w:rsidRPr="001C41C4">
        <w:rPr>
          <w:rFonts w:cs="Times New Roman"/>
          <w:b/>
          <w:i/>
          <w:iCs/>
          <w:szCs w:val="28"/>
          <w:shd w:val="clear" w:color="auto" w:fill="FFFFFF"/>
        </w:rPr>
        <w:t>- Hậu quả của tảo hôn:</w:t>
      </w:r>
    </w:p>
    <w:p w14:paraId="6B5E49F2" w14:textId="77777777" w:rsidR="009A2E45" w:rsidRPr="001C41C4" w:rsidRDefault="009A2E45" w:rsidP="009A2E45">
      <w:pPr>
        <w:pStyle w:val="NormalWeb"/>
        <w:shd w:val="clear" w:color="auto" w:fill="FFFFFF"/>
        <w:spacing w:before="120" w:beforeAutospacing="0" w:after="120" w:afterAutospacing="0" w:line="380" w:lineRule="exact"/>
        <w:ind w:firstLine="709"/>
        <w:jc w:val="both"/>
        <w:rPr>
          <w:sz w:val="28"/>
          <w:szCs w:val="28"/>
        </w:rPr>
      </w:pPr>
      <w:r w:rsidRPr="001C41C4">
        <w:rPr>
          <w:sz w:val="28"/>
          <w:szCs w:val="28"/>
          <w:shd w:val="clear" w:color="auto" w:fill="FFFFFF"/>
        </w:rPr>
        <w:t xml:space="preserve">+ </w:t>
      </w:r>
      <w:r w:rsidRPr="001C41C4">
        <w:rPr>
          <w:i/>
          <w:sz w:val="28"/>
          <w:szCs w:val="28"/>
          <w:shd w:val="clear" w:color="auto" w:fill="FFFFFF"/>
        </w:rPr>
        <w:t>Về thể chất:</w:t>
      </w:r>
      <w:r w:rsidRPr="001C41C4">
        <w:rPr>
          <w:sz w:val="28"/>
          <w:szCs w:val="28"/>
          <w:shd w:val="clear" w:color="auto" w:fill="FFFFFF"/>
        </w:rPr>
        <w:t xml:space="preserve"> người tảo hôn bị ảnh hưởng nghiêm trọng về sức khỏe, theo nghiên cứu khoa học, người dưới độ tuổi kết hôn (nam dưới 20 tuổi, nữ dưới 18 tuổi) chưa phát triển đầy đủ về tâm sinh lý, thể chất khi quan hệ tình dục sớm và sinh sớm ảnh hưởng xấu đến sức khỏe của người mẹ và con và thường dẫn đến sinh non; đặc biệt những trường hợp sinh con dưới 15 tuổi, có nguy cơ tử vong cao hơn phụ nữ sinh con khi 20 tuổi; tảo hôn khi sinh con ra thường còi cọc, ốm yếu hay mắc bệnh tật;</w:t>
      </w:r>
    </w:p>
    <w:p w14:paraId="1B47C320" w14:textId="77777777" w:rsidR="009A2E45" w:rsidRPr="001C41C4" w:rsidRDefault="009A2E45" w:rsidP="009A2E45">
      <w:pPr>
        <w:pStyle w:val="NormalWeb"/>
        <w:shd w:val="clear" w:color="auto" w:fill="FFFFFF"/>
        <w:spacing w:before="120" w:beforeAutospacing="0" w:after="120" w:afterAutospacing="0" w:line="380" w:lineRule="exact"/>
        <w:ind w:firstLine="709"/>
        <w:jc w:val="both"/>
        <w:rPr>
          <w:sz w:val="28"/>
          <w:szCs w:val="28"/>
        </w:rPr>
      </w:pPr>
      <w:r w:rsidRPr="001C41C4">
        <w:rPr>
          <w:sz w:val="28"/>
          <w:szCs w:val="28"/>
          <w:shd w:val="clear" w:color="auto" w:fill="FFFFFF"/>
        </w:rPr>
        <w:lastRenderedPageBreak/>
        <w:t xml:space="preserve">+ </w:t>
      </w:r>
      <w:r w:rsidRPr="001C41C4">
        <w:rPr>
          <w:i/>
          <w:sz w:val="28"/>
          <w:szCs w:val="28"/>
          <w:shd w:val="clear" w:color="auto" w:fill="FFFFFF"/>
        </w:rPr>
        <w:t>Về tinh thần</w:t>
      </w:r>
      <w:r w:rsidRPr="001C41C4">
        <w:rPr>
          <w:sz w:val="28"/>
          <w:szCs w:val="28"/>
          <w:shd w:val="clear" w:color="auto" w:fill="FFFFFF"/>
        </w:rPr>
        <w:t>: việc kết hôn và sinh con sớm làm cho vợ chồng không có thời gian học tập, nghỉ ngơi, thư giãn, không được vui chơi, không có điều kiện để tham gia các hoạt động giải trí, văn hóa, văn nghệ và phát triển bản thân;</w:t>
      </w:r>
    </w:p>
    <w:p w14:paraId="2B155FFE" w14:textId="77777777" w:rsidR="009A2E45" w:rsidRPr="001C41C4" w:rsidRDefault="009A2E45" w:rsidP="009A2E45">
      <w:pPr>
        <w:pStyle w:val="NormalWeb"/>
        <w:shd w:val="clear" w:color="auto" w:fill="FFFFFF"/>
        <w:spacing w:before="120" w:beforeAutospacing="0" w:after="120" w:afterAutospacing="0" w:line="380" w:lineRule="exact"/>
        <w:ind w:firstLine="709"/>
        <w:jc w:val="both"/>
        <w:rPr>
          <w:sz w:val="28"/>
          <w:szCs w:val="28"/>
        </w:rPr>
      </w:pPr>
      <w:r w:rsidRPr="001C41C4">
        <w:rPr>
          <w:sz w:val="28"/>
          <w:szCs w:val="28"/>
          <w:shd w:val="clear" w:color="auto" w:fill="FFFFFF"/>
        </w:rPr>
        <w:t xml:space="preserve">+ </w:t>
      </w:r>
      <w:r w:rsidRPr="001C41C4">
        <w:rPr>
          <w:i/>
          <w:sz w:val="28"/>
          <w:szCs w:val="28"/>
          <w:shd w:val="clear" w:color="auto" w:fill="FFFFFF"/>
        </w:rPr>
        <w:t>Về giáo dục</w:t>
      </w:r>
      <w:r w:rsidRPr="001C41C4">
        <w:rPr>
          <w:sz w:val="28"/>
          <w:szCs w:val="28"/>
          <w:shd w:val="clear" w:color="auto" w:fill="FFFFFF"/>
        </w:rPr>
        <w:t>: tảo hôn thường dẫn đến bỏ học, hạn chế phát triển nhân cách, tài năng và trí tuệ của trẻ em;</w:t>
      </w:r>
    </w:p>
    <w:p w14:paraId="6E10640B" w14:textId="77777777" w:rsidR="009A2E45" w:rsidRPr="001C41C4" w:rsidRDefault="009A2E45" w:rsidP="009A2E45">
      <w:pPr>
        <w:pStyle w:val="NormalWeb"/>
        <w:shd w:val="clear" w:color="auto" w:fill="FFFFFF"/>
        <w:spacing w:before="120" w:beforeAutospacing="0" w:after="120" w:afterAutospacing="0" w:line="380" w:lineRule="exact"/>
        <w:ind w:firstLine="709"/>
        <w:jc w:val="both"/>
        <w:rPr>
          <w:sz w:val="28"/>
          <w:szCs w:val="28"/>
        </w:rPr>
      </w:pPr>
      <w:r w:rsidRPr="001C41C4">
        <w:rPr>
          <w:sz w:val="28"/>
          <w:szCs w:val="28"/>
          <w:shd w:val="clear" w:color="auto" w:fill="FFFFFF"/>
        </w:rPr>
        <w:t xml:space="preserve">+ </w:t>
      </w:r>
      <w:r w:rsidRPr="001C41C4">
        <w:rPr>
          <w:i/>
          <w:sz w:val="28"/>
          <w:szCs w:val="28"/>
          <w:shd w:val="clear" w:color="auto" w:fill="FFFFFF"/>
        </w:rPr>
        <w:t>Về kinh tế:</w:t>
      </w:r>
      <w:r w:rsidRPr="001C41C4">
        <w:rPr>
          <w:sz w:val="28"/>
          <w:szCs w:val="28"/>
          <w:shd w:val="clear" w:color="auto" w:fill="FFFFFF"/>
        </w:rPr>
        <w:t xml:space="preserve"> Tảo hôn thường làm đời sống gia đình khó khăn, thiếu thốn, vì vợ chồng còn ít tuổi, chưa có thu nhập ổn định nên chưa có kinh tế vững vàng con cái nhỏ thường bị ốm đau bệnh tật, vợ chồng trẻ thiếu kinh nghiệm nuôi dạy con, có thể dẫn đến bất hòa, chất lượng cuộc sống kém;</w:t>
      </w:r>
    </w:p>
    <w:p w14:paraId="05DAF2DC" w14:textId="77777777" w:rsidR="009A2E45" w:rsidRPr="001C41C4" w:rsidRDefault="009A2E45" w:rsidP="009A2E45">
      <w:pPr>
        <w:pStyle w:val="NormalWeb"/>
        <w:shd w:val="clear" w:color="auto" w:fill="FFFFFF"/>
        <w:spacing w:before="120" w:beforeAutospacing="0" w:after="120" w:afterAutospacing="0" w:line="380" w:lineRule="exact"/>
        <w:ind w:firstLine="709"/>
        <w:jc w:val="both"/>
        <w:rPr>
          <w:sz w:val="28"/>
          <w:szCs w:val="28"/>
        </w:rPr>
      </w:pPr>
      <w:r w:rsidRPr="001C41C4">
        <w:rPr>
          <w:i/>
          <w:sz w:val="28"/>
          <w:szCs w:val="28"/>
          <w:shd w:val="clear" w:color="auto" w:fill="FFFFFF"/>
        </w:rPr>
        <w:t>+ Về xã hội</w:t>
      </w:r>
      <w:r w:rsidRPr="001C41C4">
        <w:rPr>
          <w:sz w:val="28"/>
          <w:szCs w:val="28"/>
          <w:shd w:val="clear" w:color="auto" w:fill="FFFFFF"/>
        </w:rPr>
        <w:t>: Tảo hôn là gánh nặng cho xã hội, dân số tăng nhanh, chất lượng dân số thấp, gây sức ép lên giáo dục và y tế. Tảo hôn là nguyên nhân dẫn đến đói nghèo lạc hậu và gánh nặng cho cộng đồng, xã hội.</w:t>
      </w:r>
    </w:p>
    <w:p w14:paraId="3BA394F3" w14:textId="77777777" w:rsidR="009A2E45" w:rsidRPr="001C41C4" w:rsidRDefault="009A2E45" w:rsidP="009A2E45">
      <w:pPr>
        <w:pStyle w:val="NormalWeb"/>
        <w:shd w:val="clear" w:color="auto" w:fill="FFFFFF"/>
        <w:spacing w:before="120" w:beforeAutospacing="0" w:after="120" w:afterAutospacing="0" w:line="380" w:lineRule="exact"/>
        <w:ind w:firstLine="709"/>
        <w:jc w:val="both"/>
        <w:rPr>
          <w:b/>
          <w:i/>
          <w:iCs/>
          <w:sz w:val="28"/>
          <w:szCs w:val="28"/>
          <w:shd w:val="clear" w:color="auto" w:fill="FFFFFF"/>
        </w:rPr>
      </w:pPr>
      <w:r w:rsidRPr="001C41C4">
        <w:rPr>
          <w:b/>
          <w:i/>
          <w:iCs/>
          <w:sz w:val="28"/>
          <w:szCs w:val="28"/>
          <w:shd w:val="clear" w:color="auto" w:fill="FFFFFF"/>
        </w:rPr>
        <w:t>-  Hậu quả của hôn nhân cận huyết thống</w:t>
      </w:r>
    </w:p>
    <w:p w14:paraId="0D95FC82" w14:textId="77777777" w:rsidR="009A2E45" w:rsidRPr="001C41C4" w:rsidRDefault="009A2E45" w:rsidP="009A2E45">
      <w:pPr>
        <w:pStyle w:val="NormalWeb"/>
        <w:shd w:val="clear" w:color="auto" w:fill="FFFFFF"/>
        <w:spacing w:before="120" w:beforeAutospacing="0" w:after="120" w:afterAutospacing="0" w:line="380" w:lineRule="exact"/>
        <w:ind w:firstLine="709"/>
        <w:jc w:val="both"/>
        <w:rPr>
          <w:sz w:val="28"/>
          <w:szCs w:val="28"/>
        </w:rPr>
      </w:pPr>
      <w:r w:rsidRPr="001C41C4">
        <w:rPr>
          <w:i/>
          <w:iCs/>
          <w:sz w:val="28"/>
          <w:szCs w:val="28"/>
          <w:shd w:val="clear" w:color="auto" w:fill="FFFFFF"/>
        </w:rPr>
        <w:t>+</w:t>
      </w:r>
      <w:r w:rsidRPr="001C41C4">
        <w:rPr>
          <w:b/>
          <w:i/>
          <w:iCs/>
          <w:sz w:val="28"/>
          <w:szCs w:val="28"/>
          <w:shd w:val="clear" w:color="auto" w:fill="FFFFFF"/>
        </w:rPr>
        <w:t xml:space="preserve"> </w:t>
      </w:r>
      <w:r w:rsidRPr="001C41C4">
        <w:rPr>
          <w:sz w:val="28"/>
          <w:szCs w:val="28"/>
          <w:shd w:val="clear" w:color="auto" w:fill="FFFFFF"/>
        </w:rPr>
        <w:t>Nhiều nghiên cứu cho thấy hôn nhân cận huyết thống là nguyên nhân dân đến các căn bệnh như:</w:t>
      </w:r>
    </w:p>
    <w:p w14:paraId="4E04AC9E" w14:textId="77777777" w:rsidR="009A2E45" w:rsidRPr="001C41C4" w:rsidRDefault="009A2E45" w:rsidP="009A2E45">
      <w:pPr>
        <w:pStyle w:val="NormalWeb"/>
        <w:numPr>
          <w:ilvl w:val="0"/>
          <w:numId w:val="47"/>
        </w:numPr>
        <w:shd w:val="clear" w:color="auto" w:fill="FFFFFF"/>
        <w:spacing w:before="120" w:beforeAutospacing="0" w:after="120" w:afterAutospacing="0" w:line="380" w:lineRule="exact"/>
        <w:ind w:left="851" w:hanging="284"/>
        <w:jc w:val="both"/>
        <w:rPr>
          <w:sz w:val="28"/>
          <w:szCs w:val="28"/>
        </w:rPr>
      </w:pPr>
      <w:r w:rsidRPr="001C41C4">
        <w:rPr>
          <w:sz w:val="28"/>
          <w:szCs w:val="28"/>
          <w:shd w:val="clear" w:color="auto" w:fill="FFFFFF"/>
        </w:rPr>
        <w:t>Sớm bị khiếm thính, suy giảm thị lực;</w:t>
      </w:r>
    </w:p>
    <w:p w14:paraId="245EF561" w14:textId="77777777" w:rsidR="009A2E45" w:rsidRPr="001C41C4" w:rsidRDefault="009A2E45" w:rsidP="009A2E45">
      <w:pPr>
        <w:pStyle w:val="NormalWeb"/>
        <w:numPr>
          <w:ilvl w:val="0"/>
          <w:numId w:val="47"/>
        </w:numPr>
        <w:shd w:val="clear" w:color="auto" w:fill="FFFFFF"/>
        <w:spacing w:before="120" w:beforeAutospacing="0" w:after="120" w:afterAutospacing="0" w:line="380" w:lineRule="exact"/>
        <w:ind w:left="851" w:hanging="284"/>
        <w:jc w:val="both"/>
        <w:rPr>
          <w:sz w:val="28"/>
          <w:szCs w:val="28"/>
        </w:rPr>
      </w:pPr>
      <w:r w:rsidRPr="001C41C4">
        <w:rPr>
          <w:sz w:val="28"/>
          <w:szCs w:val="28"/>
          <w:shd w:val="clear" w:color="auto" w:fill="FFFFFF"/>
        </w:rPr>
        <w:t>Dị tật bẩm sinh, rối loạn di truyền;</w:t>
      </w:r>
    </w:p>
    <w:p w14:paraId="69F844C1" w14:textId="77777777" w:rsidR="009A2E45" w:rsidRPr="001C41C4" w:rsidRDefault="009A2E45" w:rsidP="009A2E45">
      <w:pPr>
        <w:pStyle w:val="NormalWeb"/>
        <w:numPr>
          <w:ilvl w:val="0"/>
          <w:numId w:val="47"/>
        </w:numPr>
        <w:shd w:val="clear" w:color="auto" w:fill="FFFFFF"/>
        <w:spacing w:before="120" w:beforeAutospacing="0" w:after="120" w:afterAutospacing="0" w:line="380" w:lineRule="exact"/>
        <w:ind w:left="851" w:hanging="284"/>
        <w:jc w:val="both"/>
        <w:rPr>
          <w:sz w:val="28"/>
          <w:szCs w:val="28"/>
        </w:rPr>
      </w:pPr>
      <w:r w:rsidRPr="001C41C4">
        <w:rPr>
          <w:sz w:val="28"/>
          <w:szCs w:val="28"/>
          <w:shd w:val="clear" w:color="auto" w:fill="FFFFFF"/>
        </w:rPr>
        <w:t>Khuyết tật, chậm phát triển về trí tuệ;</w:t>
      </w:r>
    </w:p>
    <w:p w14:paraId="74729AFE" w14:textId="77777777" w:rsidR="009A2E45" w:rsidRPr="001C41C4" w:rsidRDefault="009A2E45" w:rsidP="009A2E45">
      <w:pPr>
        <w:pStyle w:val="NormalWeb"/>
        <w:numPr>
          <w:ilvl w:val="0"/>
          <w:numId w:val="47"/>
        </w:numPr>
        <w:shd w:val="clear" w:color="auto" w:fill="FFFFFF"/>
        <w:spacing w:before="120" w:beforeAutospacing="0" w:after="120" w:afterAutospacing="0" w:line="380" w:lineRule="exact"/>
        <w:ind w:left="851" w:hanging="284"/>
        <w:jc w:val="both"/>
        <w:rPr>
          <w:sz w:val="28"/>
          <w:szCs w:val="28"/>
        </w:rPr>
      </w:pPr>
      <w:r w:rsidRPr="001C41C4">
        <w:rPr>
          <w:sz w:val="28"/>
          <w:szCs w:val="28"/>
          <w:shd w:val="clear" w:color="auto" w:fill="FFFFFF"/>
        </w:rPr>
        <w:t>Chậm hoặc không phát triển thể chất;</w:t>
      </w:r>
    </w:p>
    <w:p w14:paraId="6BB0FE47" w14:textId="77777777" w:rsidR="009A2E45" w:rsidRPr="001C41C4" w:rsidRDefault="009A2E45" w:rsidP="009A2E45">
      <w:pPr>
        <w:pStyle w:val="NormalWeb"/>
        <w:numPr>
          <w:ilvl w:val="0"/>
          <w:numId w:val="47"/>
        </w:numPr>
        <w:shd w:val="clear" w:color="auto" w:fill="FFFFFF"/>
        <w:spacing w:before="120" w:beforeAutospacing="0" w:after="120" w:afterAutospacing="0" w:line="380" w:lineRule="exact"/>
        <w:ind w:left="0" w:firstLine="567"/>
        <w:jc w:val="both"/>
        <w:rPr>
          <w:sz w:val="28"/>
          <w:szCs w:val="28"/>
        </w:rPr>
      </w:pPr>
      <w:r w:rsidRPr="001C41C4">
        <w:rPr>
          <w:sz w:val="28"/>
          <w:szCs w:val="28"/>
          <w:shd w:val="clear" w:color="auto" w:fill="FFFFFF"/>
        </w:rPr>
        <w:t xml:space="preserve">  Có trường hợp bị động kinh, bị các bệnh lý rối loạn máu, tan máu bẩm sinh, bị dị dạng về xương, thiểu năng trí tuệ, bệnh bạch tạng, bệnh vẩy nến…dẫn đến giảm tuổi thọ.</w:t>
      </w:r>
    </w:p>
    <w:p w14:paraId="0017DB50" w14:textId="77777777" w:rsidR="009A2E45" w:rsidRPr="001C41C4" w:rsidRDefault="009A2E45" w:rsidP="009A2E45">
      <w:pPr>
        <w:pStyle w:val="NormalWeb"/>
        <w:shd w:val="clear" w:color="auto" w:fill="FFFFFF"/>
        <w:spacing w:before="120" w:beforeAutospacing="0" w:after="120" w:afterAutospacing="0" w:line="380" w:lineRule="exact"/>
        <w:ind w:firstLine="709"/>
        <w:jc w:val="both"/>
        <w:rPr>
          <w:sz w:val="28"/>
          <w:szCs w:val="28"/>
        </w:rPr>
      </w:pPr>
      <w:r w:rsidRPr="001C41C4">
        <w:rPr>
          <w:sz w:val="28"/>
          <w:szCs w:val="28"/>
          <w:shd w:val="clear" w:color="auto" w:fill="FFFFFF"/>
        </w:rPr>
        <w:t>+ Hôn nhân cận huyết thống tác động xấu đến đạo đức, văn hóa truyền thống, các mối quan hệ dòng tộc, gia đình. Trẻ em sinh ra bị bệnh tật là gánh nặng cho gia đình, do phải chăm sóc, chữa bệnh cho con cái, kinh tế khó khăn, luôn tự ti mặc cảm, khó hòa nhập với cộng đồng.</w:t>
      </w:r>
    </w:p>
    <w:p w14:paraId="2E4546BC" w14:textId="05E37BF9" w:rsidR="009A2E45" w:rsidRPr="001C41C4" w:rsidRDefault="009A2E45" w:rsidP="009A2E45">
      <w:pPr>
        <w:pStyle w:val="NormalWeb"/>
        <w:shd w:val="clear" w:color="auto" w:fill="FFFFFF"/>
        <w:spacing w:before="120" w:beforeAutospacing="0" w:after="120" w:afterAutospacing="0" w:line="380" w:lineRule="exact"/>
        <w:ind w:firstLine="709"/>
        <w:jc w:val="both"/>
        <w:rPr>
          <w:sz w:val="28"/>
          <w:szCs w:val="28"/>
        </w:rPr>
      </w:pPr>
      <w:r w:rsidRPr="001C41C4">
        <w:rPr>
          <w:sz w:val="28"/>
          <w:szCs w:val="28"/>
          <w:shd w:val="clear" w:color="auto" w:fill="FFFFFF"/>
        </w:rPr>
        <w:t>+ Hôn nhân cận huyết thống làm ảnh hưởng đến chất lượng dân số, nhân lực và nòi giống, đây chính là rào cản cho sự triển kinh tế - xã hội, kéo lùi sự tiến bộ xã hội.</w:t>
      </w:r>
    </w:p>
    <w:p w14:paraId="32B75664" w14:textId="1183EE31" w:rsidR="009A2E45" w:rsidRPr="00E17C2B" w:rsidRDefault="009A2E45" w:rsidP="00551A15">
      <w:pPr>
        <w:pStyle w:val="Heading2"/>
        <w:ind w:firstLine="709"/>
        <w:jc w:val="left"/>
        <w:rPr>
          <w:rFonts w:ascii="Times New Roman" w:hAnsi="Times New Roman"/>
        </w:rPr>
      </w:pPr>
      <w:r w:rsidRPr="00E17C2B">
        <w:rPr>
          <w:rFonts w:ascii="Times New Roman" w:hAnsi="Times New Roman"/>
        </w:rPr>
        <w:lastRenderedPageBreak/>
        <w:t xml:space="preserve">6. Xử lý việc kết hôn trái pháp luật </w:t>
      </w:r>
    </w:p>
    <w:p w14:paraId="3E7A155E" w14:textId="62BA580A" w:rsidR="009A2E45" w:rsidRPr="00E17C2B" w:rsidRDefault="009A2E45" w:rsidP="00053802">
      <w:pPr>
        <w:pStyle w:val="Heading3"/>
        <w:spacing w:before="120"/>
        <w:ind w:firstLine="709"/>
        <w:rPr>
          <w:rFonts w:ascii="Times New Roman" w:hAnsi="Times New Roman" w:cs="Times New Roman"/>
          <w:b/>
          <w:color w:val="000000" w:themeColor="text1"/>
          <w:sz w:val="28"/>
          <w:szCs w:val="28"/>
        </w:rPr>
      </w:pPr>
      <w:r w:rsidRPr="00E17C2B">
        <w:rPr>
          <w:rFonts w:ascii="Times New Roman" w:hAnsi="Times New Roman" w:cs="Times New Roman"/>
          <w:b/>
          <w:color w:val="000000" w:themeColor="text1"/>
          <w:sz w:val="28"/>
          <w:szCs w:val="28"/>
        </w:rPr>
        <w:t>6.1. Khái niệm</w:t>
      </w:r>
    </w:p>
    <w:p w14:paraId="6C928539" w14:textId="77777777" w:rsidR="009A2E45" w:rsidRPr="001C41C4" w:rsidRDefault="009A2E45" w:rsidP="009A2E45">
      <w:pPr>
        <w:spacing w:beforeLines="80" w:before="192" w:after="120" w:line="288" w:lineRule="auto"/>
        <w:ind w:firstLine="720"/>
        <w:jc w:val="both"/>
        <w:rPr>
          <w:rFonts w:eastAsia="Times New Roman" w:cs="Times New Roman"/>
          <w:szCs w:val="28"/>
        </w:rPr>
      </w:pPr>
      <w:r w:rsidRPr="001C41C4">
        <w:rPr>
          <w:rFonts w:eastAsia="Times New Roman" w:cs="Times New Roman"/>
          <w:i/>
          <w:iCs/>
          <w:szCs w:val="28"/>
        </w:rPr>
        <w:t xml:space="preserve">-  </w:t>
      </w:r>
      <w:r w:rsidRPr="001C41C4">
        <w:rPr>
          <w:rFonts w:eastAsia="Times New Roman" w:cs="Times New Roman"/>
          <w:i/>
          <w:szCs w:val="28"/>
        </w:rPr>
        <w:t>Kết hôn trái pháp luật</w:t>
      </w:r>
      <w:r w:rsidRPr="001C41C4">
        <w:rPr>
          <w:rFonts w:eastAsia="Times New Roman" w:cs="Times New Roman"/>
          <w:szCs w:val="28"/>
        </w:rPr>
        <w:t xml:space="preserve"> là việc nam, nữ đã đăng ký kết hôn tại cơ quan nhà nước có thẩm quyền nhưng một bên hoặc cả hai bên vi phạm điều kiện kết hôn</w:t>
      </w:r>
      <w:r w:rsidRPr="001C41C4">
        <w:rPr>
          <w:rStyle w:val="FootnoteReference"/>
          <w:rFonts w:eastAsia="Times New Roman" w:cs="Times New Roman"/>
          <w:szCs w:val="28"/>
        </w:rPr>
        <w:footnoteReference w:id="75"/>
      </w:r>
      <w:r w:rsidRPr="001C41C4">
        <w:rPr>
          <w:rFonts w:eastAsia="Times New Roman" w:cs="Times New Roman"/>
          <w:szCs w:val="28"/>
        </w:rPr>
        <w:t>. (nam từ đủ 20 tuổi, nữ từ đủ 18 tuổi, hai bên nam nữ tự nguyện và không bị mất năng lực hành vi dân sự).</w:t>
      </w:r>
    </w:p>
    <w:p w14:paraId="4C0DBFE3" w14:textId="77777777" w:rsidR="009A2E45" w:rsidRPr="001C41C4" w:rsidRDefault="009A2E45" w:rsidP="009A2E45">
      <w:pPr>
        <w:spacing w:beforeLines="80" w:before="192" w:after="120" w:line="288" w:lineRule="auto"/>
        <w:ind w:firstLine="720"/>
        <w:jc w:val="both"/>
        <w:rPr>
          <w:rFonts w:eastAsia="Times New Roman" w:cs="Times New Roman"/>
          <w:szCs w:val="28"/>
        </w:rPr>
      </w:pPr>
      <w:r w:rsidRPr="001C41C4">
        <w:rPr>
          <w:rFonts w:cs="Times New Roman"/>
          <w:szCs w:val="28"/>
        </w:rPr>
        <w:t>- Các trường hợp như: Kết hôn giả tạo; tảo hôn; cưỡng ép, lừa dối kết hôn; kết hôn với người đang có chồng, có vợ; kết hôn giữa những người cùng dòng máu về trực hệ; giữa những người có họ trong phạm vi ba đời; giữa cha, mẹ nuôi với con nuôi; giữa người đã từng là cha, mẹ nuôi với con nuôi, cha chồng với con dâu, mẹ vợ với con rể, cha dượng với con riêng của vợ, mẹ kế với con riêng của chồng… bị coi là kết hôn trái pháp luật.</w:t>
      </w:r>
    </w:p>
    <w:p w14:paraId="46873BC2" w14:textId="15187664" w:rsidR="009A2E45" w:rsidRPr="00E17C2B" w:rsidRDefault="009A2E45" w:rsidP="00551A15">
      <w:pPr>
        <w:pStyle w:val="Heading3"/>
        <w:ind w:firstLine="709"/>
        <w:rPr>
          <w:rFonts w:ascii="Times New Roman" w:hAnsi="Times New Roman" w:cs="Times New Roman"/>
          <w:b/>
          <w:color w:val="000000" w:themeColor="text1"/>
          <w:sz w:val="28"/>
          <w:szCs w:val="28"/>
        </w:rPr>
      </w:pPr>
      <w:r w:rsidRPr="00E17C2B">
        <w:rPr>
          <w:rFonts w:ascii="Times New Roman" w:hAnsi="Times New Roman" w:cs="Times New Roman"/>
          <w:b/>
          <w:color w:val="000000" w:themeColor="text1"/>
          <w:sz w:val="28"/>
          <w:szCs w:val="28"/>
        </w:rPr>
        <w:t>6.2. Xử lý việc kết hôn trái pháp luật</w:t>
      </w:r>
      <w:r w:rsidRPr="00E17C2B">
        <w:rPr>
          <w:rStyle w:val="FootnoteReference"/>
          <w:rFonts w:ascii="Times New Roman" w:eastAsia="Times New Roman" w:hAnsi="Times New Roman" w:cs="Times New Roman"/>
          <w:b/>
          <w:bCs/>
          <w:color w:val="000000" w:themeColor="text1"/>
          <w:sz w:val="28"/>
          <w:szCs w:val="28"/>
        </w:rPr>
        <w:footnoteReference w:id="76"/>
      </w:r>
      <w:r w:rsidRPr="00E17C2B">
        <w:rPr>
          <w:rFonts w:ascii="Times New Roman" w:eastAsia="Times New Roman" w:hAnsi="Times New Roman" w:cs="Times New Roman"/>
          <w:b/>
          <w:bCs/>
          <w:color w:val="000000" w:themeColor="text1"/>
          <w:sz w:val="28"/>
          <w:szCs w:val="28"/>
        </w:rPr>
        <w:t>:</w:t>
      </w:r>
    </w:p>
    <w:p w14:paraId="4D0C6894" w14:textId="77777777" w:rsidR="009A2E45" w:rsidRPr="001C41C4" w:rsidRDefault="009A2E45" w:rsidP="009A2E45">
      <w:pPr>
        <w:spacing w:beforeLines="80" w:before="192" w:after="120" w:line="288" w:lineRule="auto"/>
        <w:ind w:firstLine="720"/>
        <w:jc w:val="both"/>
        <w:rPr>
          <w:rFonts w:eastAsia="Times New Roman" w:cs="Times New Roman"/>
          <w:bCs/>
          <w:szCs w:val="28"/>
        </w:rPr>
      </w:pPr>
      <w:r w:rsidRPr="001C41C4">
        <w:rPr>
          <w:rFonts w:eastAsia="Times New Roman" w:cs="Times New Roman"/>
          <w:bCs/>
          <w:szCs w:val="28"/>
        </w:rPr>
        <w:t>- Quy trình được thực hiện như sau</w:t>
      </w:r>
    </w:p>
    <w:p w14:paraId="7014CD34" w14:textId="77777777" w:rsidR="009A2E45" w:rsidRPr="001C41C4" w:rsidRDefault="009A2E45" w:rsidP="009A2E45">
      <w:pPr>
        <w:spacing w:beforeLines="80" w:before="192" w:after="120" w:line="288" w:lineRule="auto"/>
        <w:ind w:firstLine="720"/>
        <w:jc w:val="both"/>
        <w:rPr>
          <w:rFonts w:eastAsia="Times New Roman" w:cs="Times New Roman"/>
          <w:szCs w:val="28"/>
        </w:rPr>
      </w:pPr>
      <w:r w:rsidRPr="001C41C4">
        <w:rPr>
          <w:rFonts w:eastAsia="Times New Roman" w:cs="Times New Roman"/>
          <w:szCs w:val="28"/>
        </w:rPr>
        <w:t>+ Cơ quan có thẩm quyền xử lý việc kết hôn trái pháp luật: Tòa án nhân dân cấp huyện, đối với kết hôn có yếu tố nước ngoài thì do Tòa án nhân dân cấp tỉnh thực hiện theo quy định tại Luật Hôn nhân và gia đình năm 2014, pháp luật về tố tụng dân sự.</w:t>
      </w:r>
    </w:p>
    <w:p w14:paraId="6911431E" w14:textId="77777777" w:rsidR="009A2E45" w:rsidRPr="001C41C4" w:rsidRDefault="009A2E45" w:rsidP="009A2E45">
      <w:pPr>
        <w:spacing w:beforeLines="80" w:before="192" w:after="120" w:line="288" w:lineRule="auto"/>
        <w:ind w:firstLine="720"/>
        <w:jc w:val="both"/>
        <w:rPr>
          <w:rFonts w:eastAsia="Times New Roman" w:cs="Times New Roman"/>
          <w:szCs w:val="28"/>
        </w:rPr>
      </w:pPr>
      <w:r w:rsidRPr="001C41C4">
        <w:rPr>
          <w:rFonts w:eastAsia="Times New Roman" w:cs="Times New Roman"/>
          <w:szCs w:val="28"/>
        </w:rPr>
        <w:t>+ Quyết định của Tòa án về việc hủy kết hôn trái pháp luật hoặc công nhận quan hệ hôn nhân phải được gửi cho cơ quan đã thực hiện việc đăng ký kết hôn để ghi vào sổ hộ tịch; hai bên kết hôn trái pháp luật; cá nhân, cơ quan, tổ chức liên quan theo quy định của pháp luật về tố tụng dân sự.</w:t>
      </w:r>
    </w:p>
    <w:p w14:paraId="5648C038" w14:textId="77777777" w:rsidR="009A2E45" w:rsidRPr="001C41C4" w:rsidRDefault="009A2E45" w:rsidP="009A2E45">
      <w:pPr>
        <w:spacing w:beforeLines="80" w:before="192" w:after="120" w:line="288" w:lineRule="auto"/>
        <w:ind w:firstLine="720"/>
        <w:jc w:val="both"/>
        <w:rPr>
          <w:rFonts w:eastAsia="Times New Roman" w:cs="Times New Roman"/>
          <w:bCs/>
          <w:szCs w:val="28"/>
        </w:rPr>
      </w:pPr>
      <w:r w:rsidRPr="001C41C4">
        <w:rPr>
          <w:rFonts w:eastAsia="Times New Roman" w:cs="Times New Roman"/>
          <w:bCs/>
          <w:noProof/>
          <w:szCs w:val="28"/>
        </w:rPr>
        <w:lastRenderedPageBreak/>
        <w:drawing>
          <wp:inline distT="0" distB="0" distL="0" distR="0" wp14:anchorId="342D9E08" wp14:editId="55146F73">
            <wp:extent cx="5550871" cy="3200400"/>
            <wp:effectExtent l="76200" t="0" r="88265" b="76200"/>
            <wp:docPr id="104" name="Diagram 10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inline>
        </w:drawing>
      </w:r>
    </w:p>
    <w:p w14:paraId="522B1137" w14:textId="77777777" w:rsidR="009A2E45" w:rsidRPr="001C41C4" w:rsidRDefault="009A2E45" w:rsidP="009A2E45">
      <w:pPr>
        <w:spacing w:beforeLines="80" w:before="192" w:after="120" w:line="288" w:lineRule="auto"/>
        <w:ind w:firstLine="720"/>
        <w:jc w:val="both"/>
        <w:rPr>
          <w:rFonts w:eastAsia="Times New Roman" w:cs="Times New Roman"/>
          <w:szCs w:val="28"/>
        </w:rPr>
      </w:pPr>
    </w:p>
    <w:tbl>
      <w:tblPr>
        <w:tblStyle w:val="TableGrid"/>
        <w:tblW w:w="0" w:type="auto"/>
        <w:tblLook w:val="04A0" w:firstRow="1" w:lastRow="0" w:firstColumn="1" w:lastColumn="0" w:noHBand="0" w:noVBand="1"/>
      </w:tblPr>
      <w:tblGrid>
        <w:gridCol w:w="9062"/>
      </w:tblGrid>
      <w:tr w:rsidR="009A2E45" w:rsidRPr="001C41C4" w14:paraId="10B9E82E" w14:textId="77777777" w:rsidTr="0073015A">
        <w:tc>
          <w:tcPr>
            <w:tcW w:w="9062" w:type="dxa"/>
          </w:tcPr>
          <w:p w14:paraId="59403EE6" w14:textId="77777777" w:rsidR="009A2E45" w:rsidRPr="001C41C4" w:rsidRDefault="009A2E45" w:rsidP="00551A15">
            <w:pPr>
              <w:spacing w:beforeLines="80" w:before="192" w:after="120" w:line="288" w:lineRule="auto"/>
              <w:jc w:val="both"/>
              <w:rPr>
                <w:rFonts w:eastAsia="Times New Roman" w:cs="Times New Roman"/>
                <w:szCs w:val="28"/>
              </w:rPr>
            </w:pPr>
            <w:r w:rsidRPr="001C41C4">
              <w:rPr>
                <w:rFonts w:eastAsia="Times New Roman" w:cs="Times New Roman"/>
                <w:b/>
                <w:i/>
                <w:szCs w:val="28"/>
                <w:u w:val="single"/>
              </w:rPr>
              <w:t>Lưu ý</w:t>
            </w:r>
            <w:r w:rsidRPr="001C41C4">
              <w:rPr>
                <w:rFonts w:eastAsia="Times New Roman" w:cs="Times New Roman"/>
                <w:szCs w:val="28"/>
              </w:rPr>
              <w:t>: Trong trường hợp tại thời điểm Tòa án giải quyết yêu cầu hủy việc kết hôn trái pháp luật mà cả hai bên kết hôn đã có đủ các điều kiện kết hôn theo quy định của Luật và hai bên yêu cầu công nhận quan hệ hôn nhân thì Tòa án công nhận quan hệ hôn nhân đó. Trong trường hợp này, quan hệ hôn nhân được xác lập từ thời điểm các bên đủ điều kiện kết hôn.</w:t>
            </w:r>
          </w:p>
        </w:tc>
      </w:tr>
    </w:tbl>
    <w:p w14:paraId="470CF265" w14:textId="77777777" w:rsidR="009A2E45" w:rsidRPr="001C41C4" w:rsidRDefault="009A2E45" w:rsidP="009A2E45">
      <w:pPr>
        <w:spacing w:beforeLines="80" w:before="192" w:after="120" w:line="288" w:lineRule="auto"/>
        <w:ind w:firstLine="720"/>
        <w:jc w:val="both"/>
        <w:rPr>
          <w:rFonts w:eastAsia="Times New Roman" w:cs="Times New Roman"/>
          <w:szCs w:val="28"/>
        </w:rPr>
      </w:pPr>
      <w:r w:rsidRPr="001C41C4">
        <w:rPr>
          <w:rFonts w:eastAsia="Times New Roman" w:cs="Times New Roman"/>
          <w:szCs w:val="28"/>
        </w:rPr>
        <w:t>- Hậu quả pháp lý của việc hủy kết hôn trái pháp luật</w:t>
      </w:r>
      <w:r w:rsidRPr="001C41C4">
        <w:rPr>
          <w:rStyle w:val="FootnoteReference"/>
          <w:rFonts w:eastAsia="Times New Roman" w:cs="Times New Roman"/>
          <w:szCs w:val="28"/>
        </w:rPr>
        <w:footnoteReference w:id="77"/>
      </w:r>
      <w:r w:rsidRPr="001C41C4">
        <w:rPr>
          <w:rFonts w:eastAsia="Times New Roman" w:cs="Times New Roman"/>
          <w:szCs w:val="28"/>
        </w:rPr>
        <w:t>:</w:t>
      </w:r>
    </w:p>
    <w:p w14:paraId="56BBE3AF" w14:textId="77777777" w:rsidR="009A2E45" w:rsidRPr="001C41C4" w:rsidRDefault="009A2E45" w:rsidP="009A2E45">
      <w:pPr>
        <w:spacing w:beforeLines="80" w:before="192" w:after="120" w:line="288" w:lineRule="auto"/>
        <w:ind w:firstLine="720"/>
        <w:jc w:val="both"/>
        <w:rPr>
          <w:rFonts w:eastAsia="Times New Roman" w:cs="Times New Roman"/>
          <w:szCs w:val="28"/>
        </w:rPr>
      </w:pPr>
      <w:r w:rsidRPr="001C41C4">
        <w:rPr>
          <w:rFonts w:eastAsia="Times New Roman" w:cs="Times New Roman"/>
          <w:szCs w:val="28"/>
        </w:rPr>
        <w:t>+ Khi việc kết hôn trái pháp luật bị hủy thì hai bên kết hôn phải chấm dứt quan hệ như vợ chồng.</w:t>
      </w:r>
    </w:p>
    <w:p w14:paraId="011A85FF" w14:textId="77777777" w:rsidR="009A2E45" w:rsidRPr="001C41C4" w:rsidRDefault="009A2E45" w:rsidP="009A2E45">
      <w:pPr>
        <w:spacing w:beforeLines="80" w:before="192" w:after="120" w:line="288" w:lineRule="auto"/>
        <w:ind w:firstLine="720"/>
        <w:jc w:val="both"/>
        <w:rPr>
          <w:rFonts w:eastAsia="Times New Roman" w:cs="Times New Roman"/>
          <w:szCs w:val="28"/>
        </w:rPr>
      </w:pPr>
      <w:r w:rsidRPr="001C41C4">
        <w:rPr>
          <w:rFonts w:eastAsia="Times New Roman" w:cs="Times New Roman"/>
          <w:szCs w:val="28"/>
        </w:rPr>
        <w:t>+ Quyền, nghĩa vụ của cha, mẹ, con được giải quyết theo quy định về quyền, nghĩa vụ của cha, mẹ, con sau khi ly hôn.</w:t>
      </w:r>
    </w:p>
    <w:p w14:paraId="71933DCF" w14:textId="77777777" w:rsidR="009A2E45" w:rsidRPr="001C41C4" w:rsidRDefault="009A2E45" w:rsidP="009A2E45">
      <w:pPr>
        <w:spacing w:beforeLines="80" w:before="192" w:after="120" w:line="288" w:lineRule="auto"/>
        <w:ind w:firstLine="720"/>
        <w:jc w:val="both"/>
        <w:rPr>
          <w:rFonts w:eastAsia="Times New Roman" w:cs="Times New Roman"/>
          <w:szCs w:val="28"/>
        </w:rPr>
      </w:pPr>
      <w:r w:rsidRPr="001C41C4">
        <w:rPr>
          <w:rFonts w:eastAsia="Times New Roman" w:cs="Times New Roman"/>
          <w:szCs w:val="28"/>
        </w:rPr>
        <w:t>+ Quan hệ tài sản, nghĩa vụ và hợp đồng giữa các bên được giải quyết theo quy định của pháp luật.</w:t>
      </w:r>
      <w:r w:rsidRPr="001C41C4">
        <w:rPr>
          <w:rStyle w:val="FootnoteReference"/>
          <w:rFonts w:eastAsia="Times New Roman" w:cs="Times New Roman"/>
          <w:szCs w:val="28"/>
        </w:rPr>
        <w:footnoteReference w:id="78"/>
      </w:r>
    </w:p>
    <w:p w14:paraId="4517225E" w14:textId="5D243216" w:rsidR="00580DEB" w:rsidRPr="00E17C2B" w:rsidRDefault="00431F4E" w:rsidP="00551A15">
      <w:pPr>
        <w:pStyle w:val="Heading1"/>
        <w:tabs>
          <w:tab w:val="left" w:pos="0"/>
        </w:tabs>
        <w:ind w:firstLine="709"/>
        <w:rPr>
          <w:rFonts w:ascii="Times New Roman" w:hAnsi="Times New Roman" w:cs="Times New Roman"/>
          <w:b/>
          <w:color w:val="000000" w:themeColor="text1"/>
          <w:sz w:val="28"/>
          <w:szCs w:val="28"/>
        </w:rPr>
      </w:pPr>
      <w:r w:rsidRPr="00551A15">
        <w:rPr>
          <w:rFonts w:ascii="Times New Roman" w:hAnsi="Times New Roman" w:cs="Times New Roman"/>
          <w:b/>
          <w:color w:val="000000" w:themeColor="text1"/>
          <w:sz w:val="28"/>
          <w:szCs w:val="28"/>
        </w:rPr>
        <w:t>7.</w:t>
      </w:r>
      <w:r w:rsidR="00580DEB" w:rsidRPr="00E17C2B">
        <w:rPr>
          <w:rFonts w:ascii="Times New Roman" w:hAnsi="Times New Roman" w:cs="Times New Roman"/>
          <w:b/>
          <w:color w:val="000000" w:themeColor="text1"/>
          <w:sz w:val="28"/>
          <w:szCs w:val="28"/>
        </w:rPr>
        <w:t xml:space="preserve"> </w:t>
      </w:r>
      <w:r w:rsidRPr="00551A15">
        <w:rPr>
          <w:rFonts w:ascii="Times New Roman" w:hAnsi="Times New Roman" w:cs="Times New Roman"/>
          <w:b/>
          <w:color w:val="000000" w:themeColor="text1"/>
          <w:sz w:val="28"/>
          <w:szCs w:val="28"/>
        </w:rPr>
        <w:t xml:space="preserve">Quyền và nghĩa vụ của vợ chồng </w:t>
      </w:r>
    </w:p>
    <w:p w14:paraId="238E48B7" w14:textId="2680E892" w:rsidR="00580DEB" w:rsidRPr="00E17C2B" w:rsidRDefault="00431F4E" w:rsidP="00551A15">
      <w:pPr>
        <w:pStyle w:val="Heading2"/>
        <w:ind w:firstLine="709"/>
        <w:jc w:val="left"/>
        <w:rPr>
          <w:rFonts w:ascii="Times New Roman" w:hAnsi="Times New Roman"/>
          <w:sz w:val="28"/>
          <w:szCs w:val="28"/>
        </w:rPr>
      </w:pPr>
      <w:r w:rsidRPr="00551A15">
        <w:rPr>
          <w:rFonts w:ascii="Times New Roman" w:hAnsi="Times New Roman"/>
          <w:sz w:val="28"/>
          <w:szCs w:val="28"/>
        </w:rPr>
        <w:t>7.1</w:t>
      </w:r>
      <w:r w:rsidR="00580DEB" w:rsidRPr="00E17C2B">
        <w:rPr>
          <w:rFonts w:ascii="Times New Roman" w:hAnsi="Times New Roman"/>
          <w:sz w:val="28"/>
          <w:szCs w:val="28"/>
        </w:rPr>
        <w:t>. Nguyên tắc chung</w:t>
      </w:r>
    </w:p>
    <w:p w14:paraId="248862C8" w14:textId="77777777" w:rsidR="00580DEB" w:rsidRPr="001C41C4" w:rsidRDefault="00580DEB" w:rsidP="00580DEB">
      <w:pPr>
        <w:pStyle w:val="NormalWeb"/>
        <w:shd w:val="clear" w:color="auto" w:fill="FFFFFF"/>
        <w:spacing w:before="120" w:beforeAutospacing="0" w:after="120" w:afterAutospacing="0" w:line="380" w:lineRule="exact"/>
        <w:ind w:firstLine="709"/>
        <w:jc w:val="both"/>
        <w:rPr>
          <w:sz w:val="28"/>
          <w:szCs w:val="28"/>
        </w:rPr>
      </w:pPr>
      <w:r w:rsidRPr="001C41C4">
        <w:rPr>
          <w:sz w:val="28"/>
          <w:szCs w:val="28"/>
        </w:rPr>
        <w:t>- Vợ và chồng bình đẳng về quyền và nghĩa vụ.</w:t>
      </w:r>
    </w:p>
    <w:p w14:paraId="1F426561" w14:textId="77777777" w:rsidR="00580DEB" w:rsidRPr="00551A15" w:rsidRDefault="00580DEB" w:rsidP="00580DEB">
      <w:pPr>
        <w:pStyle w:val="NormalWeb"/>
        <w:shd w:val="clear" w:color="auto" w:fill="FFFFFF"/>
        <w:spacing w:before="120" w:beforeAutospacing="0" w:after="120" w:afterAutospacing="0" w:line="380" w:lineRule="exact"/>
        <w:ind w:firstLine="709"/>
        <w:jc w:val="both"/>
        <w:rPr>
          <w:sz w:val="28"/>
          <w:szCs w:val="28"/>
        </w:rPr>
      </w:pPr>
      <w:r w:rsidRPr="001C41C4">
        <w:rPr>
          <w:sz w:val="28"/>
          <w:szCs w:val="28"/>
        </w:rPr>
        <w:lastRenderedPageBreak/>
        <w:t>- Vợ, chồng bình đẳng với nhau, có quyền, nghĩa vụ ngang nhau về mọi mặt trong gia đình, trong việc thực hiện các quyền, nghĩa vụ của công dân được quy định trong </w:t>
      </w:r>
      <w:hyperlink r:id="rId42" w:tgtFrame="_blank" w:history="1">
        <w:r w:rsidRPr="001C41C4">
          <w:rPr>
            <w:sz w:val="28"/>
            <w:szCs w:val="28"/>
          </w:rPr>
          <w:t>Hiến pháp năm 2013</w:t>
        </w:r>
      </w:hyperlink>
      <w:r w:rsidRPr="001C41C4">
        <w:rPr>
          <w:sz w:val="28"/>
          <w:szCs w:val="28"/>
        </w:rPr>
        <w:t>, </w:t>
      </w:r>
      <w:hyperlink r:id="rId43" w:tgtFrame="_blank" w:history="1">
        <w:r w:rsidRPr="001C41C4">
          <w:rPr>
            <w:sz w:val="28"/>
            <w:szCs w:val="28"/>
          </w:rPr>
          <w:t>Luật Hôn nhân và gia đình năm 2014</w:t>
        </w:r>
      </w:hyperlink>
      <w:r w:rsidRPr="001C41C4">
        <w:rPr>
          <w:sz w:val="28"/>
          <w:szCs w:val="28"/>
        </w:rPr>
        <w:t xml:space="preserve"> và các luật </w:t>
      </w:r>
      <w:r w:rsidRPr="00551A15">
        <w:rPr>
          <w:sz w:val="28"/>
          <w:szCs w:val="28"/>
        </w:rPr>
        <w:t>khác có liên quan.</w:t>
      </w:r>
      <w:r w:rsidRPr="00551A15">
        <w:rPr>
          <w:rStyle w:val="FootnoteReference"/>
          <w:sz w:val="28"/>
          <w:szCs w:val="28"/>
        </w:rPr>
        <w:footnoteReference w:id="79"/>
      </w:r>
    </w:p>
    <w:p w14:paraId="51380218" w14:textId="77777777" w:rsidR="00580DEB" w:rsidRPr="00551A15" w:rsidRDefault="00580DEB" w:rsidP="00580DEB">
      <w:pPr>
        <w:pStyle w:val="NormalWeb"/>
        <w:shd w:val="clear" w:color="auto" w:fill="FFFFFF"/>
        <w:spacing w:before="120" w:beforeAutospacing="0" w:after="120" w:afterAutospacing="0" w:line="380" w:lineRule="exact"/>
        <w:ind w:firstLine="709"/>
        <w:jc w:val="both"/>
        <w:rPr>
          <w:i/>
          <w:sz w:val="28"/>
          <w:szCs w:val="28"/>
        </w:rPr>
      </w:pPr>
      <w:r w:rsidRPr="00551A15">
        <w:rPr>
          <w:sz w:val="28"/>
          <w:szCs w:val="28"/>
        </w:rPr>
        <w:t xml:space="preserve">Ví dụ: </w:t>
      </w:r>
      <w:r w:rsidRPr="00551A15">
        <w:rPr>
          <w:i/>
          <w:sz w:val="28"/>
          <w:szCs w:val="28"/>
        </w:rPr>
        <w:t>Chồng và vợ đều có quyền bầu cử, quyền được học tập và lao động như nhau, không thể lấy lí do chồng hoặc vợ là chủ hộ để cấm người kia (vợ hoặc chồng) thực hiện quyền của mình.</w:t>
      </w:r>
    </w:p>
    <w:p w14:paraId="6CB533F9" w14:textId="04A5D257" w:rsidR="00580DEB" w:rsidRPr="00E17C2B" w:rsidRDefault="00431F4E" w:rsidP="00551A15">
      <w:pPr>
        <w:pStyle w:val="Heading2"/>
        <w:ind w:firstLine="709"/>
        <w:jc w:val="left"/>
        <w:rPr>
          <w:rFonts w:ascii="Times New Roman" w:hAnsi="Times New Roman"/>
          <w:sz w:val="28"/>
          <w:szCs w:val="28"/>
        </w:rPr>
      </w:pPr>
      <w:r w:rsidRPr="00551A15">
        <w:rPr>
          <w:rFonts w:ascii="Times New Roman" w:hAnsi="Times New Roman"/>
          <w:sz w:val="28"/>
          <w:szCs w:val="28"/>
        </w:rPr>
        <w:t>7.2</w:t>
      </w:r>
      <w:r w:rsidR="00580DEB" w:rsidRPr="00E17C2B">
        <w:rPr>
          <w:rFonts w:ascii="Times New Roman" w:hAnsi="Times New Roman"/>
          <w:sz w:val="28"/>
          <w:szCs w:val="28"/>
        </w:rPr>
        <w:t>. Bảo vệ quyền, nghĩa vụ về nhân thân của vợ, chồng</w:t>
      </w:r>
    </w:p>
    <w:p w14:paraId="7E97CED0" w14:textId="77777777" w:rsidR="00580DEB" w:rsidRPr="00551A15" w:rsidRDefault="00580DEB" w:rsidP="00580DEB">
      <w:pPr>
        <w:pStyle w:val="NormalWeb"/>
        <w:shd w:val="clear" w:color="auto" w:fill="FFFFFF"/>
        <w:spacing w:before="120" w:beforeAutospacing="0" w:after="120" w:afterAutospacing="0" w:line="380" w:lineRule="exact"/>
        <w:ind w:firstLine="709"/>
        <w:jc w:val="both"/>
        <w:rPr>
          <w:i/>
          <w:sz w:val="28"/>
          <w:szCs w:val="28"/>
        </w:rPr>
      </w:pPr>
      <w:r w:rsidRPr="00551A15">
        <w:rPr>
          <w:sz w:val="28"/>
          <w:szCs w:val="28"/>
        </w:rPr>
        <w:t>Quyền, nghĩa vụ về nhân thân của vợ, chồng được tôn trọng và bảo vệ</w:t>
      </w:r>
      <w:r w:rsidRPr="00551A15">
        <w:rPr>
          <w:rStyle w:val="FootnoteReference"/>
          <w:sz w:val="28"/>
          <w:szCs w:val="28"/>
        </w:rPr>
        <w:footnoteReference w:id="80"/>
      </w:r>
      <w:r w:rsidRPr="00551A15">
        <w:rPr>
          <w:sz w:val="28"/>
          <w:szCs w:val="28"/>
        </w:rPr>
        <w:t xml:space="preserve">. Ví dụ: </w:t>
      </w:r>
      <w:r w:rsidRPr="00551A15">
        <w:rPr>
          <w:i/>
          <w:sz w:val="28"/>
          <w:szCs w:val="28"/>
        </w:rPr>
        <w:t xml:space="preserve">Vợ hoặc chồng có quyền về đời sống riêng tư, bí mật cá nhân, bí mật gia đình.  </w:t>
      </w:r>
    </w:p>
    <w:p w14:paraId="20E60F67" w14:textId="241E8F7B" w:rsidR="00580DEB" w:rsidRPr="00E17C2B" w:rsidRDefault="00431F4E" w:rsidP="00551A15">
      <w:pPr>
        <w:pStyle w:val="Heading2"/>
        <w:ind w:firstLine="709"/>
        <w:jc w:val="left"/>
        <w:rPr>
          <w:rFonts w:ascii="Times New Roman" w:hAnsi="Times New Roman"/>
          <w:sz w:val="28"/>
          <w:szCs w:val="28"/>
        </w:rPr>
      </w:pPr>
      <w:r w:rsidRPr="00551A15">
        <w:rPr>
          <w:rFonts w:ascii="Times New Roman" w:hAnsi="Times New Roman"/>
          <w:sz w:val="28"/>
          <w:szCs w:val="28"/>
        </w:rPr>
        <w:t>7.</w:t>
      </w:r>
      <w:r w:rsidR="00580DEB" w:rsidRPr="00E17C2B">
        <w:rPr>
          <w:rFonts w:ascii="Times New Roman" w:hAnsi="Times New Roman"/>
          <w:sz w:val="28"/>
          <w:szCs w:val="28"/>
        </w:rPr>
        <w:t>3. Tình nghĩa vợ chồng</w:t>
      </w:r>
      <w:r w:rsidR="00580DEB" w:rsidRPr="00E17C2B">
        <w:rPr>
          <w:rStyle w:val="FootnoteReference"/>
          <w:rFonts w:ascii="Times New Roman" w:hAnsi="Times New Roman"/>
          <w:sz w:val="28"/>
          <w:szCs w:val="28"/>
        </w:rPr>
        <w:footnoteReference w:id="81"/>
      </w:r>
    </w:p>
    <w:p w14:paraId="34E9B66A" w14:textId="77777777" w:rsidR="00580DEB" w:rsidRPr="00551A15" w:rsidRDefault="00580DEB" w:rsidP="00580DEB">
      <w:pPr>
        <w:pStyle w:val="NormalWeb"/>
        <w:shd w:val="clear" w:color="auto" w:fill="FFFFFF"/>
        <w:spacing w:before="120" w:beforeAutospacing="0" w:after="120" w:afterAutospacing="0" w:line="380" w:lineRule="exact"/>
        <w:ind w:firstLine="709"/>
        <w:jc w:val="both"/>
        <w:rPr>
          <w:sz w:val="28"/>
          <w:szCs w:val="28"/>
        </w:rPr>
      </w:pPr>
      <w:r w:rsidRPr="00551A15">
        <w:rPr>
          <w:sz w:val="28"/>
          <w:szCs w:val="28"/>
        </w:rPr>
        <w:t xml:space="preserve">- Vợ chồng có nghĩa vụ thương yêu, chung thủy, tôn trọng, quan tâm, chăm sóc, giúp đỡ nhau; cùng nhau chia sẻ, thực hiện các công việc trong gia đình. Đây là nhiệm vụ chung của vợ và chồng; không chỉ người vợ có nhiệm vụ nội trợ, chăm sóc con </w:t>
      </w:r>
      <w:proofErr w:type="gramStart"/>
      <w:r w:rsidRPr="00551A15">
        <w:rPr>
          <w:sz w:val="28"/>
          <w:szCs w:val="28"/>
        </w:rPr>
        <w:t>cái,…</w:t>
      </w:r>
      <w:proofErr w:type="gramEnd"/>
    </w:p>
    <w:p w14:paraId="0507CBBD" w14:textId="77777777" w:rsidR="00580DEB" w:rsidRPr="00551A15" w:rsidRDefault="00580DEB" w:rsidP="00580DEB">
      <w:pPr>
        <w:pStyle w:val="NormalWeb"/>
        <w:shd w:val="clear" w:color="auto" w:fill="FFFFFF"/>
        <w:spacing w:before="120" w:beforeAutospacing="0" w:after="120" w:afterAutospacing="0" w:line="380" w:lineRule="exact"/>
        <w:ind w:firstLine="709"/>
        <w:jc w:val="both"/>
        <w:rPr>
          <w:sz w:val="28"/>
          <w:szCs w:val="28"/>
        </w:rPr>
      </w:pPr>
      <w:r w:rsidRPr="00551A15">
        <w:rPr>
          <w:sz w:val="28"/>
          <w:szCs w:val="28"/>
        </w:rPr>
        <w:t>- Vợ chồng có nghĩa vụ sống chung với nhau, trừ trường hợp vợ chồng có thỏa thuận khác hoặc do yêu cầu của nghề nghiệp, công tác, học tập, tham gia các hoạt động chính trị, kinh tế, văn hóa, xã hội và lý do chính đáng khác.</w:t>
      </w:r>
    </w:p>
    <w:p w14:paraId="4907C369" w14:textId="77777777" w:rsidR="00343E58" w:rsidRDefault="00431F4E" w:rsidP="00551A15">
      <w:pPr>
        <w:pStyle w:val="NormalWeb"/>
        <w:shd w:val="clear" w:color="auto" w:fill="FFFFFF"/>
        <w:spacing w:before="120" w:beforeAutospacing="0" w:after="120" w:afterAutospacing="0" w:line="380" w:lineRule="exact"/>
        <w:ind w:firstLine="709"/>
        <w:jc w:val="both"/>
        <w:rPr>
          <w:sz w:val="28"/>
          <w:szCs w:val="28"/>
        </w:rPr>
      </w:pPr>
      <w:r w:rsidRPr="00551A15">
        <w:rPr>
          <w:rStyle w:val="Heading2Char"/>
          <w:rFonts w:ascii="Times New Roman" w:hAnsi="Times New Roman"/>
          <w:sz w:val="28"/>
          <w:szCs w:val="28"/>
        </w:rPr>
        <w:t>7.</w:t>
      </w:r>
      <w:r w:rsidR="00580DEB" w:rsidRPr="00E17C2B">
        <w:rPr>
          <w:rStyle w:val="Heading2Char"/>
          <w:rFonts w:ascii="Times New Roman" w:hAnsi="Times New Roman"/>
          <w:sz w:val="28"/>
          <w:szCs w:val="28"/>
        </w:rPr>
        <w:t>4. Lựa chọn n</w:t>
      </w:r>
      <w:r w:rsidR="00580DEB" w:rsidRPr="00E17C2B">
        <w:rPr>
          <w:rStyle w:val="Heading2Char"/>
          <w:rFonts w:ascii="Times New Roman" w:hAnsi="Times New Roman" w:hint="eastAsia"/>
          <w:sz w:val="28"/>
          <w:szCs w:val="28"/>
        </w:rPr>
        <w:t>ơ</w:t>
      </w:r>
      <w:r w:rsidR="00580DEB" w:rsidRPr="00E17C2B">
        <w:rPr>
          <w:rStyle w:val="Heading2Char"/>
          <w:rFonts w:ascii="Times New Roman" w:hAnsi="Times New Roman"/>
          <w:sz w:val="28"/>
          <w:szCs w:val="28"/>
        </w:rPr>
        <w:t>i c</w:t>
      </w:r>
      <w:r w:rsidR="00580DEB" w:rsidRPr="00E17C2B">
        <w:rPr>
          <w:rStyle w:val="Heading2Char"/>
          <w:rFonts w:ascii="Times New Roman" w:hAnsi="Times New Roman" w:hint="eastAsia"/>
          <w:sz w:val="28"/>
          <w:szCs w:val="28"/>
        </w:rPr>
        <w:t>ư</w:t>
      </w:r>
      <w:r w:rsidR="00580DEB" w:rsidRPr="00E17C2B">
        <w:rPr>
          <w:rStyle w:val="Heading2Char"/>
          <w:rFonts w:ascii="Times New Roman" w:hAnsi="Times New Roman"/>
          <w:sz w:val="28"/>
          <w:szCs w:val="28"/>
        </w:rPr>
        <w:t xml:space="preserve"> trú của vợ chồng</w:t>
      </w:r>
      <w:r w:rsidR="00580DEB" w:rsidRPr="00551A15">
        <w:rPr>
          <w:sz w:val="28"/>
          <w:szCs w:val="28"/>
        </w:rPr>
        <w:t xml:space="preserve">: </w:t>
      </w:r>
    </w:p>
    <w:p w14:paraId="171FD33A" w14:textId="738D4C2E" w:rsidR="00580DEB" w:rsidRDefault="00580DEB" w:rsidP="00551A15">
      <w:pPr>
        <w:pStyle w:val="NormalWeb"/>
        <w:shd w:val="clear" w:color="auto" w:fill="FFFFFF"/>
        <w:spacing w:before="120" w:beforeAutospacing="0" w:after="120" w:afterAutospacing="0" w:line="380" w:lineRule="exact"/>
        <w:ind w:firstLine="709"/>
        <w:jc w:val="both"/>
        <w:rPr>
          <w:sz w:val="28"/>
          <w:szCs w:val="28"/>
        </w:rPr>
      </w:pPr>
      <w:r w:rsidRPr="00551A15">
        <w:rPr>
          <w:sz w:val="28"/>
          <w:szCs w:val="28"/>
        </w:rPr>
        <w:t>Việc lựa chọn nơi cư trú của vợ chồng do vợ chồng thỏa thuận, không bị ràng buộc bởi phong tục, tập quán, địa giới hành chính.</w:t>
      </w:r>
      <w:r w:rsidRPr="00551A15">
        <w:rPr>
          <w:rStyle w:val="FootnoteReference"/>
          <w:sz w:val="28"/>
          <w:szCs w:val="28"/>
        </w:rPr>
        <w:footnoteReference w:id="82"/>
      </w:r>
    </w:p>
    <w:tbl>
      <w:tblPr>
        <w:tblStyle w:val="TableGrid"/>
        <w:tblW w:w="0" w:type="auto"/>
        <w:tblLook w:val="04A0" w:firstRow="1" w:lastRow="0" w:firstColumn="1" w:lastColumn="0" w:noHBand="0" w:noVBand="1"/>
      </w:tblPr>
      <w:tblGrid>
        <w:gridCol w:w="9062"/>
      </w:tblGrid>
      <w:tr w:rsidR="00762133" w14:paraId="5E61784C" w14:textId="77777777" w:rsidTr="00762133">
        <w:tc>
          <w:tcPr>
            <w:tcW w:w="9062" w:type="dxa"/>
          </w:tcPr>
          <w:p w14:paraId="6F850D70" w14:textId="7499CC35" w:rsidR="00762133" w:rsidRPr="00053802" w:rsidRDefault="00762133" w:rsidP="00053802">
            <w:pPr>
              <w:pStyle w:val="NormalWeb"/>
              <w:shd w:val="clear" w:color="auto" w:fill="FFFFFF"/>
              <w:spacing w:before="120" w:beforeAutospacing="0" w:after="120" w:afterAutospacing="0" w:line="380" w:lineRule="exact"/>
              <w:jc w:val="both"/>
              <w:rPr>
                <w:i/>
                <w:sz w:val="28"/>
                <w:szCs w:val="28"/>
              </w:rPr>
            </w:pPr>
            <w:r w:rsidRPr="00053802">
              <w:rPr>
                <w:b/>
                <w:i/>
                <w:sz w:val="28"/>
                <w:szCs w:val="28"/>
                <w:u w:val="single"/>
              </w:rPr>
              <w:t>Ví dụ:</w:t>
            </w:r>
            <w:r w:rsidRPr="00551A15">
              <w:rPr>
                <w:sz w:val="28"/>
                <w:szCs w:val="28"/>
              </w:rPr>
              <w:t xml:space="preserve"> </w:t>
            </w:r>
            <w:r w:rsidRPr="00551A15">
              <w:rPr>
                <w:i/>
                <w:sz w:val="28"/>
                <w:szCs w:val="28"/>
              </w:rPr>
              <w:t>theo phong tục, sau khi kết hôn người vợ sẽ đến nhà chồng ở. Tuy nhiên, hai vợ chồng có quyền được thỏa thuận với nhau về nơi cư trú để làm sao thuận tiện cho công việc, sinh hoạt của vợ/</w:t>
            </w:r>
            <w:r>
              <w:rPr>
                <w:i/>
                <w:sz w:val="28"/>
                <w:szCs w:val="28"/>
              </w:rPr>
              <w:t xml:space="preserve"> chồng như có thể ở tại quê vợ.</w:t>
            </w:r>
          </w:p>
        </w:tc>
      </w:tr>
    </w:tbl>
    <w:p w14:paraId="03B6624B" w14:textId="77777777" w:rsidR="00762133" w:rsidRPr="009C259C" w:rsidRDefault="00762133" w:rsidP="00053802"/>
    <w:p w14:paraId="3223EFCD" w14:textId="68A7FE5B" w:rsidR="00580DEB" w:rsidRPr="00E17C2B" w:rsidRDefault="00431F4E">
      <w:pPr>
        <w:pStyle w:val="Heading2"/>
        <w:ind w:firstLine="709"/>
        <w:jc w:val="left"/>
        <w:rPr>
          <w:rFonts w:ascii="Times New Roman" w:hAnsi="Times New Roman"/>
          <w:sz w:val="28"/>
          <w:szCs w:val="28"/>
        </w:rPr>
      </w:pPr>
      <w:r w:rsidRPr="00551A15">
        <w:rPr>
          <w:rFonts w:ascii="Times New Roman" w:hAnsi="Times New Roman"/>
          <w:sz w:val="28"/>
          <w:szCs w:val="28"/>
        </w:rPr>
        <w:t>7.</w:t>
      </w:r>
      <w:r w:rsidR="00580DEB" w:rsidRPr="00E17C2B">
        <w:rPr>
          <w:rFonts w:ascii="Times New Roman" w:hAnsi="Times New Roman"/>
          <w:sz w:val="28"/>
          <w:szCs w:val="28"/>
        </w:rPr>
        <w:t>5. Các nghĩa vụ khác</w:t>
      </w:r>
    </w:p>
    <w:p w14:paraId="27B35368" w14:textId="77777777" w:rsidR="00580DEB" w:rsidRPr="001C41C4" w:rsidRDefault="00580DEB" w:rsidP="00580DEB">
      <w:pPr>
        <w:pStyle w:val="NormalWeb"/>
        <w:shd w:val="clear" w:color="auto" w:fill="FFFFFF"/>
        <w:spacing w:before="120" w:beforeAutospacing="0" w:after="120" w:afterAutospacing="0" w:line="380" w:lineRule="exact"/>
        <w:ind w:firstLine="709"/>
        <w:jc w:val="both"/>
        <w:rPr>
          <w:sz w:val="28"/>
          <w:szCs w:val="28"/>
        </w:rPr>
      </w:pPr>
      <w:r w:rsidRPr="00551A15">
        <w:rPr>
          <w:sz w:val="28"/>
          <w:szCs w:val="28"/>
        </w:rPr>
        <w:t>- Tôn trọng danh dự, nhân phẩm, uy tín của vợ, chồng: Vợ, chồng có nghĩa vụ tôn trọng, giữ gìn và bảo vệ danh dự, nhân phẩm</w:t>
      </w:r>
      <w:r w:rsidRPr="001C41C4">
        <w:rPr>
          <w:sz w:val="28"/>
          <w:szCs w:val="28"/>
        </w:rPr>
        <w:t>, uy tín cho nhau.</w:t>
      </w:r>
      <w:r w:rsidRPr="001C41C4">
        <w:rPr>
          <w:rStyle w:val="FootnoteReference"/>
          <w:sz w:val="28"/>
          <w:szCs w:val="28"/>
        </w:rPr>
        <w:footnoteReference w:id="83"/>
      </w:r>
    </w:p>
    <w:p w14:paraId="25937EA5" w14:textId="77777777" w:rsidR="00580DEB" w:rsidRPr="001C41C4" w:rsidRDefault="00580DEB" w:rsidP="00580DEB">
      <w:pPr>
        <w:pStyle w:val="NormalWeb"/>
        <w:shd w:val="clear" w:color="auto" w:fill="FFFFFF"/>
        <w:spacing w:before="120" w:beforeAutospacing="0" w:after="120" w:afterAutospacing="0" w:line="380" w:lineRule="exact"/>
        <w:ind w:firstLine="709"/>
        <w:jc w:val="both"/>
        <w:rPr>
          <w:sz w:val="28"/>
          <w:szCs w:val="28"/>
        </w:rPr>
      </w:pPr>
      <w:r w:rsidRPr="001C41C4">
        <w:rPr>
          <w:sz w:val="28"/>
          <w:szCs w:val="28"/>
        </w:rPr>
        <w:lastRenderedPageBreak/>
        <w:t>- Tôn trọng quyền tự do tín ngưỡng, tôn giáo của vợ, chồng: Vợ, chồng có nghĩa vụ tôn trọng quyền tự do tín ngưỡng, tôn giáo của nhau.</w:t>
      </w:r>
      <w:r w:rsidRPr="001C41C4">
        <w:rPr>
          <w:rStyle w:val="FootnoteReference"/>
          <w:sz w:val="28"/>
          <w:szCs w:val="28"/>
        </w:rPr>
        <w:footnoteReference w:id="84"/>
      </w:r>
    </w:p>
    <w:p w14:paraId="266E4CD2" w14:textId="77777777" w:rsidR="00580DEB" w:rsidRPr="001C41C4" w:rsidRDefault="00580DEB" w:rsidP="00580DEB">
      <w:pPr>
        <w:pStyle w:val="NormalWeb"/>
        <w:shd w:val="clear" w:color="auto" w:fill="FFFFFF"/>
        <w:spacing w:before="120" w:beforeAutospacing="0" w:after="120" w:afterAutospacing="0" w:line="380" w:lineRule="exact"/>
        <w:ind w:firstLine="709"/>
        <w:jc w:val="both"/>
        <w:rPr>
          <w:sz w:val="28"/>
          <w:szCs w:val="28"/>
        </w:rPr>
      </w:pPr>
      <w:r w:rsidRPr="001C41C4">
        <w:rPr>
          <w:sz w:val="28"/>
          <w:szCs w:val="28"/>
        </w:rPr>
        <w:t>- Quyền, nghĩa vụ về học tập, làm việc, tham gia hoạt động chính trị, kinh tế, văn hóa, xã hội: Vợ, chồng có quyền, nghĩa vụ tạo điều kiện, giúp đỡ nhau chọn nghề nghiệp; học tập, nâng cao trình độ văn hóa, chuyên môn, nghiệp vụ; tham gia hoạt động chính trị, kinh tế, văn hóa, xã hội.</w:t>
      </w:r>
      <w:r w:rsidRPr="001C41C4">
        <w:rPr>
          <w:rStyle w:val="FootnoteReference"/>
          <w:sz w:val="28"/>
          <w:szCs w:val="28"/>
        </w:rPr>
        <w:footnoteReference w:id="85"/>
      </w:r>
    </w:p>
    <w:p w14:paraId="7085D5B3" w14:textId="59336516" w:rsidR="00580DEB" w:rsidRPr="00E17C2B" w:rsidRDefault="00431F4E" w:rsidP="00551A15">
      <w:pPr>
        <w:pStyle w:val="Heading1"/>
        <w:ind w:firstLine="709"/>
        <w:rPr>
          <w:rFonts w:ascii="Times New Roman" w:hAnsi="Times New Roman" w:cs="Times New Roman"/>
          <w:b/>
          <w:color w:val="333333"/>
          <w:sz w:val="28"/>
          <w:szCs w:val="28"/>
        </w:rPr>
      </w:pPr>
      <w:r w:rsidRPr="00551A15">
        <w:rPr>
          <w:rFonts w:ascii="Times New Roman" w:hAnsi="Times New Roman" w:cs="Times New Roman"/>
          <w:b/>
          <w:color w:val="000000" w:themeColor="text1"/>
          <w:sz w:val="28"/>
          <w:szCs w:val="28"/>
        </w:rPr>
        <w:t>8</w:t>
      </w:r>
      <w:r w:rsidR="00580DEB" w:rsidRPr="00E17C2B">
        <w:rPr>
          <w:rFonts w:ascii="Times New Roman" w:hAnsi="Times New Roman" w:cs="Times New Roman"/>
          <w:b/>
          <w:color w:val="000000" w:themeColor="text1"/>
          <w:sz w:val="28"/>
          <w:szCs w:val="28"/>
        </w:rPr>
        <w:t xml:space="preserve">. </w:t>
      </w:r>
      <w:r w:rsidRPr="00551A15">
        <w:rPr>
          <w:rFonts w:ascii="Times New Roman" w:hAnsi="Times New Roman" w:cs="Times New Roman"/>
          <w:b/>
          <w:color w:val="000000" w:themeColor="text1"/>
          <w:sz w:val="28"/>
          <w:szCs w:val="28"/>
        </w:rPr>
        <w:t>Ly hôn</w:t>
      </w:r>
    </w:p>
    <w:p w14:paraId="596423D2" w14:textId="731CF88F" w:rsidR="00580DEB" w:rsidRPr="00E17C2B" w:rsidRDefault="00431F4E" w:rsidP="00551A15">
      <w:pPr>
        <w:pStyle w:val="Heading2"/>
        <w:tabs>
          <w:tab w:val="left" w:pos="2835"/>
          <w:tab w:val="left" w:pos="3119"/>
        </w:tabs>
        <w:ind w:firstLine="709"/>
        <w:jc w:val="left"/>
        <w:rPr>
          <w:rStyle w:val="Strong"/>
          <w:rFonts w:ascii="Times New Roman" w:hAnsi="Times New Roman"/>
          <w:b/>
          <w:bCs w:val="0"/>
          <w:sz w:val="28"/>
          <w:szCs w:val="28"/>
        </w:rPr>
      </w:pPr>
      <w:r w:rsidRPr="00551A15">
        <w:rPr>
          <w:rStyle w:val="Strong"/>
          <w:rFonts w:ascii="Times New Roman" w:hAnsi="Times New Roman"/>
          <w:b/>
          <w:sz w:val="28"/>
          <w:szCs w:val="28"/>
        </w:rPr>
        <w:t>8.1</w:t>
      </w:r>
      <w:r w:rsidR="00580DEB" w:rsidRPr="00E17C2B">
        <w:rPr>
          <w:rStyle w:val="Strong"/>
          <w:rFonts w:ascii="Times New Roman" w:hAnsi="Times New Roman"/>
          <w:b/>
          <w:sz w:val="28"/>
          <w:szCs w:val="28"/>
        </w:rPr>
        <w:t xml:space="preserve">. </w:t>
      </w:r>
      <w:bookmarkStart w:id="20" w:name="khoan_14_3"/>
      <w:r w:rsidR="00580DEB" w:rsidRPr="00E17C2B">
        <w:rPr>
          <w:rStyle w:val="Strong"/>
          <w:rFonts w:ascii="Times New Roman" w:hAnsi="Times New Roman"/>
          <w:b/>
          <w:sz w:val="28"/>
          <w:szCs w:val="28"/>
        </w:rPr>
        <w:t>Khái niệm</w:t>
      </w:r>
    </w:p>
    <w:p w14:paraId="71BF096D" w14:textId="77777777" w:rsidR="00580DEB" w:rsidRPr="001C41C4" w:rsidRDefault="00580DEB" w:rsidP="00580DEB">
      <w:pPr>
        <w:pStyle w:val="NormalWeb"/>
        <w:shd w:val="clear" w:color="auto" w:fill="FFFFFF"/>
        <w:spacing w:before="120" w:beforeAutospacing="0" w:after="120" w:afterAutospacing="0" w:line="380" w:lineRule="exact"/>
        <w:ind w:firstLine="567"/>
        <w:jc w:val="both"/>
        <w:rPr>
          <w:color w:val="000000"/>
          <w:sz w:val="28"/>
          <w:szCs w:val="28"/>
        </w:rPr>
      </w:pPr>
      <w:r w:rsidRPr="001C41C4">
        <w:rPr>
          <w:color w:val="000000"/>
          <w:sz w:val="28"/>
          <w:szCs w:val="28"/>
        </w:rPr>
        <w:t>- Ly hôn là việc chấm dứt quan hệ vợ chồng theo bản án, quyết định có hiệu lực pháp luật của Tòa án</w:t>
      </w:r>
      <w:bookmarkEnd w:id="20"/>
      <w:r w:rsidRPr="001C41C4">
        <w:rPr>
          <w:color w:val="000000"/>
          <w:sz w:val="28"/>
          <w:szCs w:val="28"/>
        </w:rPr>
        <w:t>.</w:t>
      </w:r>
      <w:r w:rsidRPr="001C41C4">
        <w:rPr>
          <w:rStyle w:val="FootnoteReference"/>
          <w:color w:val="000000"/>
          <w:sz w:val="28"/>
          <w:szCs w:val="28"/>
        </w:rPr>
        <w:footnoteReference w:id="86"/>
      </w:r>
      <w:r w:rsidRPr="001C41C4">
        <w:rPr>
          <w:color w:val="000000"/>
          <w:sz w:val="28"/>
          <w:szCs w:val="28"/>
        </w:rPr>
        <w:t xml:space="preserve"> Như vậy, về mặt pháp lý, quan hệ vợ chồng chấm </w:t>
      </w:r>
      <w:proofErr w:type="gramStart"/>
      <w:r w:rsidRPr="001C41C4">
        <w:rPr>
          <w:color w:val="000000"/>
          <w:sz w:val="28"/>
          <w:szCs w:val="28"/>
        </w:rPr>
        <w:t>dứt  và</w:t>
      </w:r>
      <w:proofErr w:type="gramEnd"/>
      <w:r w:rsidRPr="001C41C4">
        <w:rPr>
          <w:color w:val="000000"/>
          <w:sz w:val="28"/>
          <w:szCs w:val="28"/>
        </w:rPr>
        <w:t xml:space="preserve"> được công nhận là ly hôn khi có bản án, quyết định có hiệu lực của Tòa án.</w:t>
      </w:r>
    </w:p>
    <w:p w14:paraId="48D98825" w14:textId="77777777" w:rsidR="00580DEB" w:rsidRPr="001C41C4" w:rsidRDefault="00580DEB" w:rsidP="00580DEB">
      <w:pPr>
        <w:pStyle w:val="NormalWeb"/>
        <w:shd w:val="clear" w:color="auto" w:fill="FFFFFF"/>
        <w:spacing w:before="120" w:beforeAutospacing="0" w:after="120" w:afterAutospacing="0" w:line="380" w:lineRule="exact"/>
        <w:ind w:firstLine="567"/>
        <w:jc w:val="both"/>
        <w:rPr>
          <w:b/>
          <w:bCs/>
          <w:sz w:val="28"/>
          <w:szCs w:val="28"/>
        </w:rPr>
      </w:pPr>
      <w:r w:rsidRPr="001C41C4">
        <w:rPr>
          <w:color w:val="000000"/>
          <w:sz w:val="28"/>
          <w:szCs w:val="28"/>
        </w:rPr>
        <w:t xml:space="preserve">- Ly hôn giả tạo </w:t>
      </w:r>
      <w:r w:rsidRPr="001C41C4">
        <w:rPr>
          <w:color w:val="000000"/>
          <w:sz w:val="28"/>
          <w:szCs w:val="28"/>
          <w:shd w:val="clear" w:color="auto" w:fill="FFFFFF"/>
        </w:rPr>
        <w:t>là việc lợi dụng ly hôn để trốn tránh nghĩa vụ tài sản, vi phạm chính sách, pháp luật về dân số hoặc để đạt được mục đích khác mà không nhằm mục đích chấm dứt hôn nhân.</w:t>
      </w:r>
      <w:r w:rsidRPr="001C41C4">
        <w:rPr>
          <w:rStyle w:val="FootnoteReference"/>
          <w:color w:val="000000"/>
          <w:sz w:val="28"/>
          <w:szCs w:val="28"/>
          <w:shd w:val="clear" w:color="auto" w:fill="FFFFFF"/>
        </w:rPr>
        <w:footnoteReference w:id="87"/>
      </w:r>
    </w:p>
    <w:p w14:paraId="5C48BC7F" w14:textId="77777777" w:rsidR="00580DEB" w:rsidRPr="001C41C4" w:rsidRDefault="00580DEB" w:rsidP="00580DEB">
      <w:pPr>
        <w:pStyle w:val="NormalWeb"/>
        <w:shd w:val="clear" w:color="auto" w:fill="FFFFFF"/>
        <w:spacing w:before="120" w:beforeAutospacing="0" w:after="120" w:afterAutospacing="0" w:line="380" w:lineRule="exact"/>
        <w:ind w:firstLine="567"/>
        <w:jc w:val="both"/>
        <w:rPr>
          <w:color w:val="000000"/>
          <w:sz w:val="28"/>
          <w:szCs w:val="28"/>
        </w:rPr>
      </w:pPr>
      <w:r w:rsidRPr="001C41C4">
        <w:rPr>
          <w:color w:val="000000"/>
          <w:sz w:val="28"/>
          <w:szCs w:val="28"/>
        </w:rPr>
        <w:t>- Pháp luật nghiêm cấm việc lợi dụng ly hôn để trốn tránh nghĩa vụ tài sản, vi phạm chính sách, pháp luật về dân số hoặc để đạt được mục đích khác mà không nhằm mục đích chấm dứt hôn nhân; việc đe dọa, uy hiếp tinh thần, hành hạ, ngược đãi, yêu sách của cải hoặc hành vi khác để buộc người khác phải duy trì quan hệ hôn nhân trái với ý muốn của họ.</w:t>
      </w:r>
    </w:p>
    <w:p w14:paraId="6D7431CB" w14:textId="439F1003" w:rsidR="00580DEB" w:rsidRPr="001C41C4" w:rsidRDefault="00431F4E" w:rsidP="00551A15">
      <w:pPr>
        <w:pStyle w:val="NormalWeb"/>
        <w:shd w:val="clear" w:color="auto" w:fill="FFFFFF"/>
        <w:spacing w:before="120" w:beforeAutospacing="0" w:after="120" w:afterAutospacing="0" w:line="380" w:lineRule="exact"/>
        <w:ind w:firstLine="709"/>
        <w:jc w:val="both"/>
        <w:rPr>
          <w:b/>
          <w:bCs/>
          <w:sz w:val="28"/>
          <w:szCs w:val="28"/>
        </w:rPr>
      </w:pPr>
      <w:r w:rsidRPr="001C41C4">
        <w:rPr>
          <w:rStyle w:val="Strong"/>
          <w:rFonts w:eastAsiaTheme="majorEastAsia"/>
          <w:sz w:val="28"/>
          <w:szCs w:val="28"/>
        </w:rPr>
        <w:t>8</w:t>
      </w:r>
      <w:r w:rsidR="00580DEB" w:rsidRPr="001C41C4">
        <w:rPr>
          <w:rStyle w:val="Strong"/>
          <w:rFonts w:eastAsiaTheme="majorEastAsia"/>
          <w:sz w:val="28"/>
          <w:szCs w:val="28"/>
        </w:rPr>
        <w:t>.</w:t>
      </w:r>
      <w:r w:rsidRPr="001C41C4">
        <w:rPr>
          <w:rStyle w:val="Strong"/>
          <w:rFonts w:eastAsiaTheme="majorEastAsia"/>
          <w:sz w:val="28"/>
          <w:szCs w:val="28"/>
        </w:rPr>
        <w:t>2.</w:t>
      </w:r>
      <w:r w:rsidR="00580DEB" w:rsidRPr="001C41C4">
        <w:rPr>
          <w:rStyle w:val="Strong"/>
          <w:rFonts w:eastAsiaTheme="majorEastAsia"/>
          <w:sz w:val="28"/>
          <w:szCs w:val="28"/>
        </w:rPr>
        <w:t xml:space="preserve"> Quyền yêu cầu giải quyết ly hôn</w:t>
      </w:r>
      <w:r w:rsidR="00580DEB" w:rsidRPr="001C41C4">
        <w:rPr>
          <w:sz w:val="28"/>
          <w:szCs w:val="28"/>
        </w:rPr>
        <w:t> </w:t>
      </w:r>
    </w:p>
    <w:p w14:paraId="1DA73AE6" w14:textId="1D77A414" w:rsidR="00580DEB" w:rsidRPr="001C41C4" w:rsidRDefault="003D750E" w:rsidP="00551A15">
      <w:pPr>
        <w:pStyle w:val="NormalWeb"/>
        <w:shd w:val="clear" w:color="auto" w:fill="FFFFFF"/>
        <w:spacing w:before="120" w:beforeAutospacing="0" w:after="120" w:afterAutospacing="0" w:line="380" w:lineRule="exact"/>
        <w:ind w:firstLine="709"/>
        <w:jc w:val="both"/>
        <w:rPr>
          <w:b/>
          <w:bCs/>
          <w:sz w:val="28"/>
          <w:szCs w:val="28"/>
        </w:rPr>
      </w:pPr>
      <w:r w:rsidRPr="00551A15">
        <w:rPr>
          <w:rStyle w:val="Heading3Char"/>
          <w:rFonts w:ascii="Times New Roman" w:hAnsi="Times New Roman" w:cs="Times New Roman"/>
          <w:b/>
          <w:color w:val="000000" w:themeColor="text1"/>
          <w:sz w:val="28"/>
        </w:rPr>
        <w:t>8.2</w:t>
      </w:r>
      <w:r w:rsidR="00580DEB" w:rsidRPr="00E17C2B">
        <w:rPr>
          <w:rStyle w:val="Heading3Char"/>
          <w:rFonts w:ascii="Times New Roman" w:hAnsi="Times New Roman" w:cs="Times New Roman"/>
          <w:b/>
          <w:color w:val="000000" w:themeColor="text1"/>
          <w:sz w:val="28"/>
        </w:rPr>
        <w:t>.</w:t>
      </w:r>
      <w:r w:rsidRPr="00551A15">
        <w:rPr>
          <w:rStyle w:val="Heading3Char"/>
          <w:rFonts w:ascii="Times New Roman" w:hAnsi="Times New Roman" w:cs="Times New Roman"/>
          <w:b/>
          <w:color w:val="000000" w:themeColor="text1"/>
          <w:sz w:val="28"/>
        </w:rPr>
        <w:t>1</w:t>
      </w:r>
      <w:r w:rsidR="00580DEB" w:rsidRPr="00E17C2B">
        <w:rPr>
          <w:rStyle w:val="Heading3Char"/>
          <w:rFonts w:ascii="Times New Roman" w:hAnsi="Times New Roman" w:cs="Times New Roman"/>
          <w:b/>
          <w:color w:val="000000" w:themeColor="text1"/>
          <w:sz w:val="28"/>
        </w:rPr>
        <w:t xml:space="preserve"> Người có quyền yêu cầu giải quyết ly hôn</w:t>
      </w:r>
      <w:r w:rsidR="00580DEB" w:rsidRPr="001C41C4">
        <w:rPr>
          <w:rStyle w:val="FootnoteReference"/>
          <w:bCs/>
          <w:sz w:val="28"/>
          <w:szCs w:val="28"/>
        </w:rPr>
        <w:footnoteReference w:id="88"/>
      </w:r>
      <w:r w:rsidR="00580DEB" w:rsidRPr="001C41C4">
        <w:rPr>
          <w:bCs/>
          <w:sz w:val="28"/>
          <w:szCs w:val="28"/>
        </w:rPr>
        <w:t>:</w:t>
      </w:r>
    </w:p>
    <w:p w14:paraId="338B50AA" w14:textId="77777777" w:rsidR="00580DEB" w:rsidRPr="00E17C2B" w:rsidRDefault="00580DEB" w:rsidP="00580DEB">
      <w:pPr>
        <w:pStyle w:val="NormalWeb"/>
        <w:shd w:val="clear" w:color="auto" w:fill="FFFFFF"/>
        <w:spacing w:before="120" w:beforeAutospacing="0" w:after="120" w:afterAutospacing="0" w:line="380" w:lineRule="exact"/>
        <w:ind w:firstLine="709"/>
        <w:jc w:val="both"/>
        <w:rPr>
          <w:color w:val="212529"/>
        </w:rPr>
      </w:pPr>
      <w:r w:rsidRPr="001C41C4">
        <w:rPr>
          <w:color w:val="000000"/>
          <w:sz w:val="28"/>
          <w:szCs w:val="28"/>
        </w:rPr>
        <w:t>- Vợ, chồng hoặc cả hai vợ chồng đều có quyền yêu cầu Tòa án giải quyết ly hôn.</w:t>
      </w:r>
    </w:p>
    <w:p w14:paraId="02A24BB3" w14:textId="0337776E" w:rsidR="00580DEB" w:rsidRDefault="00580DEB" w:rsidP="00580DEB">
      <w:pPr>
        <w:pStyle w:val="NormalWeb"/>
        <w:shd w:val="clear" w:color="auto" w:fill="FFFFFF"/>
        <w:spacing w:before="120" w:beforeAutospacing="0" w:after="120" w:afterAutospacing="0" w:line="380" w:lineRule="exact"/>
        <w:ind w:firstLine="709"/>
        <w:jc w:val="both"/>
        <w:rPr>
          <w:color w:val="000000"/>
          <w:sz w:val="28"/>
          <w:szCs w:val="28"/>
        </w:rPr>
      </w:pPr>
      <w:r w:rsidRPr="001C41C4">
        <w:rPr>
          <w:color w:val="000000"/>
          <w:sz w:val="28"/>
          <w:szCs w:val="28"/>
        </w:rPr>
        <w:t>- Cha, mẹ, người thân thích khác có quyền yêu cầu Tòa án giải quyết ly hôn khi một bên vợ, chồng bị bệnh tâm thần hoặc mắc bệnh khác mà không thể nhận thức, làm chủ được hành vi của mình, đồng thời là nạn nhân của bạo lực gia đình do chồng, vợ của họ gây ra làm ảnh hưởng nghiêm trọng đến tính mạng, sức khỏe, tinh thần của họ.</w:t>
      </w:r>
    </w:p>
    <w:p w14:paraId="01ED7B60" w14:textId="77777777" w:rsidR="00762133" w:rsidRPr="001C41C4" w:rsidRDefault="00762133" w:rsidP="00580DEB">
      <w:pPr>
        <w:pStyle w:val="NormalWeb"/>
        <w:shd w:val="clear" w:color="auto" w:fill="FFFFFF"/>
        <w:spacing w:before="120" w:beforeAutospacing="0" w:after="120" w:afterAutospacing="0" w:line="380" w:lineRule="exact"/>
        <w:ind w:firstLine="709"/>
        <w:jc w:val="both"/>
        <w:rPr>
          <w:color w:val="000000"/>
          <w:sz w:val="28"/>
          <w:szCs w:val="28"/>
        </w:rPr>
      </w:pPr>
    </w:p>
    <w:tbl>
      <w:tblPr>
        <w:tblStyle w:val="TableGrid"/>
        <w:tblW w:w="0" w:type="auto"/>
        <w:tblLook w:val="04A0" w:firstRow="1" w:lastRow="0" w:firstColumn="1" w:lastColumn="0" w:noHBand="0" w:noVBand="1"/>
      </w:tblPr>
      <w:tblGrid>
        <w:gridCol w:w="9062"/>
      </w:tblGrid>
      <w:tr w:rsidR="00580DEB" w:rsidRPr="001C41C4" w14:paraId="14D23634" w14:textId="77777777" w:rsidTr="0073015A">
        <w:tc>
          <w:tcPr>
            <w:tcW w:w="9062" w:type="dxa"/>
          </w:tcPr>
          <w:p w14:paraId="273EBF83" w14:textId="77777777" w:rsidR="00580DEB" w:rsidRPr="001C41C4" w:rsidRDefault="00580DEB" w:rsidP="0073015A">
            <w:pPr>
              <w:pStyle w:val="NormalWeb"/>
              <w:shd w:val="clear" w:color="auto" w:fill="FFFFFF"/>
              <w:spacing w:before="120" w:beforeAutospacing="0" w:after="120" w:afterAutospacing="0" w:line="380" w:lineRule="exact"/>
              <w:ind w:firstLine="709"/>
              <w:jc w:val="both"/>
              <w:rPr>
                <w:color w:val="000000"/>
                <w:sz w:val="28"/>
                <w:szCs w:val="28"/>
              </w:rPr>
            </w:pPr>
            <w:r w:rsidRPr="001C41C4">
              <w:rPr>
                <w:b/>
                <w:i/>
                <w:color w:val="000000"/>
                <w:sz w:val="28"/>
                <w:szCs w:val="28"/>
                <w:u w:val="single"/>
              </w:rPr>
              <w:lastRenderedPageBreak/>
              <w:t>Lưu ý</w:t>
            </w:r>
            <w:r w:rsidRPr="001C41C4">
              <w:rPr>
                <w:color w:val="000000"/>
                <w:sz w:val="28"/>
                <w:szCs w:val="28"/>
              </w:rPr>
              <w:t xml:space="preserve">: </w:t>
            </w:r>
          </w:p>
          <w:p w14:paraId="2D45C1E3" w14:textId="77777777" w:rsidR="00580DEB" w:rsidRPr="001C41C4" w:rsidRDefault="00580DEB" w:rsidP="0073015A">
            <w:pPr>
              <w:pStyle w:val="NormalWeb"/>
              <w:shd w:val="clear" w:color="auto" w:fill="FFFFFF"/>
              <w:spacing w:before="120" w:beforeAutospacing="0" w:after="120" w:afterAutospacing="0" w:line="380" w:lineRule="exact"/>
              <w:ind w:firstLine="709"/>
              <w:jc w:val="both"/>
              <w:rPr>
                <w:color w:val="000000"/>
                <w:sz w:val="28"/>
                <w:szCs w:val="28"/>
              </w:rPr>
            </w:pPr>
            <w:r w:rsidRPr="001C41C4">
              <w:rPr>
                <w:color w:val="000000"/>
                <w:sz w:val="28"/>
                <w:szCs w:val="28"/>
              </w:rPr>
              <w:t>- Trong trường hợp vợ đang có thai, sinh con thì chồng không có quyền yêu cầu cầu ly hôn dù trong bất kỳ hoàn cảnh nào.</w:t>
            </w:r>
          </w:p>
          <w:p w14:paraId="682BDBE8" w14:textId="77777777" w:rsidR="00580DEB" w:rsidRPr="001C41C4" w:rsidRDefault="00580DEB" w:rsidP="0073015A">
            <w:pPr>
              <w:pStyle w:val="NormalWeb"/>
              <w:shd w:val="clear" w:color="auto" w:fill="FFFFFF"/>
              <w:spacing w:before="120" w:beforeAutospacing="0" w:after="120" w:afterAutospacing="0" w:line="380" w:lineRule="exact"/>
              <w:ind w:firstLine="709"/>
              <w:jc w:val="both"/>
              <w:rPr>
                <w:color w:val="000000"/>
                <w:sz w:val="28"/>
                <w:szCs w:val="28"/>
              </w:rPr>
            </w:pPr>
            <w:r w:rsidRPr="001C41C4">
              <w:rPr>
                <w:color w:val="000000"/>
                <w:sz w:val="28"/>
                <w:szCs w:val="28"/>
              </w:rPr>
              <w:t>- Chồng không có quyền yêu cầu ly hôn trong trường hợp vợ đang có thai, sinh con hoặc đang nuôi con dưới 12 tháng tuổi tính từ ngày vợ sinh con.</w:t>
            </w:r>
            <w:r w:rsidRPr="001C41C4">
              <w:rPr>
                <w:rStyle w:val="FootnoteReference"/>
                <w:color w:val="000000"/>
                <w:sz w:val="28"/>
                <w:szCs w:val="28"/>
              </w:rPr>
              <w:footnoteReference w:id="89"/>
            </w:r>
          </w:p>
          <w:p w14:paraId="75A04731" w14:textId="77777777" w:rsidR="00580DEB" w:rsidRPr="001C41C4" w:rsidRDefault="00580DEB" w:rsidP="00580DEB">
            <w:pPr>
              <w:pStyle w:val="NormalWeb"/>
              <w:numPr>
                <w:ilvl w:val="0"/>
                <w:numId w:val="47"/>
              </w:numPr>
              <w:shd w:val="clear" w:color="auto" w:fill="FFFFFF"/>
              <w:spacing w:before="120" w:beforeAutospacing="0" w:after="120" w:afterAutospacing="0" w:line="380" w:lineRule="exact"/>
              <w:ind w:left="1018" w:hanging="283"/>
              <w:jc w:val="both"/>
              <w:rPr>
                <w:color w:val="000000"/>
                <w:sz w:val="28"/>
                <w:szCs w:val="28"/>
              </w:rPr>
            </w:pPr>
            <w:r w:rsidRPr="001C41C4">
              <w:rPr>
                <w:color w:val="000000"/>
                <w:sz w:val="28"/>
                <w:szCs w:val="28"/>
              </w:rPr>
              <w:t>Sinh con là thuộc một trong các trường hợp sau đây:</w:t>
            </w:r>
            <w:r w:rsidRPr="001C41C4">
              <w:rPr>
                <w:rStyle w:val="FootnoteReference"/>
                <w:color w:val="000000"/>
                <w:sz w:val="28"/>
                <w:szCs w:val="28"/>
              </w:rPr>
              <w:footnoteReference w:id="90"/>
            </w:r>
          </w:p>
          <w:p w14:paraId="20D822EE" w14:textId="77777777" w:rsidR="00580DEB" w:rsidRPr="001C41C4" w:rsidRDefault="00580DEB" w:rsidP="0073015A">
            <w:pPr>
              <w:pStyle w:val="NormalWeb"/>
              <w:shd w:val="clear" w:color="auto" w:fill="FFFFFF"/>
              <w:spacing w:before="120" w:beforeAutospacing="0" w:after="120" w:afterAutospacing="0" w:line="380" w:lineRule="exact"/>
              <w:ind w:firstLine="709"/>
              <w:jc w:val="both"/>
              <w:rPr>
                <w:color w:val="000000"/>
                <w:sz w:val="28"/>
                <w:szCs w:val="28"/>
              </w:rPr>
            </w:pPr>
            <w:r w:rsidRPr="001C41C4">
              <w:rPr>
                <w:color w:val="000000"/>
                <w:sz w:val="28"/>
                <w:szCs w:val="28"/>
              </w:rPr>
              <w:t>+ Vợ đã sinh con nhưng không nuôi con trong thời gian từ khi sinh con đến khi con dưới 12 tháng tuổi.</w:t>
            </w:r>
          </w:p>
          <w:p w14:paraId="1EC0CF51" w14:textId="77777777" w:rsidR="00580DEB" w:rsidRPr="001C41C4" w:rsidRDefault="00580DEB" w:rsidP="0073015A">
            <w:pPr>
              <w:pStyle w:val="NormalWeb"/>
              <w:shd w:val="clear" w:color="auto" w:fill="FFFFFF"/>
              <w:spacing w:before="120" w:beforeAutospacing="0" w:after="120" w:afterAutospacing="0" w:line="380" w:lineRule="exact"/>
              <w:ind w:firstLine="709"/>
              <w:jc w:val="both"/>
              <w:rPr>
                <w:color w:val="000000"/>
                <w:sz w:val="28"/>
                <w:szCs w:val="28"/>
              </w:rPr>
            </w:pPr>
            <w:r w:rsidRPr="001C41C4">
              <w:rPr>
                <w:color w:val="000000"/>
                <w:sz w:val="28"/>
                <w:szCs w:val="28"/>
              </w:rPr>
              <w:t>+ Vợ đã sinh con nhưng con chết trong thời gian dưới 12 tháng tuổi kể từ khi sinh con.</w:t>
            </w:r>
          </w:p>
          <w:p w14:paraId="65DE1B82" w14:textId="77777777" w:rsidR="00580DEB" w:rsidRPr="001C41C4" w:rsidRDefault="00580DEB" w:rsidP="0073015A">
            <w:pPr>
              <w:pStyle w:val="NormalWeb"/>
              <w:shd w:val="clear" w:color="auto" w:fill="FFFFFF"/>
              <w:spacing w:before="120" w:beforeAutospacing="0" w:after="120" w:afterAutospacing="0" w:line="380" w:lineRule="exact"/>
              <w:ind w:firstLine="709"/>
              <w:jc w:val="both"/>
              <w:rPr>
                <w:color w:val="000000"/>
                <w:sz w:val="28"/>
                <w:szCs w:val="28"/>
              </w:rPr>
            </w:pPr>
            <w:r w:rsidRPr="001C41C4">
              <w:rPr>
                <w:color w:val="000000"/>
                <w:sz w:val="28"/>
                <w:szCs w:val="28"/>
              </w:rPr>
              <w:t>+ Vợ có thai từ 22 tuần tuổi trở lên mà phải đình chỉ thai nghén.</w:t>
            </w:r>
          </w:p>
        </w:tc>
      </w:tr>
    </w:tbl>
    <w:p w14:paraId="1571C8BA" w14:textId="77777777" w:rsidR="00551A15" w:rsidRDefault="00551A15" w:rsidP="00580DEB">
      <w:pPr>
        <w:pStyle w:val="Heading3"/>
        <w:rPr>
          <w:rFonts w:ascii="Times New Roman" w:hAnsi="Times New Roman" w:cs="Times New Roman"/>
          <w:b/>
          <w:color w:val="000000" w:themeColor="text1"/>
        </w:rPr>
      </w:pPr>
    </w:p>
    <w:p w14:paraId="5F76128D" w14:textId="3EF4DDF3" w:rsidR="00580DEB" w:rsidRPr="00551A15" w:rsidRDefault="00580DEB" w:rsidP="00551A15">
      <w:pPr>
        <w:pStyle w:val="Heading3"/>
        <w:numPr>
          <w:ilvl w:val="2"/>
          <w:numId w:val="72"/>
        </w:numPr>
        <w:ind w:left="1134" w:hanging="513"/>
        <w:rPr>
          <w:rFonts w:ascii="Times New Roman" w:hAnsi="Times New Roman" w:cs="Times New Roman"/>
          <w:b/>
          <w:color w:val="000000" w:themeColor="text1"/>
          <w:sz w:val="28"/>
          <w:szCs w:val="28"/>
        </w:rPr>
      </w:pPr>
      <w:r w:rsidRPr="00E17C2B">
        <w:rPr>
          <w:rFonts w:ascii="Times New Roman" w:hAnsi="Times New Roman" w:cs="Times New Roman"/>
          <w:b/>
          <w:color w:val="000000" w:themeColor="text1"/>
          <w:sz w:val="28"/>
          <w:szCs w:val="28"/>
        </w:rPr>
        <w:t>Căn cứ giải quyết ly hôn</w:t>
      </w:r>
    </w:p>
    <w:p w14:paraId="705FCFAB" w14:textId="77777777" w:rsidR="00551A15" w:rsidRPr="00551A15" w:rsidRDefault="00551A15" w:rsidP="00551A15">
      <w:pPr>
        <w:pStyle w:val="ListParagraph"/>
        <w:ind w:left="1080"/>
      </w:pPr>
    </w:p>
    <w:tbl>
      <w:tblPr>
        <w:tblStyle w:val="TableGrid"/>
        <w:tblW w:w="0" w:type="auto"/>
        <w:tblLook w:val="04A0" w:firstRow="1" w:lastRow="0" w:firstColumn="1" w:lastColumn="0" w:noHBand="0" w:noVBand="1"/>
      </w:tblPr>
      <w:tblGrid>
        <w:gridCol w:w="9062"/>
      </w:tblGrid>
      <w:tr w:rsidR="00580DEB" w:rsidRPr="001C41C4" w14:paraId="1419034A" w14:textId="77777777" w:rsidTr="0073015A">
        <w:tc>
          <w:tcPr>
            <w:tcW w:w="9062" w:type="dxa"/>
          </w:tcPr>
          <w:p w14:paraId="4FB284C3" w14:textId="440F6472" w:rsidR="00580DEB" w:rsidRPr="001C41C4" w:rsidRDefault="00580DEB" w:rsidP="0073015A">
            <w:pPr>
              <w:pStyle w:val="NormalWeb"/>
              <w:shd w:val="clear" w:color="auto" w:fill="FFFFFF"/>
              <w:spacing w:before="120" w:beforeAutospacing="0" w:after="120" w:afterAutospacing="0" w:line="360" w:lineRule="exact"/>
              <w:jc w:val="both"/>
              <w:rPr>
                <w:color w:val="000000"/>
                <w:sz w:val="28"/>
                <w:szCs w:val="28"/>
                <w:shd w:val="clear" w:color="auto" w:fill="FFFFFF"/>
              </w:rPr>
            </w:pPr>
            <w:r w:rsidRPr="001C41C4">
              <w:rPr>
                <w:b/>
                <w:i/>
                <w:color w:val="000000"/>
                <w:sz w:val="28"/>
                <w:szCs w:val="28"/>
                <w:u w:val="single"/>
              </w:rPr>
              <w:t>Lưu ý</w:t>
            </w:r>
            <w:r w:rsidRPr="001C41C4">
              <w:rPr>
                <w:b/>
                <w:i/>
                <w:color w:val="000000"/>
                <w:sz w:val="28"/>
                <w:szCs w:val="28"/>
              </w:rPr>
              <w:t xml:space="preserve">: </w:t>
            </w:r>
            <w:r w:rsidRPr="001C41C4">
              <w:rPr>
                <w:color w:val="000000"/>
                <w:sz w:val="28"/>
                <w:szCs w:val="28"/>
              </w:rPr>
              <w:t xml:space="preserve">Tòa án chỉ giải quyết cho vợ chồng ly hôn khi có căn cứ ly hôn. </w:t>
            </w:r>
            <w:r w:rsidRPr="001C41C4">
              <w:rPr>
                <w:color w:val="000000"/>
                <w:sz w:val="28"/>
                <w:szCs w:val="28"/>
                <w:shd w:val="clear" w:color="auto" w:fill="FFFFFF"/>
              </w:rPr>
              <w:t>Trong trường hợp không đăng ký kết hôn mà có yêu cầu ly hôn thì Tòa án thụ lý và tuyên bố không công nhận quan hệ vợ chồng vì nam nữ có đủ điều kiện kết hôn theo quy định nhưng chung sống với nhau như vợ chồng mà không đăng ký kết hôn thì không làm phát sinh quyền, nghĩa vụ giữa vợ và chồng; nếu có yêu cầu về con và tài sản thì giải quyết thì giải quyết như sau:</w:t>
            </w:r>
          </w:p>
          <w:p w14:paraId="0E9C0901" w14:textId="77777777" w:rsidR="00580DEB" w:rsidRPr="001C41C4" w:rsidRDefault="00580DEB" w:rsidP="0073015A">
            <w:pPr>
              <w:pStyle w:val="NormalWeb"/>
              <w:shd w:val="clear" w:color="auto" w:fill="FFFFFF"/>
              <w:spacing w:before="120" w:beforeAutospacing="0" w:after="120" w:afterAutospacing="0" w:line="360" w:lineRule="exact"/>
              <w:jc w:val="both"/>
              <w:rPr>
                <w:color w:val="000000"/>
                <w:sz w:val="28"/>
                <w:szCs w:val="28"/>
                <w:shd w:val="clear" w:color="auto" w:fill="FFFFFF"/>
              </w:rPr>
            </w:pPr>
            <w:r w:rsidRPr="001C41C4">
              <w:rPr>
                <w:color w:val="000000"/>
                <w:sz w:val="28"/>
                <w:szCs w:val="28"/>
                <w:shd w:val="clear" w:color="auto" w:fill="FFFFFF"/>
              </w:rPr>
              <w:t xml:space="preserve">         - Quyền, nghĩa vụ giữa nam, nữ chung sống với nhau như vợ chồng và con được giải quyết theo quy định của về quyền, nghĩa vụ của cha mẹ và con.</w:t>
            </w:r>
          </w:p>
          <w:p w14:paraId="13122EE0" w14:textId="77777777" w:rsidR="00580DEB" w:rsidRPr="001C41C4" w:rsidRDefault="00580DEB" w:rsidP="0073015A">
            <w:pPr>
              <w:pStyle w:val="NormalWeb"/>
              <w:shd w:val="clear" w:color="auto" w:fill="FFFFFF"/>
              <w:spacing w:before="120" w:beforeAutospacing="0" w:after="120" w:afterAutospacing="0" w:line="360" w:lineRule="exact"/>
              <w:jc w:val="both"/>
              <w:rPr>
                <w:color w:val="000000"/>
                <w:sz w:val="28"/>
                <w:szCs w:val="28"/>
              </w:rPr>
            </w:pPr>
            <w:r w:rsidRPr="001C41C4">
              <w:rPr>
                <w:color w:val="000000"/>
                <w:sz w:val="28"/>
                <w:szCs w:val="28"/>
                <w:shd w:val="clear" w:color="auto" w:fill="FFFFFF"/>
              </w:rPr>
              <w:t xml:space="preserve">         - </w:t>
            </w:r>
            <w:r w:rsidRPr="001C41C4">
              <w:rPr>
                <w:color w:val="000000"/>
                <w:sz w:val="28"/>
                <w:szCs w:val="28"/>
              </w:rPr>
              <w:t>Quan hệ tài sản, nghĩa vụ và hợp đồng của nam, nữ chung sống với nhau như vợ chồng mà không đăng ký kết hôn được giải quyết theo thỏa thuận giữa các bên; trong trường hợp không có thỏa thuận thì giải quyết theo quy định của Bộ luật dân sự và các quy định khác của pháp luật có liên quan.</w:t>
            </w:r>
          </w:p>
          <w:p w14:paraId="3B9D141A" w14:textId="77777777" w:rsidR="00580DEB" w:rsidRPr="001C41C4" w:rsidRDefault="00580DEB" w:rsidP="0073015A">
            <w:pPr>
              <w:pStyle w:val="NormalWeb"/>
              <w:shd w:val="clear" w:color="auto" w:fill="FFFFFF"/>
              <w:spacing w:before="120" w:beforeAutospacing="0" w:after="120" w:afterAutospacing="0" w:line="360" w:lineRule="exact"/>
              <w:jc w:val="both"/>
              <w:rPr>
                <w:color w:val="000000"/>
                <w:sz w:val="28"/>
                <w:szCs w:val="28"/>
              </w:rPr>
            </w:pPr>
            <w:r w:rsidRPr="001C41C4">
              <w:rPr>
                <w:color w:val="000000"/>
                <w:sz w:val="28"/>
                <w:szCs w:val="28"/>
              </w:rPr>
              <w:t xml:space="preserve">        -  Việc giải quyết quan hệ tài sản phải bảo đảm quyền, lợi ích </w:t>
            </w:r>
            <w:r w:rsidRPr="001C41C4">
              <w:rPr>
                <w:color w:val="000000"/>
                <w:sz w:val="28"/>
                <w:szCs w:val="28"/>
                <w:shd w:val="clear" w:color="auto" w:fill="FFFFFF"/>
              </w:rPr>
              <w:t>hợp pháp</w:t>
            </w:r>
            <w:r w:rsidRPr="001C41C4">
              <w:rPr>
                <w:color w:val="000000"/>
                <w:sz w:val="28"/>
                <w:szCs w:val="28"/>
              </w:rPr>
              <w:t> của phụ nữ và con; công việc nội trợ và công việc khác có liên quan để duy trì đời sống chung được coi như lao động có thu nhập.</w:t>
            </w:r>
          </w:p>
        </w:tc>
      </w:tr>
    </w:tbl>
    <w:p w14:paraId="1E9FD932" w14:textId="77777777" w:rsidR="00580DEB" w:rsidRPr="001C41C4" w:rsidRDefault="00580DEB" w:rsidP="00580DEB">
      <w:pPr>
        <w:pStyle w:val="NormalWeb"/>
        <w:shd w:val="clear" w:color="auto" w:fill="FFFFFF"/>
        <w:spacing w:before="120" w:beforeAutospacing="0" w:after="120" w:afterAutospacing="0" w:line="380" w:lineRule="exact"/>
        <w:ind w:firstLine="709"/>
        <w:jc w:val="both"/>
        <w:rPr>
          <w:color w:val="000000"/>
          <w:sz w:val="28"/>
          <w:szCs w:val="28"/>
        </w:rPr>
      </w:pPr>
      <w:r w:rsidRPr="001C41C4">
        <w:rPr>
          <w:b/>
          <w:color w:val="000000"/>
          <w:sz w:val="28"/>
          <w:szCs w:val="28"/>
        </w:rPr>
        <w:lastRenderedPageBreak/>
        <w:t xml:space="preserve"> </w:t>
      </w:r>
      <w:r w:rsidRPr="001C41C4">
        <w:rPr>
          <w:color w:val="000000"/>
          <w:sz w:val="28"/>
          <w:szCs w:val="28"/>
        </w:rPr>
        <w:t>Căn cứ ly hôn gồm:</w:t>
      </w:r>
    </w:p>
    <w:p w14:paraId="755C0630" w14:textId="77777777" w:rsidR="00580DEB" w:rsidRPr="001C41C4" w:rsidRDefault="00580DEB" w:rsidP="00580DEB">
      <w:pPr>
        <w:pStyle w:val="NormalWeb"/>
        <w:shd w:val="clear" w:color="auto" w:fill="FFFFFF"/>
        <w:spacing w:before="120" w:beforeAutospacing="0" w:after="120" w:afterAutospacing="0" w:line="380" w:lineRule="exact"/>
        <w:ind w:firstLine="709"/>
        <w:jc w:val="both"/>
        <w:rPr>
          <w:b/>
          <w:i/>
          <w:color w:val="000000"/>
          <w:sz w:val="28"/>
          <w:szCs w:val="28"/>
        </w:rPr>
      </w:pPr>
      <w:r w:rsidRPr="001C41C4">
        <w:rPr>
          <w:b/>
          <w:i/>
          <w:color w:val="000000"/>
          <w:sz w:val="28"/>
          <w:szCs w:val="28"/>
        </w:rPr>
        <w:t>a) Thuận tình ly hôn</w:t>
      </w:r>
    </w:p>
    <w:p w14:paraId="66665406" w14:textId="77777777" w:rsidR="00580DEB" w:rsidRPr="001C41C4" w:rsidRDefault="00580DEB" w:rsidP="00580DEB">
      <w:pPr>
        <w:pStyle w:val="NormalWeb"/>
        <w:shd w:val="clear" w:color="auto" w:fill="FFFFFF"/>
        <w:spacing w:before="120" w:beforeAutospacing="0" w:after="120" w:afterAutospacing="0" w:line="380" w:lineRule="exact"/>
        <w:ind w:firstLine="709"/>
        <w:jc w:val="both"/>
        <w:rPr>
          <w:color w:val="000000"/>
          <w:sz w:val="28"/>
          <w:szCs w:val="28"/>
        </w:rPr>
      </w:pPr>
      <w:r w:rsidRPr="001C41C4">
        <w:rPr>
          <w:color w:val="000000"/>
          <w:sz w:val="28"/>
          <w:szCs w:val="28"/>
        </w:rPr>
        <w:t>Căn cứ ly hôn khi vợ hoặc chồng cùng yêu cầu chấm dứt hôn nhân được thể hiện bằng đơn thuận tình ly hôn hoặc vợ/ chồng cùng yêu cầu ly hôn.</w:t>
      </w:r>
    </w:p>
    <w:p w14:paraId="7EB25C4B" w14:textId="77777777" w:rsidR="00580DEB" w:rsidRPr="001C41C4" w:rsidRDefault="00580DEB" w:rsidP="00580DEB">
      <w:pPr>
        <w:pStyle w:val="NormalWeb"/>
        <w:shd w:val="clear" w:color="auto" w:fill="FFFFFF"/>
        <w:spacing w:before="120" w:beforeAutospacing="0" w:after="120" w:afterAutospacing="0" w:line="380" w:lineRule="exact"/>
        <w:ind w:firstLine="709"/>
        <w:jc w:val="both"/>
        <w:rPr>
          <w:color w:val="000000"/>
          <w:sz w:val="28"/>
          <w:szCs w:val="28"/>
        </w:rPr>
      </w:pPr>
      <w:r w:rsidRPr="001C41C4">
        <w:rPr>
          <w:color w:val="000000"/>
          <w:sz w:val="28"/>
          <w:szCs w:val="28"/>
        </w:rPr>
        <w:t xml:space="preserve"> “Trong trường hợp vợ chồng cùng yêu cầu ly hôn, nếu xét thấy hai bên thật sự tự nguyện ly hôn và đã thỏa thuận về việc chia tài sản, việc trông nom, nuôi dưỡng, chăm sóc, giáo dục con trên cơ sở bảo đảm quyền lợi chính đáng của vợ và con thì Tòa án công nhận thuận tình ly hôn; nếu không thỏa thuận được hoặc có thỏa thuận nhưng không bảo đảm quyền lợi chính đáng của vợ và con thì Tòa án giải quyết việc ly hôn”.</w:t>
      </w:r>
      <w:r w:rsidRPr="001C41C4">
        <w:rPr>
          <w:rStyle w:val="FootnoteReference"/>
          <w:color w:val="000000"/>
          <w:sz w:val="28"/>
          <w:szCs w:val="28"/>
        </w:rPr>
        <w:footnoteReference w:id="91"/>
      </w:r>
    </w:p>
    <w:p w14:paraId="042E6CD3" w14:textId="77777777" w:rsidR="00BD0415" w:rsidRPr="001C41C4" w:rsidRDefault="00580DEB" w:rsidP="00BD0415">
      <w:pPr>
        <w:pStyle w:val="NormalWeb"/>
        <w:shd w:val="clear" w:color="auto" w:fill="FFFFFF"/>
        <w:spacing w:before="120" w:beforeAutospacing="0" w:after="120" w:afterAutospacing="0" w:line="380" w:lineRule="exact"/>
        <w:ind w:firstLine="567"/>
        <w:jc w:val="both"/>
        <w:rPr>
          <w:rStyle w:val="Strong"/>
          <w:rFonts w:eastAsiaTheme="majorEastAsia"/>
          <w:i/>
          <w:color w:val="000000"/>
          <w:sz w:val="28"/>
          <w:szCs w:val="28"/>
        </w:rPr>
      </w:pPr>
      <w:r w:rsidRPr="001C41C4">
        <w:rPr>
          <w:rStyle w:val="Strong"/>
          <w:rFonts w:eastAsiaTheme="majorEastAsia"/>
          <w:i/>
          <w:color w:val="000000"/>
          <w:sz w:val="28"/>
          <w:szCs w:val="28"/>
        </w:rPr>
        <w:t>b) Ly hôn theo yêu cầu của một bên</w:t>
      </w:r>
      <w:r w:rsidRPr="001C41C4">
        <w:rPr>
          <w:rStyle w:val="FootnoteReference"/>
          <w:bCs/>
          <w:color w:val="000000"/>
          <w:sz w:val="28"/>
          <w:szCs w:val="28"/>
        </w:rPr>
        <w:footnoteReference w:id="92"/>
      </w:r>
    </w:p>
    <w:p w14:paraId="190722CB" w14:textId="77777777" w:rsidR="00BD0415" w:rsidRPr="001C41C4" w:rsidRDefault="00580DEB" w:rsidP="00BD0415">
      <w:pPr>
        <w:pStyle w:val="NormalWeb"/>
        <w:shd w:val="clear" w:color="auto" w:fill="FFFFFF"/>
        <w:spacing w:before="120" w:beforeAutospacing="0" w:after="120" w:afterAutospacing="0" w:line="380" w:lineRule="exact"/>
        <w:ind w:firstLine="567"/>
        <w:jc w:val="both"/>
        <w:rPr>
          <w:color w:val="000000" w:themeColor="text1"/>
          <w:sz w:val="28"/>
          <w:szCs w:val="28"/>
          <w:shd w:val="clear" w:color="auto" w:fill="FFFFFF"/>
        </w:rPr>
      </w:pPr>
      <w:r w:rsidRPr="00E17C2B">
        <w:rPr>
          <w:color w:val="000000" w:themeColor="text1"/>
          <w:sz w:val="28"/>
          <w:szCs w:val="28"/>
          <w:shd w:val="clear" w:color="auto" w:fill="FFFFFF"/>
        </w:rPr>
        <w:t xml:space="preserve">Khi một bên vợ hoặc chồng yêu cầu ly hôn; vợ, chồng có hành vi bạo lực gia đình, vi phạm nghiêm trọng nghĩa vụ của vợ, chồng làm cho hôn nhân lâm vào tình trạng trầm trọng, đời sống chung không thể kéo dài, mục đích hôn nhân không đạt được. Đối tượng của hành vi bạo lực có thể là một bên vợ hoặc chồng hoặc các thành viên khác của gia đình (cha, mẹ chồng, cha, mẹ vợ…). Vi phạm nghiêm trọng nghĩa vụ của vợ/chồng được hiểu là vi phạm nghĩa vụ chung thủy, phá tán tài sản, vi phạm quy định về đại diện: tự ý xác lập, thực hiện, chấm dứt giao dịch; cản trở quyền tự do hội họp, tham gia các hoạt động văn </w:t>
      </w:r>
      <w:proofErr w:type="gramStart"/>
      <w:r w:rsidRPr="00E17C2B">
        <w:rPr>
          <w:color w:val="000000" w:themeColor="text1"/>
          <w:sz w:val="28"/>
          <w:szCs w:val="28"/>
          <w:shd w:val="clear" w:color="auto" w:fill="FFFFFF"/>
        </w:rPr>
        <w:t>hóa,…</w:t>
      </w:r>
      <w:proofErr w:type="gramEnd"/>
      <w:r w:rsidRPr="00E17C2B">
        <w:rPr>
          <w:color w:val="000000" w:themeColor="text1"/>
          <w:sz w:val="28"/>
          <w:szCs w:val="28"/>
          <w:shd w:val="clear" w:color="auto" w:fill="FFFFFF"/>
        </w:rPr>
        <w:t>các hành vi đó là nguyên nhân trực tiếp làm cho tình trạng hôn nhân trầm trọng, đời sống chung không thể kéo dài, mục đích hôn nhân không đạt được.</w:t>
      </w:r>
    </w:p>
    <w:p w14:paraId="5C4E8FBB" w14:textId="77777777" w:rsidR="00BD0415" w:rsidRPr="001C41C4" w:rsidRDefault="00580DEB" w:rsidP="00BD0415">
      <w:pPr>
        <w:pStyle w:val="NormalWeb"/>
        <w:shd w:val="clear" w:color="auto" w:fill="FFFFFF"/>
        <w:spacing w:before="120" w:beforeAutospacing="0" w:after="120" w:afterAutospacing="0" w:line="380" w:lineRule="exact"/>
        <w:ind w:firstLine="567"/>
        <w:jc w:val="both"/>
        <w:rPr>
          <w:rStyle w:val="Strong"/>
          <w:b w:val="0"/>
          <w:i/>
          <w:color w:val="000000" w:themeColor="text1"/>
          <w:sz w:val="28"/>
          <w:szCs w:val="28"/>
          <w:bdr w:val="none" w:sz="0" w:space="0" w:color="auto" w:frame="1"/>
          <w:shd w:val="clear" w:color="auto" w:fill="FFFFFF"/>
        </w:rPr>
      </w:pPr>
      <w:r w:rsidRPr="00E17C2B">
        <w:rPr>
          <w:rStyle w:val="Strong"/>
          <w:b w:val="0"/>
          <w:i/>
          <w:color w:val="000000" w:themeColor="text1"/>
          <w:sz w:val="28"/>
          <w:szCs w:val="28"/>
          <w:bdr w:val="none" w:sz="0" w:space="0" w:color="auto" w:frame="1"/>
          <w:shd w:val="clear" w:color="auto" w:fill="FFFFFF"/>
        </w:rPr>
        <w:t>c) Ly hôn trong trường hợp người thứ ba yêu cầu</w:t>
      </w:r>
    </w:p>
    <w:p w14:paraId="0479411F" w14:textId="1FB42079" w:rsidR="00580DEB" w:rsidRPr="00E17C2B" w:rsidRDefault="00580DEB" w:rsidP="00BD0415">
      <w:pPr>
        <w:pStyle w:val="NormalWeb"/>
        <w:shd w:val="clear" w:color="auto" w:fill="FFFFFF"/>
        <w:spacing w:before="120" w:beforeAutospacing="0" w:after="120" w:afterAutospacing="0" w:line="380" w:lineRule="exact"/>
        <w:ind w:firstLine="567"/>
        <w:jc w:val="both"/>
        <w:rPr>
          <w:rFonts w:eastAsiaTheme="majorEastAsia"/>
          <w:b/>
          <w:i/>
          <w:color w:val="000000" w:themeColor="text1"/>
          <w:sz w:val="28"/>
          <w:szCs w:val="28"/>
        </w:rPr>
      </w:pPr>
      <w:r w:rsidRPr="00E17C2B">
        <w:rPr>
          <w:color w:val="000000" w:themeColor="text1"/>
          <w:sz w:val="28"/>
          <w:szCs w:val="28"/>
          <w:shd w:val="clear" w:color="auto" w:fill="FFFFFF"/>
        </w:rPr>
        <w:t>Cha, mẹ, người thân thích của bên vợ hoặc chồng yêu cầu ly hôn khi có căn cứ về việc vợ/ chồng có hành vi bạo lực làm ảnh hưởng nghiêm trọng đến tính mạng, sức khỏe, tinh thần của người kia. Điều kiện để cha, mẹ, người thân thích yêu cầu ly hôn đối với vợ chồng đó là: một bên vợ hoặc chồng bị bệnh tâm thần hoặc mắc bệnh khác mà không thể nhận thức và làm chủ hành vi của mình, đồng thời người đó là nạn nhân của bạo lực gia đình do chồng hoặc vợ của họ gây ra. Hành vi bạo lực đó làm ảnh hưởng nghiêm trọng đến tính mạng, sức khỏe, tinh thần của nạn nhân.</w:t>
      </w:r>
      <w:r w:rsidRPr="00E17C2B">
        <w:rPr>
          <w:rStyle w:val="FootnoteReference"/>
          <w:color w:val="000000" w:themeColor="text1"/>
          <w:sz w:val="28"/>
          <w:szCs w:val="28"/>
          <w:shd w:val="clear" w:color="auto" w:fill="FFFFFF"/>
        </w:rPr>
        <w:footnoteReference w:id="93"/>
      </w:r>
    </w:p>
    <w:p w14:paraId="3AC3E7BA" w14:textId="143DFC54" w:rsidR="00580DEB" w:rsidRPr="00E17C2B" w:rsidRDefault="003D750E" w:rsidP="00551A15">
      <w:pPr>
        <w:pStyle w:val="Heading3"/>
        <w:ind w:firstLine="709"/>
        <w:jc w:val="both"/>
        <w:rPr>
          <w:rFonts w:ascii="Times New Roman" w:hAnsi="Times New Roman" w:cs="Times New Roman"/>
          <w:b/>
          <w:color w:val="000000" w:themeColor="text1"/>
          <w:sz w:val="28"/>
          <w:szCs w:val="28"/>
          <w:lang w:val="vi-VN"/>
        </w:rPr>
      </w:pPr>
      <w:r w:rsidRPr="001C41C4">
        <w:rPr>
          <w:rFonts w:ascii="Times New Roman" w:hAnsi="Times New Roman" w:cs="Times New Roman"/>
          <w:b/>
          <w:color w:val="000000" w:themeColor="text1"/>
          <w:sz w:val="28"/>
          <w:szCs w:val="28"/>
        </w:rPr>
        <w:lastRenderedPageBreak/>
        <w:t>8.2.</w:t>
      </w:r>
      <w:r w:rsidR="00580DEB" w:rsidRPr="00E17C2B">
        <w:rPr>
          <w:rFonts w:ascii="Times New Roman" w:hAnsi="Times New Roman" w:cs="Times New Roman"/>
          <w:b/>
          <w:color w:val="000000" w:themeColor="text1"/>
          <w:sz w:val="28"/>
          <w:szCs w:val="28"/>
        </w:rPr>
        <w:t xml:space="preserve">3. Hòa giải trong thủ tục ly hôn </w:t>
      </w:r>
    </w:p>
    <w:p w14:paraId="089D9D85" w14:textId="77777777" w:rsidR="00580DEB" w:rsidRPr="00E17C2B" w:rsidRDefault="00580DEB" w:rsidP="00551A15">
      <w:pPr>
        <w:pStyle w:val="Heading3"/>
        <w:ind w:firstLine="567"/>
        <w:jc w:val="both"/>
        <w:rPr>
          <w:rFonts w:ascii="Times New Roman" w:hAnsi="Times New Roman" w:cs="Times New Roman"/>
          <w:b/>
          <w:color w:val="000000" w:themeColor="text1"/>
          <w:sz w:val="28"/>
          <w:szCs w:val="28"/>
          <w:lang w:val="vi-VN"/>
        </w:rPr>
      </w:pPr>
      <w:r w:rsidRPr="00E17C2B">
        <w:rPr>
          <w:rFonts w:ascii="Times New Roman" w:hAnsi="Times New Roman" w:cs="Times New Roman"/>
          <w:color w:val="000000" w:themeColor="text1"/>
          <w:sz w:val="28"/>
          <w:szCs w:val="28"/>
        </w:rPr>
        <w:t xml:space="preserve"> Nhà nước và xã hội khuyến khích việc hòa giải ở cơ sở khi vợ, chồng có yêu cầu ly hôn. Việc hòa giải được thực hiện theo quy định của pháp luật về hòa giải ở cơ sở.</w:t>
      </w:r>
      <w:r w:rsidRPr="00E17C2B">
        <w:rPr>
          <w:rStyle w:val="FootnoteReference"/>
          <w:rFonts w:ascii="Times New Roman" w:hAnsi="Times New Roman" w:cs="Times New Roman"/>
          <w:color w:val="000000" w:themeColor="text1"/>
          <w:sz w:val="28"/>
          <w:szCs w:val="28"/>
        </w:rPr>
        <w:footnoteReference w:id="94"/>
      </w:r>
      <w:r w:rsidRPr="00E17C2B">
        <w:rPr>
          <w:rFonts w:ascii="Times New Roman" w:hAnsi="Times New Roman" w:cs="Times New Roman"/>
          <w:color w:val="000000" w:themeColor="text1"/>
          <w:sz w:val="28"/>
          <w:szCs w:val="28"/>
        </w:rPr>
        <w:t xml:space="preserve"> Việc </w:t>
      </w:r>
      <w:r w:rsidRPr="00E17C2B">
        <w:rPr>
          <w:rFonts w:ascii="Times New Roman" w:hAnsi="Times New Roman" w:cs="Times New Roman"/>
          <w:color w:val="000000" w:themeColor="text1"/>
          <w:sz w:val="28"/>
          <w:szCs w:val="28"/>
          <w:lang w:val="vi-VN"/>
        </w:rPr>
        <w:t xml:space="preserve">hòa giải ở cơ sở </w:t>
      </w:r>
      <w:r w:rsidRPr="00E17C2B">
        <w:rPr>
          <w:rFonts w:ascii="Times New Roman" w:hAnsi="Times New Roman" w:cs="Times New Roman"/>
          <w:color w:val="000000" w:themeColor="text1"/>
          <w:sz w:val="28"/>
          <w:szCs w:val="28"/>
        </w:rPr>
        <w:t xml:space="preserve">chỉ khuyết khích thực hiện mà </w:t>
      </w:r>
      <w:r w:rsidRPr="00E17C2B">
        <w:rPr>
          <w:rFonts w:ascii="Times New Roman" w:hAnsi="Times New Roman" w:cs="Times New Roman"/>
          <w:color w:val="000000" w:themeColor="text1"/>
          <w:sz w:val="28"/>
          <w:szCs w:val="28"/>
          <w:lang w:val="vi-VN"/>
        </w:rPr>
        <w:t xml:space="preserve">không bắt buộc phải thực hiện </w:t>
      </w:r>
      <w:r w:rsidRPr="00E17C2B">
        <w:rPr>
          <w:rFonts w:ascii="Times New Roman" w:hAnsi="Times New Roman" w:cs="Times New Roman"/>
          <w:color w:val="000000" w:themeColor="text1"/>
          <w:sz w:val="28"/>
          <w:szCs w:val="28"/>
        </w:rPr>
        <w:t xml:space="preserve">khi vợ chồng có yêu cầu ly hôn. </w:t>
      </w:r>
    </w:p>
    <w:p w14:paraId="21B0ADB7" w14:textId="50D5FDD2" w:rsidR="00580DEB" w:rsidRPr="00E17C2B" w:rsidRDefault="003D750E" w:rsidP="00551A15">
      <w:pPr>
        <w:pStyle w:val="Heading3"/>
        <w:ind w:firstLine="709"/>
        <w:rPr>
          <w:rFonts w:ascii="Times New Roman" w:hAnsi="Times New Roman" w:cs="Times New Roman"/>
          <w:color w:val="000000" w:themeColor="text1"/>
          <w:sz w:val="28"/>
          <w:szCs w:val="28"/>
          <w:lang w:val="vi-VN"/>
        </w:rPr>
      </w:pPr>
      <w:r w:rsidRPr="00137D0B">
        <w:rPr>
          <w:rFonts w:ascii="Times New Roman" w:hAnsi="Times New Roman" w:cs="Times New Roman"/>
          <w:b/>
          <w:color w:val="000000" w:themeColor="text1"/>
          <w:sz w:val="28"/>
          <w:szCs w:val="28"/>
          <w:lang w:val="vi-VN"/>
        </w:rPr>
        <w:t>8.2.</w:t>
      </w:r>
      <w:r w:rsidR="00580DEB" w:rsidRPr="00137D0B">
        <w:rPr>
          <w:rFonts w:ascii="Times New Roman" w:hAnsi="Times New Roman" w:cs="Times New Roman"/>
          <w:b/>
          <w:color w:val="000000" w:themeColor="text1"/>
          <w:sz w:val="28"/>
          <w:szCs w:val="28"/>
          <w:lang w:val="vi-VN"/>
        </w:rPr>
        <w:t>4. Nguyên tắc giải quyết tài sản của vợ, chồng khi ly hôn</w:t>
      </w:r>
      <w:r w:rsidR="00580DEB" w:rsidRPr="00E17C2B">
        <w:rPr>
          <w:rStyle w:val="FootnoteReference"/>
          <w:rFonts w:ascii="Times New Roman" w:hAnsi="Times New Roman" w:cs="Times New Roman"/>
          <w:color w:val="000000" w:themeColor="text1"/>
          <w:sz w:val="28"/>
          <w:szCs w:val="28"/>
        </w:rPr>
        <w:footnoteReference w:id="95"/>
      </w:r>
    </w:p>
    <w:p w14:paraId="12051A61" w14:textId="77777777" w:rsidR="00580DEB" w:rsidRPr="00137D0B" w:rsidRDefault="00580DEB" w:rsidP="00580DEB">
      <w:pPr>
        <w:pStyle w:val="NormalWeb"/>
        <w:spacing w:beforeLines="80" w:before="192" w:beforeAutospacing="0" w:after="120" w:afterAutospacing="0" w:line="288" w:lineRule="auto"/>
        <w:ind w:firstLine="720"/>
        <w:jc w:val="both"/>
        <w:rPr>
          <w:sz w:val="28"/>
          <w:szCs w:val="28"/>
          <w:lang w:val="vi-VN"/>
        </w:rPr>
      </w:pPr>
      <w:r w:rsidRPr="00137D0B">
        <w:rPr>
          <w:sz w:val="28"/>
          <w:szCs w:val="28"/>
          <w:lang w:val="vi-VN"/>
        </w:rPr>
        <w:t>a) Trường hợp chế độ tài sản của vợ chồng theo luật định thì việc giải quyết tài sản do các bên thỏa thuận; nếu không thỏa thuận được thì theo yêu cầu của vợ, chồng hoặc của hai vợ chồng, Tòa án giải quyết theo quy định của Luật Hôn nhân và gia đình năm 2014</w:t>
      </w:r>
      <w:r w:rsidRPr="001C41C4">
        <w:rPr>
          <w:rStyle w:val="FootnoteReference"/>
          <w:sz w:val="28"/>
          <w:szCs w:val="28"/>
        </w:rPr>
        <w:footnoteReference w:id="96"/>
      </w:r>
      <w:r w:rsidRPr="00137D0B">
        <w:rPr>
          <w:sz w:val="28"/>
          <w:szCs w:val="28"/>
          <w:lang w:val="vi-VN"/>
        </w:rPr>
        <w:t>.</w:t>
      </w:r>
    </w:p>
    <w:p w14:paraId="68D1A6FF" w14:textId="77777777" w:rsidR="00580DEB" w:rsidRPr="00137D0B" w:rsidRDefault="00580DEB" w:rsidP="00580DEB">
      <w:pPr>
        <w:pStyle w:val="NormalWeb"/>
        <w:spacing w:beforeLines="80" w:before="192" w:beforeAutospacing="0" w:after="120" w:afterAutospacing="0" w:line="288" w:lineRule="auto"/>
        <w:ind w:firstLine="720"/>
        <w:jc w:val="both"/>
        <w:rPr>
          <w:sz w:val="28"/>
          <w:szCs w:val="28"/>
          <w:lang w:val="vi-VN"/>
        </w:rPr>
      </w:pPr>
      <w:r w:rsidRPr="00137D0B">
        <w:rPr>
          <w:sz w:val="28"/>
          <w:szCs w:val="28"/>
          <w:lang w:val="vi-VN"/>
        </w:rPr>
        <w:t>Trường hợp chế độ tài sản của vợ chồng theo thỏa thuận thì việc giải quyết tài sản khi ly hôn được áp dụng theo thỏa thuận đó; nếu thỏa thuận không đầy đủ, rõ ràng thì áp dụng quy định tương ứng tại của Luật Hôn nhân và gia đình năm 2014 để giải quyết.</w:t>
      </w:r>
      <w:r w:rsidRPr="001C41C4">
        <w:rPr>
          <w:rStyle w:val="FootnoteReference"/>
          <w:sz w:val="28"/>
          <w:szCs w:val="28"/>
        </w:rPr>
        <w:footnoteReference w:id="97"/>
      </w:r>
    </w:p>
    <w:p w14:paraId="4E006179" w14:textId="77777777" w:rsidR="00580DEB" w:rsidRPr="00137D0B" w:rsidRDefault="00580DEB" w:rsidP="00580DEB">
      <w:pPr>
        <w:pStyle w:val="NormalWeb"/>
        <w:spacing w:beforeLines="80" w:before="192" w:beforeAutospacing="0" w:after="120" w:afterAutospacing="0" w:line="288" w:lineRule="auto"/>
        <w:ind w:firstLine="720"/>
        <w:jc w:val="both"/>
        <w:rPr>
          <w:sz w:val="28"/>
          <w:szCs w:val="28"/>
          <w:lang w:val="vi-VN"/>
        </w:rPr>
      </w:pPr>
      <w:r w:rsidRPr="00137D0B">
        <w:rPr>
          <w:sz w:val="28"/>
          <w:szCs w:val="28"/>
          <w:lang w:val="vi-VN"/>
        </w:rPr>
        <w:t>b) Tài sản chung của vợ chồng được chia đôi nhưng có tính đến các yếu tố sau đây:</w:t>
      </w:r>
    </w:p>
    <w:p w14:paraId="7FA83AD1" w14:textId="77777777" w:rsidR="00580DEB" w:rsidRPr="00137D0B" w:rsidRDefault="00580DEB" w:rsidP="00580DEB">
      <w:pPr>
        <w:pStyle w:val="NormalWeb"/>
        <w:spacing w:beforeLines="80" w:before="192" w:beforeAutospacing="0" w:after="120" w:afterAutospacing="0" w:line="288" w:lineRule="auto"/>
        <w:ind w:firstLine="720"/>
        <w:jc w:val="both"/>
        <w:rPr>
          <w:i/>
          <w:sz w:val="28"/>
          <w:szCs w:val="28"/>
          <w:lang w:val="vi-VN"/>
        </w:rPr>
      </w:pPr>
      <w:r w:rsidRPr="00137D0B">
        <w:rPr>
          <w:sz w:val="28"/>
          <w:szCs w:val="28"/>
          <w:lang w:val="vi-VN"/>
        </w:rPr>
        <w:t>i) Hoàn cảnh của gia đình và của vợ, chồng. Ví dụ</w:t>
      </w:r>
      <w:r w:rsidRPr="00137D0B">
        <w:rPr>
          <w:i/>
          <w:sz w:val="28"/>
          <w:szCs w:val="28"/>
          <w:lang w:val="vi-VN"/>
        </w:rPr>
        <w:t>: tình trạng về sức khỏe, tài sản, khả năng lao động tạo ra thu nhập sau khi ly hôn của vợ, chồng cũng như của các thành viên khác trong gia đình mà vợ chồng có quyền, nghĩa vcấp dưỡng. Bên gặp khó khăn hơn sau khi ly hôn được chia phần tài sản nhiều hơn so với bên kia hoặc được ưu tiên nhận loại tài sản để bảo đảm duy trì, ổn định cuộc sống của họ;</w:t>
      </w:r>
    </w:p>
    <w:p w14:paraId="73E55849" w14:textId="77777777" w:rsidR="00580DEB" w:rsidRPr="00137D0B" w:rsidRDefault="00580DEB" w:rsidP="00580DEB">
      <w:pPr>
        <w:pStyle w:val="NormalWeb"/>
        <w:spacing w:beforeLines="80" w:before="192" w:beforeAutospacing="0" w:after="120" w:afterAutospacing="0" w:line="288" w:lineRule="auto"/>
        <w:ind w:firstLine="720"/>
        <w:jc w:val="both"/>
        <w:rPr>
          <w:i/>
          <w:sz w:val="28"/>
          <w:szCs w:val="28"/>
          <w:lang w:val="vi-VN"/>
        </w:rPr>
      </w:pPr>
      <w:r w:rsidRPr="00137D0B">
        <w:rPr>
          <w:sz w:val="28"/>
          <w:szCs w:val="28"/>
          <w:lang w:val="vi-VN"/>
        </w:rPr>
        <w:t>ii) Công sức đóng góp của vợ, chồng vào việc tạo lập, duy trì và phát triển khối tài sản chung. Lao động của vợ, chồng trong gia đình được coi như lao động có thu nhập. Ví dụ</w:t>
      </w:r>
      <w:r w:rsidRPr="00137D0B">
        <w:rPr>
          <w:i/>
          <w:sz w:val="28"/>
          <w:szCs w:val="28"/>
          <w:lang w:val="vi-VN"/>
        </w:rPr>
        <w:t>:</w:t>
      </w:r>
      <w:r w:rsidRPr="00137D0B">
        <w:rPr>
          <w:sz w:val="28"/>
          <w:szCs w:val="28"/>
          <w:lang w:val="vi-VN"/>
        </w:rPr>
        <w:t xml:space="preserve"> </w:t>
      </w:r>
      <w:r w:rsidRPr="00137D0B">
        <w:rPr>
          <w:i/>
          <w:sz w:val="28"/>
          <w:szCs w:val="28"/>
          <w:lang w:val="vi-VN"/>
        </w:rPr>
        <w:t>người vợ hoặc chồng ở nhà chăm sóc con, gia đình mà không đi làm được tính là lao động có thu nhập tương đương với thu nhập của chồng hoặc vợ đi làm. Bên có công sức đóng góp nhiều hơn sẽ được chia nhiều hơn;</w:t>
      </w:r>
    </w:p>
    <w:p w14:paraId="4078EC2B" w14:textId="77777777" w:rsidR="00580DEB" w:rsidRPr="00137D0B" w:rsidRDefault="00580DEB" w:rsidP="00580DEB">
      <w:pPr>
        <w:pStyle w:val="NormalWeb"/>
        <w:spacing w:beforeLines="80" w:before="192" w:beforeAutospacing="0" w:after="120" w:afterAutospacing="0" w:line="288" w:lineRule="auto"/>
        <w:ind w:firstLine="720"/>
        <w:jc w:val="both"/>
        <w:rPr>
          <w:i/>
          <w:sz w:val="28"/>
          <w:szCs w:val="28"/>
          <w:lang w:val="vi-VN"/>
        </w:rPr>
      </w:pPr>
      <w:r w:rsidRPr="00137D0B">
        <w:rPr>
          <w:sz w:val="28"/>
          <w:szCs w:val="28"/>
          <w:lang w:val="vi-VN"/>
        </w:rPr>
        <w:t xml:space="preserve">iii) Bảo vệ lợi ích chính đáng của mỗi bên trong sản xuất, kinh doanh và nghề nghiệp để các bên có điều kiện tiếp tục lao động tạo thu nhập. Ví dụ: </w:t>
      </w:r>
      <w:r w:rsidRPr="00137D0B">
        <w:rPr>
          <w:i/>
          <w:iCs/>
          <w:sz w:val="28"/>
          <w:szCs w:val="28"/>
          <w:lang w:val="vi-VN"/>
        </w:rPr>
        <w:t xml:space="preserve">vợ chồng có tài sản chung là một chiếc ô tô người chồng đang chạy xe taxi trị giá 500 triệu đồng và một cửa hàng tạp hóa người vợ đang kinh doanh trị giá 300 </w:t>
      </w:r>
      <w:r w:rsidRPr="00137D0B">
        <w:rPr>
          <w:i/>
          <w:iCs/>
          <w:sz w:val="28"/>
          <w:szCs w:val="28"/>
          <w:lang w:val="vi-VN"/>
        </w:rPr>
        <w:lastRenderedPageBreak/>
        <w:t>triệu đồng. Khi giải quyết ly hôn và chia tài sản chung, Tòa án phải xem xét giao cửa hàng tạp hóa cho người vợ, giao xe ô tô cho người chồng để họ tiếp tục kinh doanh, tạo thu nhập. Người chồng nhận được phần giá trị tài sản lớn hơn phải thanh toán cho người vợ phần giá trị là 100 triệu đồng;</w:t>
      </w:r>
    </w:p>
    <w:p w14:paraId="7A090D00" w14:textId="77777777" w:rsidR="00580DEB" w:rsidRPr="00137D0B" w:rsidRDefault="00580DEB" w:rsidP="00580DEB">
      <w:pPr>
        <w:pStyle w:val="NormalWeb"/>
        <w:spacing w:beforeLines="80" w:before="192" w:beforeAutospacing="0" w:after="120" w:afterAutospacing="0" w:line="288" w:lineRule="auto"/>
        <w:ind w:firstLine="720"/>
        <w:jc w:val="both"/>
        <w:rPr>
          <w:i/>
          <w:iCs/>
          <w:sz w:val="28"/>
          <w:szCs w:val="28"/>
          <w:lang w:val="vi-VN"/>
        </w:rPr>
      </w:pPr>
      <w:r w:rsidRPr="00137D0B">
        <w:rPr>
          <w:sz w:val="28"/>
          <w:szCs w:val="28"/>
          <w:lang w:val="vi-VN"/>
        </w:rPr>
        <w:t xml:space="preserve">iv) Lỗi của mỗi bên trong vi phạm quyền, nghĩa vụ của vợ chồng. Ví dụ: </w:t>
      </w:r>
      <w:r w:rsidRPr="00137D0B">
        <w:rPr>
          <w:i/>
          <w:sz w:val="28"/>
          <w:szCs w:val="28"/>
          <w:lang w:val="vi-VN"/>
        </w:rPr>
        <w:t>t</w:t>
      </w:r>
      <w:r w:rsidRPr="00137D0B">
        <w:rPr>
          <w:i/>
          <w:iCs/>
          <w:sz w:val="28"/>
          <w:szCs w:val="28"/>
          <w:lang w:val="vi-VN"/>
        </w:rPr>
        <w:t>rường hợp người chồng có hành vi bạo lực gia đình, không chung thủy hoặc phá tán tài sản thì khi giải quyết ly hôn Tòa án phải xem xét yếu tố lỗi của người chồng khi chia tài sản chung của vợ chồng để đảm bảo quyền, lợi ích hợp pháp của vợ và con chưa thành niên.</w:t>
      </w:r>
    </w:p>
    <w:p w14:paraId="4844C1F8" w14:textId="77777777" w:rsidR="00580DEB" w:rsidRPr="00137D0B" w:rsidRDefault="00580DEB" w:rsidP="00580DEB">
      <w:pPr>
        <w:pStyle w:val="NormalWeb"/>
        <w:spacing w:beforeLines="80" w:before="192" w:beforeAutospacing="0" w:after="120" w:afterAutospacing="0" w:line="288" w:lineRule="auto"/>
        <w:ind w:firstLine="720"/>
        <w:jc w:val="both"/>
        <w:rPr>
          <w:sz w:val="28"/>
          <w:szCs w:val="28"/>
          <w:lang w:val="vi-VN"/>
        </w:rPr>
      </w:pPr>
      <w:r w:rsidRPr="00137D0B">
        <w:rPr>
          <w:sz w:val="28"/>
          <w:szCs w:val="28"/>
          <w:lang w:val="vi-VN"/>
        </w:rPr>
        <w:t>c) Tài sản chung của vợ chồng được chia bằng hiện vật, nếu không chia được bằng hiện vật thì chia theo giá trị; bên nào nhận phần tài sản bằng hiện vật có giá trị lớn hơn phần mình được hưởng thì phải thanh toán cho bên kia phần chênh lệch.</w:t>
      </w:r>
    </w:p>
    <w:p w14:paraId="10D2226F" w14:textId="77777777" w:rsidR="00580DEB" w:rsidRPr="00137D0B" w:rsidRDefault="00580DEB" w:rsidP="00580DEB">
      <w:pPr>
        <w:pStyle w:val="NormalWeb"/>
        <w:spacing w:beforeLines="80" w:before="192" w:beforeAutospacing="0" w:after="120" w:afterAutospacing="0" w:line="288" w:lineRule="auto"/>
        <w:ind w:firstLine="720"/>
        <w:jc w:val="both"/>
        <w:rPr>
          <w:sz w:val="28"/>
          <w:szCs w:val="28"/>
          <w:lang w:val="vi-VN"/>
        </w:rPr>
      </w:pPr>
      <w:r w:rsidRPr="00137D0B">
        <w:rPr>
          <w:sz w:val="28"/>
          <w:szCs w:val="28"/>
          <w:lang w:val="vi-VN"/>
        </w:rPr>
        <w:t>d) Tài sản riêng của vợ, chồng thuộc quyền sở hữu của người đó, trừ trường hợp tài sản riêng đã nhập vào tài sản chung.</w:t>
      </w:r>
    </w:p>
    <w:p w14:paraId="687FBFE8" w14:textId="77777777" w:rsidR="00580DEB" w:rsidRPr="00137D0B" w:rsidRDefault="00580DEB" w:rsidP="00580DEB">
      <w:pPr>
        <w:pStyle w:val="NormalWeb"/>
        <w:spacing w:beforeLines="80" w:before="192" w:beforeAutospacing="0" w:after="120" w:afterAutospacing="0" w:line="288" w:lineRule="auto"/>
        <w:ind w:firstLine="720"/>
        <w:jc w:val="both"/>
        <w:rPr>
          <w:sz w:val="28"/>
          <w:szCs w:val="28"/>
          <w:lang w:val="vi-VN"/>
        </w:rPr>
      </w:pPr>
      <w:r w:rsidRPr="00137D0B">
        <w:rPr>
          <w:sz w:val="28"/>
          <w:szCs w:val="28"/>
          <w:lang w:val="vi-VN"/>
        </w:rPr>
        <w:t>Trong trường hợp có sự sáp nhập, trộn lẫn giữa tài sản riêng với tài sản chung mà vợ, chồng có yêu cầu về chia tài sản thì được thanh toán phần giá trị tài sản của mình đóng góp vào khối tài sản đó, trừ trường hợp vợ chồng có thỏa thuận khác.</w:t>
      </w:r>
    </w:p>
    <w:p w14:paraId="07F22158" w14:textId="77777777" w:rsidR="00580DEB" w:rsidRPr="00137D0B" w:rsidRDefault="00580DEB" w:rsidP="00580DEB">
      <w:pPr>
        <w:pStyle w:val="NormalWeb"/>
        <w:spacing w:beforeLines="80" w:before="192" w:beforeAutospacing="0" w:after="120" w:afterAutospacing="0" w:line="288" w:lineRule="auto"/>
        <w:ind w:firstLine="720"/>
        <w:jc w:val="both"/>
        <w:rPr>
          <w:sz w:val="28"/>
          <w:szCs w:val="28"/>
          <w:lang w:val="vi-VN"/>
        </w:rPr>
      </w:pPr>
      <w:r w:rsidRPr="00137D0B">
        <w:rPr>
          <w:sz w:val="28"/>
          <w:szCs w:val="28"/>
          <w:lang w:val="vi-VN"/>
        </w:rPr>
        <w:t>e) Bảo vệ quyền, lợi ích hợp pháp của vợ, con chưa thành niên, con đã thành niên mất năng lực hành vi dân sự hoặc không có khả năng lao động và không có tài sản để tự nuôi mình.</w:t>
      </w:r>
    </w:p>
    <w:p w14:paraId="6EF5DC52" w14:textId="59886913" w:rsidR="00580DEB" w:rsidRPr="00137D0B" w:rsidRDefault="003D750E" w:rsidP="00723B3E">
      <w:pPr>
        <w:pStyle w:val="NormalWeb"/>
        <w:spacing w:beforeLines="80" w:before="192" w:beforeAutospacing="0" w:after="120" w:afterAutospacing="0" w:line="288" w:lineRule="auto"/>
        <w:ind w:firstLine="709"/>
        <w:jc w:val="both"/>
        <w:rPr>
          <w:b/>
          <w:sz w:val="28"/>
          <w:szCs w:val="28"/>
          <w:lang w:val="vi-VN"/>
        </w:rPr>
      </w:pPr>
      <w:r w:rsidRPr="00137D0B">
        <w:rPr>
          <w:b/>
          <w:sz w:val="28"/>
          <w:szCs w:val="28"/>
          <w:lang w:val="vi-VN"/>
        </w:rPr>
        <w:t>8.3</w:t>
      </w:r>
      <w:r w:rsidR="00580DEB" w:rsidRPr="00137D0B">
        <w:rPr>
          <w:b/>
          <w:sz w:val="28"/>
          <w:szCs w:val="28"/>
          <w:lang w:val="vi-VN"/>
        </w:rPr>
        <w:t>. Việc trông nom, chăm sóc, nuôi dưỡng, giáo dục con sau khi ly hôn</w:t>
      </w:r>
      <w:r w:rsidR="00580DEB" w:rsidRPr="001C41C4">
        <w:rPr>
          <w:rStyle w:val="FootnoteReference"/>
          <w:sz w:val="28"/>
          <w:szCs w:val="28"/>
        </w:rPr>
        <w:footnoteReference w:id="98"/>
      </w:r>
    </w:p>
    <w:p w14:paraId="69122E32" w14:textId="77777777" w:rsidR="00580DEB" w:rsidRPr="00137D0B" w:rsidRDefault="00580DEB" w:rsidP="00580DEB">
      <w:pPr>
        <w:pStyle w:val="NormalWeb"/>
        <w:spacing w:beforeLines="80" w:before="192" w:beforeAutospacing="0" w:after="120" w:afterAutospacing="0" w:line="288" w:lineRule="auto"/>
        <w:ind w:firstLine="720"/>
        <w:jc w:val="both"/>
        <w:rPr>
          <w:sz w:val="28"/>
          <w:szCs w:val="28"/>
          <w:lang w:val="vi-VN"/>
        </w:rPr>
      </w:pPr>
      <w:r w:rsidRPr="00137D0B">
        <w:rPr>
          <w:sz w:val="28"/>
          <w:szCs w:val="28"/>
          <w:lang w:val="vi-VN"/>
        </w:rPr>
        <w:t>- Sau khi ly hôn, cha mẹ vẫn có quyền, nghĩa vụ trông nom, chăm sóc, nuôi dưỡng, giáo dục con chưa thành niên, con đã thành niên mất năng lực hành vi dân sự hoặc không có khả năng lao động và không có tài sản để tự nuôi mình theo quy định của Luật Hôn nhân và gia đình năm 2014, </w:t>
      </w:r>
      <w:bookmarkStart w:id="22" w:name="tvpllink_zwaeyievsi_16"/>
      <w:r w:rsidRPr="001C41C4">
        <w:rPr>
          <w:sz w:val="28"/>
          <w:szCs w:val="28"/>
        </w:rPr>
        <w:fldChar w:fldCharType="begin"/>
      </w:r>
      <w:r w:rsidRPr="00137D0B">
        <w:rPr>
          <w:sz w:val="28"/>
          <w:szCs w:val="28"/>
          <w:lang w:val="vi-VN"/>
        </w:rPr>
        <w:instrText xml:space="preserve"> HYPERLINK "https://thuvienphapluat.vn/van-ban/Quyen-dan-su/Bo-luat-Dan-su-2005-33-2005-QH11-2463.aspx" \t "_blank" </w:instrText>
      </w:r>
      <w:r w:rsidRPr="001C41C4">
        <w:rPr>
          <w:sz w:val="28"/>
          <w:szCs w:val="28"/>
        </w:rPr>
      </w:r>
      <w:r w:rsidRPr="001C41C4">
        <w:rPr>
          <w:sz w:val="28"/>
          <w:szCs w:val="28"/>
        </w:rPr>
        <w:fldChar w:fldCharType="separate"/>
      </w:r>
      <w:r w:rsidRPr="00137D0B">
        <w:rPr>
          <w:sz w:val="28"/>
          <w:szCs w:val="28"/>
          <w:lang w:val="vi-VN"/>
        </w:rPr>
        <w:t>Bộ luật dân sự</w:t>
      </w:r>
      <w:r w:rsidRPr="001C41C4">
        <w:rPr>
          <w:sz w:val="28"/>
          <w:szCs w:val="28"/>
        </w:rPr>
        <w:fldChar w:fldCharType="end"/>
      </w:r>
      <w:bookmarkEnd w:id="22"/>
      <w:r w:rsidRPr="00137D0B">
        <w:rPr>
          <w:sz w:val="28"/>
          <w:szCs w:val="28"/>
          <w:lang w:val="vi-VN"/>
        </w:rPr>
        <w:t> và các luật khác có liên quan.</w:t>
      </w:r>
    </w:p>
    <w:p w14:paraId="79833078" w14:textId="77777777" w:rsidR="00580DEB" w:rsidRPr="00137D0B" w:rsidRDefault="00580DEB" w:rsidP="00580DEB">
      <w:pPr>
        <w:pStyle w:val="NormalWeb"/>
        <w:spacing w:beforeLines="80" w:before="192" w:beforeAutospacing="0" w:after="120" w:afterAutospacing="0" w:line="288" w:lineRule="auto"/>
        <w:ind w:firstLine="720"/>
        <w:jc w:val="both"/>
        <w:rPr>
          <w:sz w:val="28"/>
          <w:szCs w:val="28"/>
          <w:lang w:val="vi-VN"/>
        </w:rPr>
      </w:pPr>
      <w:bookmarkStart w:id="23" w:name="khoan_2_81"/>
      <w:r w:rsidRPr="00137D0B">
        <w:rPr>
          <w:sz w:val="28"/>
          <w:szCs w:val="28"/>
          <w:lang w:val="vi-VN"/>
        </w:rPr>
        <w:t xml:space="preserve"> - Vợ, chồng thỏa thuận về người trực tiếp nuôi con, nghĩa vụ, quyền của mỗi bên sau khi ly hôn đối với con; trường hợp không thỏa thuận được thì Tòa án </w:t>
      </w:r>
      <w:r w:rsidRPr="00137D0B">
        <w:rPr>
          <w:sz w:val="28"/>
          <w:szCs w:val="28"/>
          <w:lang w:val="vi-VN"/>
        </w:rPr>
        <w:lastRenderedPageBreak/>
        <w:t>quyết định giao con cho một bên trực tiếp nuôi căn cứ vào quyền lợi về mọi mặt của con; nếu con từ đủ 07 tuổi trở lên thì phải xem xét nguyện vọng của con.</w:t>
      </w:r>
      <w:bookmarkEnd w:id="23"/>
    </w:p>
    <w:p w14:paraId="38E7528C" w14:textId="77777777" w:rsidR="00580DEB" w:rsidRPr="00137D0B" w:rsidRDefault="00580DEB" w:rsidP="00580DEB">
      <w:pPr>
        <w:pStyle w:val="NormalWeb"/>
        <w:spacing w:beforeLines="80" w:before="192" w:beforeAutospacing="0" w:after="120" w:afterAutospacing="0" w:line="288" w:lineRule="auto"/>
        <w:ind w:firstLine="720"/>
        <w:jc w:val="both"/>
        <w:rPr>
          <w:sz w:val="28"/>
          <w:szCs w:val="28"/>
          <w:lang w:val="vi-VN"/>
        </w:rPr>
      </w:pPr>
      <w:bookmarkStart w:id="24" w:name="khoan_3_81"/>
      <w:r w:rsidRPr="00137D0B">
        <w:rPr>
          <w:sz w:val="28"/>
          <w:szCs w:val="28"/>
          <w:lang w:val="vi-VN"/>
        </w:rPr>
        <w:t>- Con dưới 36 tháng tuổi được giao cho mẹ trực tiếp nuôi, trừ trường hợp người mẹ không đủ điều kiện để trực tiếp trông nom, chăm sóc, nuôi dưỡng, giáo dục con hoặc cha mẹ có thỏa thuận khác phù hợp với lợi ích của con.</w:t>
      </w:r>
      <w:bookmarkEnd w:id="24"/>
    </w:p>
    <w:p w14:paraId="1D568E84" w14:textId="7005D67E" w:rsidR="00580DEB" w:rsidRPr="00137D0B" w:rsidRDefault="003D750E" w:rsidP="00723B3E">
      <w:pPr>
        <w:pStyle w:val="NormalWeb"/>
        <w:shd w:val="clear" w:color="auto" w:fill="FFFFFF"/>
        <w:spacing w:before="120" w:beforeAutospacing="0" w:after="120" w:afterAutospacing="0" w:line="380" w:lineRule="exact"/>
        <w:ind w:firstLine="709"/>
        <w:jc w:val="both"/>
        <w:textAlignment w:val="baseline"/>
        <w:rPr>
          <w:rStyle w:val="Strong"/>
          <w:rFonts w:eastAsiaTheme="majorEastAsia"/>
          <w:sz w:val="28"/>
          <w:szCs w:val="28"/>
          <w:bdr w:val="none" w:sz="0" w:space="0" w:color="auto" w:frame="1"/>
          <w:lang w:val="vi-VN"/>
        </w:rPr>
      </w:pPr>
      <w:r w:rsidRPr="00137D0B">
        <w:rPr>
          <w:rStyle w:val="Strong"/>
          <w:rFonts w:eastAsiaTheme="majorEastAsia"/>
          <w:sz w:val="28"/>
          <w:szCs w:val="28"/>
          <w:bdr w:val="none" w:sz="0" w:space="0" w:color="auto" w:frame="1"/>
          <w:lang w:val="vi-VN"/>
        </w:rPr>
        <w:t>8.4</w:t>
      </w:r>
      <w:r w:rsidR="00580DEB" w:rsidRPr="00137D0B">
        <w:rPr>
          <w:rStyle w:val="Strong"/>
          <w:rFonts w:eastAsiaTheme="majorEastAsia"/>
          <w:sz w:val="28"/>
          <w:szCs w:val="28"/>
          <w:bdr w:val="none" w:sz="0" w:space="0" w:color="auto" w:frame="1"/>
          <w:lang w:val="vi-VN"/>
        </w:rPr>
        <w:t xml:space="preserve">. Nghĩa vụ, quyền của cha, mẹ không trực tiếp nuôi con sau khi ly hôn </w:t>
      </w:r>
    </w:p>
    <w:p w14:paraId="1CA626A3" w14:textId="77777777" w:rsidR="00580DEB" w:rsidRPr="00137D0B" w:rsidRDefault="00580DEB" w:rsidP="00580DEB">
      <w:pPr>
        <w:pStyle w:val="NormalWeb"/>
        <w:shd w:val="clear" w:color="auto" w:fill="FFFFFF"/>
        <w:spacing w:before="120" w:beforeAutospacing="0" w:after="120" w:afterAutospacing="0" w:line="380" w:lineRule="exact"/>
        <w:ind w:firstLine="709"/>
        <w:jc w:val="both"/>
        <w:textAlignment w:val="baseline"/>
        <w:rPr>
          <w:sz w:val="28"/>
          <w:szCs w:val="28"/>
          <w:lang w:val="vi-VN"/>
        </w:rPr>
      </w:pPr>
      <w:r w:rsidRPr="00137D0B">
        <w:rPr>
          <w:sz w:val="28"/>
          <w:szCs w:val="28"/>
          <w:lang w:val="vi-VN"/>
        </w:rPr>
        <w:t>Về nghĩa vụ, quyền của cha, mẹ không trực tiếp nuôi con sau khi ly hôn được quy định như sau</w:t>
      </w:r>
      <w:r w:rsidRPr="001C41C4">
        <w:rPr>
          <w:rStyle w:val="FootnoteReference"/>
          <w:sz w:val="28"/>
          <w:szCs w:val="28"/>
        </w:rPr>
        <w:footnoteReference w:id="99"/>
      </w:r>
      <w:r w:rsidRPr="00137D0B">
        <w:rPr>
          <w:sz w:val="28"/>
          <w:szCs w:val="28"/>
          <w:lang w:val="vi-VN"/>
        </w:rPr>
        <w:t>:</w:t>
      </w:r>
    </w:p>
    <w:p w14:paraId="2D24F609" w14:textId="77777777" w:rsidR="00580DEB" w:rsidRPr="00137D0B" w:rsidRDefault="00580DEB" w:rsidP="00580DEB">
      <w:pPr>
        <w:pStyle w:val="NormalWeb"/>
        <w:shd w:val="clear" w:color="auto" w:fill="FFFFFF"/>
        <w:spacing w:before="120" w:beforeAutospacing="0" w:after="120" w:afterAutospacing="0" w:line="380" w:lineRule="exact"/>
        <w:ind w:firstLine="709"/>
        <w:jc w:val="both"/>
        <w:textAlignment w:val="baseline"/>
        <w:rPr>
          <w:sz w:val="28"/>
          <w:szCs w:val="28"/>
          <w:lang w:val="vi-VN"/>
        </w:rPr>
      </w:pPr>
      <w:r w:rsidRPr="00137D0B">
        <w:rPr>
          <w:sz w:val="28"/>
          <w:szCs w:val="28"/>
          <w:lang w:val="vi-VN"/>
        </w:rPr>
        <w:t>- Cha, mẹ không trực tiếp nuôi con có nghĩa vụ tôn trọng quyền của con được sống chung với người trực tiếp nuôi.</w:t>
      </w:r>
    </w:p>
    <w:p w14:paraId="7DFF814C" w14:textId="77777777" w:rsidR="00580DEB" w:rsidRPr="00137D0B" w:rsidRDefault="00580DEB" w:rsidP="00580DEB">
      <w:pPr>
        <w:pStyle w:val="NormalWeb"/>
        <w:shd w:val="clear" w:color="auto" w:fill="FFFFFF"/>
        <w:spacing w:before="120" w:beforeAutospacing="0" w:after="120" w:afterAutospacing="0" w:line="380" w:lineRule="exact"/>
        <w:ind w:firstLine="709"/>
        <w:jc w:val="both"/>
        <w:textAlignment w:val="baseline"/>
        <w:rPr>
          <w:sz w:val="28"/>
          <w:szCs w:val="28"/>
          <w:lang w:val="vi-VN"/>
        </w:rPr>
      </w:pPr>
      <w:r w:rsidRPr="00137D0B">
        <w:rPr>
          <w:sz w:val="28"/>
          <w:szCs w:val="28"/>
          <w:lang w:val="vi-VN"/>
        </w:rPr>
        <w:t>- Cha, mẹ không trực tiếp nuôi con có nghĩa vụ cấp dưỡng cho con.</w:t>
      </w:r>
    </w:p>
    <w:p w14:paraId="4E102C22" w14:textId="77777777" w:rsidR="00580DEB" w:rsidRPr="00137D0B" w:rsidRDefault="00580DEB" w:rsidP="00580DEB">
      <w:pPr>
        <w:pStyle w:val="NormalWeb"/>
        <w:shd w:val="clear" w:color="auto" w:fill="FFFFFF"/>
        <w:spacing w:before="120" w:beforeAutospacing="0" w:after="120" w:afterAutospacing="0" w:line="380" w:lineRule="exact"/>
        <w:ind w:firstLine="709"/>
        <w:jc w:val="both"/>
        <w:textAlignment w:val="baseline"/>
        <w:rPr>
          <w:sz w:val="28"/>
          <w:szCs w:val="28"/>
          <w:lang w:val="vi-VN"/>
        </w:rPr>
      </w:pPr>
      <w:r w:rsidRPr="00137D0B">
        <w:rPr>
          <w:sz w:val="28"/>
          <w:szCs w:val="28"/>
          <w:lang w:val="vi-VN"/>
        </w:rPr>
        <w:t>- Sau khi ly hôn, người không trực tiếp nuôi con có quyền, nghĩa vụ thăm nom con mà không ai được cản trở.</w:t>
      </w:r>
    </w:p>
    <w:p w14:paraId="5D79E100" w14:textId="77777777" w:rsidR="00580DEB" w:rsidRPr="00137D0B" w:rsidRDefault="00580DEB" w:rsidP="00580DEB">
      <w:pPr>
        <w:pStyle w:val="NormalWeb"/>
        <w:shd w:val="clear" w:color="auto" w:fill="FFFFFF"/>
        <w:spacing w:before="120" w:beforeAutospacing="0" w:after="120" w:afterAutospacing="0" w:line="380" w:lineRule="exact"/>
        <w:ind w:firstLine="709"/>
        <w:jc w:val="both"/>
        <w:textAlignment w:val="baseline"/>
        <w:rPr>
          <w:sz w:val="28"/>
          <w:szCs w:val="28"/>
          <w:lang w:val="vi-VN"/>
        </w:rPr>
      </w:pPr>
      <w:r w:rsidRPr="00137D0B">
        <w:rPr>
          <w:sz w:val="28"/>
          <w:szCs w:val="28"/>
          <w:lang w:val="vi-VN"/>
        </w:rPr>
        <w:t>Cha, mẹ không trực tiếp nuôi con lạm dụng việc thăm nom để cản trở hoặc gây ảnh hưởng xấu đến việc trông nom, chăm sóc, nuôi dưỡng, giáo dục con thì người trực tiếp nuôi con có quyền yêu cầu Tòa án hạn chế quyền thăm nom con của người đó.</w:t>
      </w:r>
    </w:p>
    <w:p w14:paraId="27B9B63C" w14:textId="2F4C0E4A" w:rsidR="00580DEB" w:rsidRPr="00137D0B" w:rsidRDefault="003D750E" w:rsidP="00723B3E">
      <w:pPr>
        <w:pStyle w:val="NormalWeb"/>
        <w:shd w:val="clear" w:color="auto" w:fill="FFFFFF"/>
        <w:spacing w:before="120" w:beforeAutospacing="0" w:after="120" w:afterAutospacing="0" w:line="380" w:lineRule="exact"/>
        <w:ind w:firstLine="709"/>
        <w:jc w:val="both"/>
        <w:textAlignment w:val="baseline"/>
        <w:rPr>
          <w:rStyle w:val="Strong"/>
          <w:rFonts w:eastAsiaTheme="majorEastAsia"/>
          <w:bCs w:val="0"/>
          <w:sz w:val="28"/>
          <w:szCs w:val="28"/>
          <w:bdr w:val="none" w:sz="0" w:space="0" w:color="auto" w:frame="1"/>
          <w:lang w:val="vi-VN"/>
        </w:rPr>
      </w:pPr>
      <w:bookmarkStart w:id="25" w:name="dieu_83"/>
      <w:r w:rsidRPr="00137D0B">
        <w:rPr>
          <w:rStyle w:val="Strong"/>
          <w:rFonts w:eastAsiaTheme="majorEastAsia"/>
          <w:sz w:val="28"/>
          <w:szCs w:val="28"/>
          <w:bdr w:val="none" w:sz="0" w:space="0" w:color="auto" w:frame="1"/>
          <w:lang w:val="vi-VN"/>
        </w:rPr>
        <w:t>8.5</w:t>
      </w:r>
      <w:r w:rsidR="00580DEB" w:rsidRPr="00137D0B">
        <w:rPr>
          <w:rStyle w:val="Strong"/>
          <w:rFonts w:eastAsiaTheme="majorEastAsia"/>
          <w:sz w:val="28"/>
          <w:szCs w:val="28"/>
          <w:bdr w:val="none" w:sz="0" w:space="0" w:color="auto" w:frame="1"/>
          <w:lang w:val="vi-VN"/>
        </w:rPr>
        <w:t>. Nghĩa vụ, quyền của cha, mẹ trực tiếp nuôi con đối với người không trực tiếp nuôi con sau khi ly hôn</w:t>
      </w:r>
      <w:bookmarkEnd w:id="25"/>
      <w:r w:rsidR="00580DEB" w:rsidRPr="001C41C4">
        <w:rPr>
          <w:rStyle w:val="FootnoteReference"/>
          <w:b/>
          <w:sz w:val="28"/>
          <w:szCs w:val="28"/>
          <w:bdr w:val="none" w:sz="0" w:space="0" w:color="auto" w:frame="1"/>
        </w:rPr>
        <w:footnoteReference w:id="100"/>
      </w:r>
      <w:r w:rsidR="00580DEB" w:rsidRPr="00137D0B">
        <w:rPr>
          <w:rStyle w:val="Strong"/>
          <w:rFonts w:eastAsiaTheme="majorEastAsia"/>
          <w:sz w:val="28"/>
          <w:szCs w:val="28"/>
          <w:bdr w:val="none" w:sz="0" w:space="0" w:color="auto" w:frame="1"/>
          <w:lang w:val="vi-VN"/>
        </w:rPr>
        <w:t xml:space="preserve"> </w:t>
      </w:r>
    </w:p>
    <w:p w14:paraId="1A90F198" w14:textId="77777777" w:rsidR="00580DEB" w:rsidRPr="00137D0B" w:rsidRDefault="00580DEB" w:rsidP="00580DEB">
      <w:pPr>
        <w:pStyle w:val="NormalWeb"/>
        <w:shd w:val="clear" w:color="auto" w:fill="FFFFFF"/>
        <w:spacing w:before="120" w:beforeAutospacing="0" w:after="120" w:afterAutospacing="0" w:line="380" w:lineRule="exact"/>
        <w:ind w:firstLine="709"/>
        <w:jc w:val="both"/>
        <w:textAlignment w:val="baseline"/>
        <w:rPr>
          <w:sz w:val="28"/>
          <w:szCs w:val="28"/>
          <w:lang w:val="vi-VN"/>
        </w:rPr>
      </w:pPr>
      <w:r w:rsidRPr="00137D0B">
        <w:rPr>
          <w:sz w:val="28"/>
          <w:szCs w:val="28"/>
          <w:lang w:val="vi-VN"/>
        </w:rPr>
        <w:t>- Cha, mẹ trực tiếp nuôi con có quyền yêu cầu người không trực tiếp nuôi con thực hiện các nghĩa vụ, quyền của cha, mẹ không trực tiếp nuôi con sau khi ly hôn; yêu cầu người không trực tiếp nuôi con cùng các thành viên gia đình tôn trọng quyền được nuôi con của mình.</w:t>
      </w:r>
    </w:p>
    <w:p w14:paraId="013B7D78" w14:textId="4BE591F8" w:rsidR="009A2E45" w:rsidRPr="00137D0B" w:rsidRDefault="00580DEB" w:rsidP="00E17C2B">
      <w:pPr>
        <w:pStyle w:val="NormalWeb"/>
        <w:shd w:val="clear" w:color="auto" w:fill="FFFFFF"/>
        <w:spacing w:before="120" w:beforeAutospacing="0" w:after="120" w:afterAutospacing="0" w:line="380" w:lineRule="exact"/>
        <w:ind w:firstLine="709"/>
        <w:jc w:val="both"/>
        <w:textAlignment w:val="baseline"/>
        <w:rPr>
          <w:sz w:val="28"/>
          <w:szCs w:val="28"/>
          <w:lang w:val="vi-VN"/>
        </w:rPr>
      </w:pPr>
      <w:r w:rsidRPr="00137D0B">
        <w:rPr>
          <w:sz w:val="28"/>
          <w:szCs w:val="28"/>
          <w:lang w:val="vi-VN"/>
        </w:rPr>
        <w:t xml:space="preserve">- Cha, mẹ trực tiếp nuôi con có quyền yêu cầu người không trực tiếp nuôi con thực hiện các nghĩa vụ, quyền của cha, mẹ không trực tiếp nuôi con sau khi ly hôn; yêu </w:t>
      </w:r>
    </w:p>
    <w:p w14:paraId="1484BF28" w14:textId="77777777" w:rsidR="005F6826" w:rsidRDefault="005F6826">
      <w:pPr>
        <w:rPr>
          <w:rFonts w:eastAsia="Times New Roman" w:cs="Times New Roman"/>
          <w:b/>
          <w:szCs w:val="28"/>
          <w:lang w:val="vi-VN"/>
        </w:rPr>
      </w:pPr>
      <w:r>
        <w:rPr>
          <w:rFonts w:eastAsia="Times New Roman" w:cs="Times New Roman"/>
          <w:b/>
          <w:szCs w:val="28"/>
          <w:lang w:val="vi-VN"/>
        </w:rPr>
        <w:br w:type="page"/>
      </w:r>
    </w:p>
    <w:p w14:paraId="55162C29" w14:textId="4894EE3F" w:rsidR="00BA2795" w:rsidRDefault="007A48C7" w:rsidP="003D750E">
      <w:pPr>
        <w:spacing w:before="120" w:after="120" w:line="360" w:lineRule="exact"/>
        <w:jc w:val="center"/>
        <w:rPr>
          <w:rFonts w:eastAsia="Times New Roman" w:cs="Times New Roman"/>
          <w:b/>
          <w:szCs w:val="28"/>
          <w:lang w:val="vi-VN"/>
        </w:rPr>
      </w:pPr>
      <w:r w:rsidRPr="00137D0B">
        <w:rPr>
          <w:rFonts w:eastAsia="Times New Roman" w:cs="Times New Roman"/>
          <w:b/>
          <w:szCs w:val="28"/>
          <w:lang w:val="vi-VN"/>
        </w:rPr>
        <w:lastRenderedPageBreak/>
        <w:t xml:space="preserve">MỤC </w:t>
      </w:r>
      <w:r w:rsidRPr="001C41C4">
        <w:rPr>
          <w:rFonts w:eastAsia="Times New Roman" w:cs="Times New Roman"/>
          <w:b/>
          <w:szCs w:val="28"/>
          <w:lang w:val="vi-VN"/>
        </w:rPr>
        <w:t xml:space="preserve">3. </w:t>
      </w:r>
      <w:r w:rsidR="003D750E" w:rsidRPr="001C41C4">
        <w:rPr>
          <w:rFonts w:eastAsia="Times New Roman" w:cs="Times New Roman"/>
          <w:b/>
          <w:szCs w:val="28"/>
          <w:lang w:val="vi-VN"/>
        </w:rPr>
        <w:t>MỘT SỐ QUY ĐỊNH CỦA PHÁP LUẬT ĐẤT ĐAI DÀNH CHO NGƯỜI DÂN TRONG LĨNH VỰC DÂN SỰ</w:t>
      </w:r>
    </w:p>
    <w:p w14:paraId="085C7CDD" w14:textId="77777777" w:rsidR="00723B3E" w:rsidRPr="001C41C4" w:rsidRDefault="00723B3E" w:rsidP="003D750E">
      <w:pPr>
        <w:spacing w:before="120" w:after="120" w:line="360" w:lineRule="exact"/>
        <w:jc w:val="center"/>
        <w:rPr>
          <w:rFonts w:eastAsia="Times New Roman" w:cs="Times New Roman"/>
          <w:b/>
          <w:szCs w:val="28"/>
          <w:lang w:val="vi-VN"/>
        </w:rPr>
      </w:pPr>
    </w:p>
    <w:tbl>
      <w:tblPr>
        <w:tblStyle w:val="TableGrid"/>
        <w:tblW w:w="0" w:type="auto"/>
        <w:tblLook w:val="04A0" w:firstRow="1" w:lastRow="0" w:firstColumn="1" w:lastColumn="0" w:noHBand="0" w:noVBand="1"/>
      </w:tblPr>
      <w:tblGrid>
        <w:gridCol w:w="9062"/>
      </w:tblGrid>
      <w:tr w:rsidR="00BA2795" w:rsidRPr="00AF595D" w14:paraId="62B57427" w14:textId="77777777" w:rsidTr="00BA2795">
        <w:tc>
          <w:tcPr>
            <w:tcW w:w="9062" w:type="dxa"/>
          </w:tcPr>
          <w:p w14:paraId="796F2026" w14:textId="2D1063BA" w:rsidR="00843ABC" w:rsidRPr="00137D0B" w:rsidRDefault="00BA2795">
            <w:pPr>
              <w:spacing w:before="120" w:after="120" w:line="360" w:lineRule="exact"/>
              <w:jc w:val="both"/>
              <w:rPr>
                <w:rFonts w:eastAsia="Times New Roman" w:cs="Times New Roman"/>
                <w:szCs w:val="28"/>
                <w:lang w:val="vi-VN"/>
              </w:rPr>
            </w:pPr>
            <w:r w:rsidRPr="00137D0B">
              <w:rPr>
                <w:rFonts w:eastAsia="Times New Roman" w:cs="Times New Roman"/>
                <w:b/>
                <w:i/>
                <w:szCs w:val="28"/>
                <w:u w:val="single"/>
                <w:lang w:val="vi-VN"/>
              </w:rPr>
              <w:t>Mục tiêu</w:t>
            </w:r>
            <w:r w:rsidR="00843ABC" w:rsidRPr="00137D0B">
              <w:rPr>
                <w:rFonts w:eastAsia="Times New Roman" w:cs="Times New Roman"/>
                <w:b/>
                <w:i/>
                <w:szCs w:val="28"/>
                <w:u w:val="single"/>
                <w:lang w:val="vi-VN"/>
              </w:rPr>
              <w:t xml:space="preserve"> của tài liệu</w:t>
            </w:r>
            <w:r w:rsidRPr="00137D0B">
              <w:rPr>
                <w:rFonts w:eastAsia="Times New Roman" w:cs="Times New Roman"/>
                <w:b/>
                <w:i/>
                <w:szCs w:val="28"/>
                <w:u w:val="single"/>
                <w:lang w:val="vi-VN"/>
              </w:rPr>
              <w:t>:</w:t>
            </w:r>
            <w:r w:rsidR="003D750E" w:rsidRPr="00137D0B">
              <w:rPr>
                <w:rFonts w:eastAsia="Times New Roman" w:cs="Times New Roman"/>
                <w:szCs w:val="28"/>
                <w:lang w:val="vi-VN"/>
              </w:rPr>
              <w:t xml:space="preserve"> </w:t>
            </w:r>
          </w:p>
          <w:p w14:paraId="43B06F95" w14:textId="518301A0" w:rsidR="00BA2795" w:rsidRPr="00CB74B2" w:rsidRDefault="003D750E" w:rsidP="003C4168">
            <w:pPr>
              <w:spacing w:before="120" w:after="120" w:line="360" w:lineRule="exact"/>
              <w:jc w:val="both"/>
              <w:rPr>
                <w:rFonts w:eastAsia="Times New Roman" w:cs="Times New Roman"/>
                <w:i/>
                <w:szCs w:val="28"/>
                <w:u w:val="single"/>
              </w:rPr>
            </w:pPr>
            <w:r w:rsidRPr="00137D0B">
              <w:rPr>
                <w:rFonts w:eastAsia="Times New Roman" w:cs="Times New Roman"/>
                <w:i/>
                <w:szCs w:val="28"/>
                <w:lang w:val="vi-VN"/>
              </w:rPr>
              <w:t>P</w:t>
            </w:r>
            <w:r w:rsidR="00BA2795" w:rsidRPr="00137D0B">
              <w:rPr>
                <w:rFonts w:eastAsia="Times New Roman" w:cs="Times New Roman"/>
                <w:i/>
                <w:szCs w:val="28"/>
                <w:lang w:val="vi-VN"/>
              </w:rPr>
              <w:t>hần này tập trung làm rõ một số quy định của pháp luật đất đai dành cho người dân trong phạm vi dân sự</w:t>
            </w:r>
            <w:r w:rsidR="003C4168" w:rsidRPr="00053802">
              <w:rPr>
                <w:rFonts w:eastAsia="Times New Roman" w:cs="Times New Roman"/>
                <w:i/>
                <w:szCs w:val="28"/>
                <w:lang w:val="vi-VN"/>
              </w:rPr>
              <w:t>. T</w:t>
            </w:r>
            <w:r w:rsidR="00BA2795" w:rsidRPr="00137D0B">
              <w:rPr>
                <w:rFonts w:eastAsia="Times New Roman" w:cs="Times New Roman"/>
                <w:i/>
                <w:szCs w:val="28"/>
                <w:lang w:val="vi-VN"/>
              </w:rPr>
              <w:t xml:space="preserve">rong đó </w:t>
            </w:r>
            <w:r w:rsidR="003C4168" w:rsidRPr="00053802">
              <w:rPr>
                <w:rFonts w:eastAsia="Times New Roman" w:cs="Times New Roman"/>
                <w:i/>
                <w:szCs w:val="28"/>
                <w:lang w:val="vi-VN"/>
              </w:rPr>
              <w:t>nêu</w:t>
            </w:r>
            <w:r w:rsidR="003C4168" w:rsidRPr="00137D0B">
              <w:rPr>
                <w:rFonts w:eastAsia="Times New Roman" w:cs="Times New Roman"/>
                <w:i/>
                <w:szCs w:val="28"/>
                <w:lang w:val="vi-VN"/>
              </w:rPr>
              <w:t xml:space="preserve"> </w:t>
            </w:r>
            <w:r w:rsidR="00BA2795" w:rsidRPr="00137D0B">
              <w:rPr>
                <w:rFonts w:eastAsia="Times New Roman" w:cs="Times New Roman"/>
                <w:i/>
                <w:szCs w:val="28"/>
                <w:lang w:val="vi-VN"/>
              </w:rPr>
              <w:t>rõ quy định của pháp luật đất đai về quyền và nghĩa vụ của người sử dụng đất, một số chính sách hỗ trợ đất đai cho người dân</w:t>
            </w:r>
            <w:r w:rsidR="00843ABC" w:rsidRPr="00137D0B">
              <w:rPr>
                <w:rFonts w:eastAsia="Times New Roman" w:cs="Times New Roman"/>
                <w:i/>
                <w:szCs w:val="28"/>
                <w:lang w:val="vi-VN"/>
              </w:rPr>
              <w:t xml:space="preserve"> (trong đó có người nghèo, người dân tộc thiểu số…)</w:t>
            </w:r>
            <w:r w:rsidR="00BA2795" w:rsidRPr="00137D0B">
              <w:rPr>
                <w:rFonts w:eastAsia="Times New Roman" w:cs="Times New Roman"/>
                <w:i/>
                <w:szCs w:val="28"/>
                <w:lang w:val="vi-VN"/>
              </w:rPr>
              <w:t>, nhận dạng được các tranh chấp đất đai</w:t>
            </w:r>
            <w:r w:rsidR="00CB74B2">
              <w:rPr>
                <w:rFonts w:eastAsia="Times New Roman" w:cs="Times New Roman"/>
                <w:i/>
                <w:szCs w:val="28"/>
              </w:rPr>
              <w:t xml:space="preserve"> giữa những người sử dụng đất</w:t>
            </w:r>
            <w:r w:rsidR="00BA2795" w:rsidRPr="00137D0B">
              <w:rPr>
                <w:rFonts w:eastAsia="Times New Roman" w:cs="Times New Roman"/>
                <w:i/>
                <w:szCs w:val="28"/>
                <w:lang w:val="vi-VN"/>
              </w:rPr>
              <w:t xml:space="preserve"> và sự tham gia của trợ giúp pháp lý khi giải</w:t>
            </w:r>
            <w:r w:rsidR="00CB74B2">
              <w:rPr>
                <w:rFonts w:eastAsia="Times New Roman" w:cs="Times New Roman"/>
                <w:i/>
                <w:szCs w:val="28"/>
                <w:lang w:val="vi-VN"/>
              </w:rPr>
              <w:t xml:space="preserve"> quyết tranh chấp </w:t>
            </w:r>
            <w:r w:rsidR="00CB74B2">
              <w:rPr>
                <w:rFonts w:eastAsia="Times New Roman" w:cs="Times New Roman"/>
                <w:i/>
                <w:szCs w:val="28"/>
              </w:rPr>
              <w:t>này.</w:t>
            </w:r>
          </w:p>
        </w:tc>
      </w:tr>
    </w:tbl>
    <w:p w14:paraId="52EB5F83" w14:textId="35EB5E47" w:rsidR="003E355B" w:rsidRPr="001C41C4" w:rsidRDefault="003E355B" w:rsidP="003E355B">
      <w:pPr>
        <w:spacing w:before="120" w:after="120" w:line="360" w:lineRule="exact"/>
        <w:jc w:val="both"/>
        <w:rPr>
          <w:rFonts w:eastAsia="Times New Roman" w:cs="Times New Roman"/>
          <w:b/>
          <w:szCs w:val="28"/>
          <w:lang w:val="vi-VN"/>
        </w:rPr>
      </w:pPr>
    </w:p>
    <w:p w14:paraId="2ABBF6A4" w14:textId="218C8E81" w:rsidR="003E355B" w:rsidRPr="001C41C4" w:rsidRDefault="003E355B" w:rsidP="003E355B">
      <w:pPr>
        <w:spacing w:before="120" w:after="120" w:line="360" w:lineRule="exact"/>
        <w:ind w:firstLine="720"/>
        <w:jc w:val="both"/>
        <w:rPr>
          <w:rFonts w:eastAsia="Times New Roman" w:cs="Times New Roman"/>
          <w:b/>
          <w:szCs w:val="28"/>
          <w:lang w:val="vi-VN"/>
        </w:rPr>
      </w:pPr>
      <w:r w:rsidRPr="001C41C4">
        <w:rPr>
          <w:rFonts w:eastAsia="Times New Roman" w:cs="Times New Roman"/>
          <w:b/>
          <w:szCs w:val="28"/>
          <w:lang w:val="vi-VN"/>
        </w:rPr>
        <w:t>1. Quyền và nghĩa vụ của người sử dụng đất</w:t>
      </w:r>
    </w:p>
    <w:p w14:paraId="06B4387C" w14:textId="3A5483A6" w:rsidR="00D73601" w:rsidRPr="00137D0B" w:rsidRDefault="00D73601" w:rsidP="003E355B">
      <w:pPr>
        <w:spacing w:before="120" w:after="120" w:line="360" w:lineRule="exact"/>
        <w:ind w:firstLine="720"/>
        <w:jc w:val="both"/>
        <w:rPr>
          <w:rFonts w:eastAsia="Times New Roman" w:cs="Times New Roman"/>
          <w:b/>
          <w:szCs w:val="28"/>
          <w:lang w:val="fr-FR"/>
        </w:rPr>
      </w:pPr>
      <w:r w:rsidRPr="00137D0B">
        <w:rPr>
          <w:rFonts w:eastAsia="Times New Roman" w:cs="Times New Roman"/>
          <w:b/>
          <w:szCs w:val="28"/>
          <w:lang w:val="fr-FR"/>
        </w:rPr>
        <w:t xml:space="preserve">a) Người sử dụng đất là </w:t>
      </w:r>
      <w:proofErr w:type="gramStart"/>
      <w:r w:rsidRPr="00137D0B">
        <w:rPr>
          <w:rFonts w:eastAsia="Times New Roman" w:cs="Times New Roman"/>
          <w:b/>
          <w:szCs w:val="28"/>
          <w:lang w:val="fr-FR"/>
        </w:rPr>
        <w:t>ai?</w:t>
      </w:r>
      <w:proofErr w:type="gramEnd"/>
    </w:p>
    <w:p w14:paraId="4AE7A565" w14:textId="5A1A64BC" w:rsidR="00D73601" w:rsidRPr="00137D0B" w:rsidRDefault="00D73601" w:rsidP="003E355B">
      <w:pPr>
        <w:spacing w:before="120" w:after="120" w:line="360" w:lineRule="exact"/>
        <w:ind w:firstLine="720"/>
        <w:jc w:val="both"/>
        <w:rPr>
          <w:rFonts w:eastAsia="Times New Roman" w:cs="Times New Roman"/>
          <w:b/>
          <w:szCs w:val="28"/>
          <w:lang w:val="fr-FR"/>
        </w:rPr>
      </w:pPr>
      <w:r w:rsidRPr="00137D0B">
        <w:rPr>
          <w:rFonts w:cs="Times New Roman"/>
          <w:szCs w:val="28"/>
          <w:lang w:val="fr-FR"/>
        </w:rPr>
        <w:t>Người sử dụng đất được Nhà nước giao đất, cho thuê đất, công nhận quyền sử dụng đất; đang sử dụng đất ổn định, đủ điều kiện cấp Giấy chứng nhận quyền sử dụng đất, quyền sở hữu tài sản gắn liền với đất mà chưa được Nhà nước cấp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 nhận quyền sử dụng đất; thuê lại đất theo quy định của Luật đất đai</w:t>
      </w:r>
      <w:r w:rsidRPr="001C41C4">
        <w:rPr>
          <w:rStyle w:val="FootnoteReference"/>
          <w:rFonts w:cs="Times New Roman"/>
          <w:szCs w:val="28"/>
        </w:rPr>
        <w:footnoteReference w:id="101"/>
      </w:r>
      <w:r w:rsidRPr="00137D0B">
        <w:rPr>
          <w:rFonts w:cs="Times New Roman"/>
          <w:szCs w:val="28"/>
          <w:lang w:val="fr-FR"/>
        </w:rPr>
        <w:t xml:space="preserve">. </w:t>
      </w:r>
    </w:p>
    <w:p w14:paraId="07F1AC8D" w14:textId="77777777" w:rsidR="003E355B" w:rsidRPr="00137D0B" w:rsidRDefault="003E355B" w:rsidP="003E355B">
      <w:pPr>
        <w:spacing w:before="120" w:after="120" w:line="360" w:lineRule="exact"/>
        <w:ind w:firstLine="720"/>
        <w:jc w:val="both"/>
        <w:rPr>
          <w:rFonts w:eastAsia="Times New Roman" w:cs="Times New Roman"/>
          <w:b/>
          <w:szCs w:val="28"/>
          <w:lang w:val="fr-FR"/>
        </w:rPr>
      </w:pPr>
      <w:r w:rsidRPr="001C41C4">
        <w:rPr>
          <w:rFonts w:eastAsia="Times New Roman" w:cs="Times New Roman"/>
          <w:b/>
          <w:szCs w:val="28"/>
          <w:lang w:val="vi-VN"/>
        </w:rPr>
        <w:t xml:space="preserve">- Người sử dụng đất </w:t>
      </w:r>
      <w:r w:rsidRPr="00137D0B">
        <w:rPr>
          <w:rFonts w:eastAsia="Times New Roman" w:cs="Times New Roman"/>
          <w:b/>
          <w:szCs w:val="28"/>
          <w:lang w:val="fr-FR"/>
        </w:rPr>
        <w:t>bao gồm</w:t>
      </w:r>
      <w:r w:rsidRPr="001C41C4">
        <w:rPr>
          <w:rFonts w:eastAsia="Times New Roman" w:cs="Times New Roman"/>
          <w:b/>
          <w:szCs w:val="28"/>
          <w:vertAlign w:val="superscript"/>
        </w:rPr>
        <w:footnoteReference w:id="102"/>
      </w:r>
      <w:r w:rsidRPr="00137D0B">
        <w:rPr>
          <w:rFonts w:eastAsia="Times New Roman" w:cs="Times New Roman"/>
          <w:b/>
          <w:szCs w:val="28"/>
          <w:lang w:val="fr-FR"/>
        </w:rPr>
        <w:t xml:space="preserve">: </w:t>
      </w:r>
    </w:p>
    <w:p w14:paraId="5D754ED3" w14:textId="77777777" w:rsidR="003E355B" w:rsidRPr="001C41C4" w:rsidRDefault="003E355B" w:rsidP="003E355B">
      <w:pPr>
        <w:spacing w:before="120" w:after="120" w:line="360" w:lineRule="exact"/>
        <w:ind w:firstLine="720"/>
        <w:jc w:val="both"/>
        <w:rPr>
          <w:rFonts w:eastAsia="Times New Roman" w:cs="Times New Roman"/>
          <w:szCs w:val="28"/>
        </w:rPr>
      </w:pPr>
      <w:r w:rsidRPr="001C41C4">
        <w:rPr>
          <w:rFonts w:eastAsia="Times New Roman" w:cs="Times New Roman"/>
          <w:szCs w:val="28"/>
        </w:rPr>
        <w:t>i) Tổ chức trong nước gồm:</w:t>
      </w:r>
    </w:p>
    <w:p w14:paraId="785DD7EE" w14:textId="77777777" w:rsidR="003E355B" w:rsidRPr="001C41C4" w:rsidRDefault="003E355B" w:rsidP="003E355B">
      <w:pPr>
        <w:spacing w:before="120" w:after="120" w:line="360" w:lineRule="exact"/>
        <w:ind w:firstLine="720"/>
        <w:jc w:val="both"/>
        <w:rPr>
          <w:rFonts w:eastAsia="Times New Roman" w:cs="Times New Roman"/>
          <w:szCs w:val="28"/>
        </w:rPr>
      </w:pPr>
      <w:r w:rsidRPr="001C41C4">
        <w:rPr>
          <w:rFonts w:eastAsia="Times New Roman" w:cs="Times New Roman"/>
          <w:szCs w:val="28"/>
        </w:rPr>
        <w:t>a) Cơ quan nhà nước, cơ quan Đảng Cộng sản Việt Nam, đơn vị vũ trang nhân dân, Mặt trận Tổ quốc Việt Nam, tổ chức chính trị - xã hội, tổ chức chính trị xã hội - nghề nghiệp, tổ chức xã hội, tổ chức xã hội - nghề nghiệp, đơn vị sự nghiệp công lập và tổ chức khác theo quy định của pháp luật;</w:t>
      </w:r>
    </w:p>
    <w:p w14:paraId="4331B926" w14:textId="77777777" w:rsidR="003E355B" w:rsidRPr="001C41C4" w:rsidRDefault="003E355B" w:rsidP="003E355B">
      <w:pPr>
        <w:spacing w:before="120" w:after="120" w:line="360" w:lineRule="exact"/>
        <w:ind w:firstLine="720"/>
        <w:jc w:val="both"/>
        <w:rPr>
          <w:rFonts w:eastAsia="Times New Roman" w:cs="Times New Roman"/>
          <w:szCs w:val="28"/>
        </w:rPr>
      </w:pPr>
      <w:r w:rsidRPr="001C41C4">
        <w:rPr>
          <w:rFonts w:eastAsia="Times New Roman" w:cs="Times New Roman"/>
          <w:szCs w:val="28"/>
        </w:rPr>
        <w:t>b) Tổ chức kinh tế theo quy định của Luật Đầu tư, trừ trường hợp quy định tại khoản 7 Điều này (sau đây gọi là tổ chức kinh tế);</w:t>
      </w:r>
    </w:p>
    <w:p w14:paraId="6598D206" w14:textId="77777777" w:rsidR="003E355B" w:rsidRPr="001C41C4" w:rsidRDefault="003E355B" w:rsidP="003E355B">
      <w:pPr>
        <w:spacing w:before="120" w:after="120" w:line="360" w:lineRule="exact"/>
        <w:ind w:firstLine="720"/>
        <w:jc w:val="both"/>
        <w:rPr>
          <w:rFonts w:eastAsia="Times New Roman" w:cs="Times New Roman"/>
          <w:szCs w:val="28"/>
        </w:rPr>
      </w:pPr>
      <w:r w:rsidRPr="001C41C4">
        <w:rPr>
          <w:rFonts w:eastAsia="Times New Roman" w:cs="Times New Roman"/>
          <w:szCs w:val="28"/>
        </w:rPr>
        <w:t>ii) Tổ chức tôn giáo, tổ chức tôn giáo trực thuộc;</w:t>
      </w:r>
    </w:p>
    <w:p w14:paraId="32BE2D9C" w14:textId="77777777" w:rsidR="003E355B" w:rsidRPr="001C41C4" w:rsidRDefault="003E355B" w:rsidP="003E355B">
      <w:pPr>
        <w:spacing w:before="120" w:after="120" w:line="360" w:lineRule="exact"/>
        <w:ind w:firstLine="720"/>
        <w:jc w:val="both"/>
        <w:rPr>
          <w:rFonts w:eastAsia="Times New Roman" w:cs="Times New Roman"/>
          <w:szCs w:val="28"/>
        </w:rPr>
      </w:pPr>
      <w:r w:rsidRPr="001C41C4">
        <w:rPr>
          <w:rFonts w:eastAsia="Times New Roman" w:cs="Times New Roman"/>
          <w:szCs w:val="28"/>
        </w:rPr>
        <w:t>iii) Cá nhân trong nước, người Việt Nam định cư ở nước ngoài là công dân Việt Nam (sau đây gọi là cá nhân);</w:t>
      </w:r>
    </w:p>
    <w:p w14:paraId="44E8960F" w14:textId="77777777" w:rsidR="003E355B" w:rsidRPr="001C41C4" w:rsidRDefault="003E355B" w:rsidP="003E355B">
      <w:pPr>
        <w:spacing w:before="120" w:after="120" w:line="360" w:lineRule="exact"/>
        <w:ind w:firstLine="720"/>
        <w:jc w:val="both"/>
        <w:rPr>
          <w:rFonts w:eastAsia="Times New Roman" w:cs="Times New Roman"/>
          <w:szCs w:val="28"/>
        </w:rPr>
      </w:pPr>
      <w:r w:rsidRPr="001C41C4">
        <w:rPr>
          <w:rFonts w:eastAsia="Times New Roman" w:cs="Times New Roman"/>
          <w:szCs w:val="28"/>
        </w:rPr>
        <w:lastRenderedPageBreak/>
        <w:t>iv) Cộng đồng dân cư;</w:t>
      </w:r>
    </w:p>
    <w:p w14:paraId="29D195DE" w14:textId="77777777" w:rsidR="003E355B" w:rsidRPr="001C41C4" w:rsidRDefault="003E355B" w:rsidP="003E355B">
      <w:pPr>
        <w:spacing w:before="120" w:after="120" w:line="360" w:lineRule="exact"/>
        <w:ind w:firstLine="720"/>
        <w:jc w:val="both"/>
        <w:rPr>
          <w:rFonts w:eastAsia="Times New Roman" w:cs="Times New Roman"/>
          <w:szCs w:val="28"/>
        </w:rPr>
      </w:pPr>
      <w:r w:rsidRPr="001C41C4">
        <w:rPr>
          <w:rFonts w:eastAsia="Times New Roman" w:cs="Times New Roman"/>
          <w:szCs w:val="28"/>
        </w:rPr>
        <w:t>v) Tổ chức nước ngoài có chức năng ngoại giao gồm cơ quan đại diện ngoại giao, cơ quan lãnh sự, cơ quan đại diện khác của nước ngoài có chức năng ngoại giao được Chính phủ Việt Nam thừa nhận; cơ quan đại diện của tổ chức thuộc Liên hợp quốc, cơ quan hoặc tổ chức liên chính phủ, cơ quan đại diện của tổ chức liên chính phủ;</w:t>
      </w:r>
    </w:p>
    <w:p w14:paraId="686F2602" w14:textId="77777777" w:rsidR="003E355B" w:rsidRPr="001C41C4" w:rsidRDefault="003E355B" w:rsidP="003E355B">
      <w:pPr>
        <w:spacing w:before="120" w:after="120" w:line="360" w:lineRule="exact"/>
        <w:ind w:firstLine="720"/>
        <w:jc w:val="both"/>
        <w:rPr>
          <w:rFonts w:eastAsia="Times New Roman" w:cs="Times New Roman"/>
          <w:szCs w:val="28"/>
        </w:rPr>
      </w:pPr>
      <w:r w:rsidRPr="001C41C4">
        <w:rPr>
          <w:rFonts w:eastAsia="Times New Roman" w:cs="Times New Roman"/>
          <w:szCs w:val="28"/>
        </w:rPr>
        <w:t>vi) Người gốc Việt Nam định cư ở nước ngoài;</w:t>
      </w:r>
    </w:p>
    <w:p w14:paraId="0B121C0E" w14:textId="77777777" w:rsidR="003E355B" w:rsidRPr="001C41C4" w:rsidRDefault="003E355B" w:rsidP="003E355B">
      <w:pPr>
        <w:spacing w:before="120" w:after="120" w:line="360" w:lineRule="exact"/>
        <w:ind w:firstLine="720"/>
        <w:jc w:val="both"/>
        <w:rPr>
          <w:rFonts w:eastAsia="Times New Roman" w:cs="Times New Roman"/>
          <w:szCs w:val="28"/>
        </w:rPr>
      </w:pPr>
      <w:r w:rsidRPr="001C41C4">
        <w:rPr>
          <w:rFonts w:eastAsia="Times New Roman" w:cs="Times New Roman"/>
          <w:szCs w:val="28"/>
        </w:rPr>
        <w:t>vii) Tổ chức kinh tế có vốn đầu tư nước ngoài.</w:t>
      </w:r>
    </w:p>
    <w:p w14:paraId="50CB0C31" w14:textId="485CFBE7" w:rsidR="003E355B" w:rsidRPr="001C41C4" w:rsidRDefault="00D73601" w:rsidP="003E355B">
      <w:pPr>
        <w:spacing w:before="120" w:after="120" w:line="360" w:lineRule="exact"/>
        <w:ind w:firstLine="720"/>
        <w:jc w:val="both"/>
        <w:rPr>
          <w:rFonts w:eastAsia="Times New Roman" w:cs="Times New Roman"/>
          <w:b/>
          <w:szCs w:val="28"/>
          <w:lang w:val="vi-VN"/>
        </w:rPr>
      </w:pPr>
      <w:r w:rsidRPr="001C41C4">
        <w:rPr>
          <w:rFonts w:eastAsia="Times New Roman" w:cs="Times New Roman"/>
          <w:b/>
          <w:szCs w:val="28"/>
        </w:rPr>
        <w:t>b)</w:t>
      </w:r>
      <w:r w:rsidR="003E355B" w:rsidRPr="001C41C4">
        <w:rPr>
          <w:rFonts w:eastAsia="Times New Roman" w:cs="Times New Roman"/>
          <w:b/>
          <w:szCs w:val="28"/>
          <w:lang w:val="vi-VN"/>
        </w:rPr>
        <w:t xml:space="preserve"> Quyền chung của người sử dụng đất</w:t>
      </w:r>
      <w:r w:rsidR="003E355B" w:rsidRPr="001C41C4">
        <w:rPr>
          <w:rFonts w:eastAsia="Times New Roman" w:cs="Times New Roman"/>
          <w:b/>
          <w:szCs w:val="28"/>
          <w:vertAlign w:val="superscript"/>
        </w:rPr>
        <w:footnoteReference w:id="103"/>
      </w:r>
    </w:p>
    <w:p w14:paraId="189F9C1B" w14:textId="77777777" w:rsidR="003E355B" w:rsidRPr="001C41C4" w:rsidRDefault="003E355B" w:rsidP="003E355B">
      <w:pPr>
        <w:spacing w:before="120" w:after="120" w:line="360" w:lineRule="exact"/>
        <w:ind w:firstLine="720"/>
        <w:jc w:val="both"/>
        <w:rPr>
          <w:rFonts w:eastAsia="Times New Roman" w:cs="Times New Roman"/>
          <w:szCs w:val="28"/>
          <w:lang w:val="vi-VN"/>
        </w:rPr>
      </w:pPr>
      <w:r w:rsidRPr="001C41C4">
        <w:rPr>
          <w:rFonts w:eastAsia="Times New Roman" w:cs="Times New Roman"/>
          <w:szCs w:val="28"/>
          <w:lang w:val="vi-VN"/>
        </w:rPr>
        <w:t>- Được cấp Giấy chứng nhận quyền sử dụng đất, quyền sở hữu tài sản gắn liền với đất khi có đủ điều kiện theo quy định của pháp luật về đất đai.</w:t>
      </w:r>
    </w:p>
    <w:p w14:paraId="3E34654A" w14:textId="77777777" w:rsidR="003E355B" w:rsidRPr="001C41C4" w:rsidRDefault="003E355B" w:rsidP="003E355B">
      <w:pPr>
        <w:spacing w:before="120" w:after="120" w:line="360" w:lineRule="exact"/>
        <w:ind w:firstLine="720"/>
        <w:jc w:val="both"/>
        <w:rPr>
          <w:rFonts w:eastAsia="Times New Roman" w:cs="Times New Roman"/>
          <w:szCs w:val="28"/>
          <w:lang w:val="vi-VN"/>
        </w:rPr>
      </w:pPr>
      <w:r w:rsidRPr="001C41C4">
        <w:rPr>
          <w:rFonts w:eastAsia="Times New Roman" w:cs="Times New Roman"/>
          <w:szCs w:val="28"/>
          <w:lang w:val="vi-VN"/>
        </w:rPr>
        <w:t>- Hưởng thành quả lao động, kết quả đầu tư trên đất sử dụng hợp pháp.</w:t>
      </w:r>
    </w:p>
    <w:p w14:paraId="7B1EAB89" w14:textId="77777777" w:rsidR="003E355B" w:rsidRPr="001C41C4" w:rsidRDefault="003E355B" w:rsidP="003E355B">
      <w:pPr>
        <w:spacing w:before="120" w:after="120" w:line="360" w:lineRule="exact"/>
        <w:ind w:firstLine="720"/>
        <w:jc w:val="both"/>
        <w:rPr>
          <w:rFonts w:eastAsia="Times New Roman" w:cs="Times New Roman"/>
          <w:szCs w:val="28"/>
          <w:lang w:val="vi-VN"/>
        </w:rPr>
      </w:pPr>
      <w:r w:rsidRPr="001C41C4">
        <w:rPr>
          <w:rFonts w:eastAsia="Times New Roman" w:cs="Times New Roman"/>
          <w:szCs w:val="28"/>
          <w:lang w:val="vi-VN"/>
        </w:rPr>
        <w:t xml:space="preserve">- Hưởng các lợi ích khi Nhà nước đầu tư để bảo vệ, cải tạo và phát triển đất nông nghiệp. </w:t>
      </w:r>
    </w:p>
    <w:p w14:paraId="62A796EF" w14:textId="77777777" w:rsidR="003E355B" w:rsidRPr="001C41C4" w:rsidRDefault="003E355B" w:rsidP="003E355B">
      <w:pPr>
        <w:spacing w:before="120" w:after="120" w:line="360" w:lineRule="exact"/>
        <w:ind w:firstLine="720"/>
        <w:jc w:val="both"/>
        <w:rPr>
          <w:rFonts w:eastAsia="Times New Roman" w:cs="Times New Roman"/>
          <w:szCs w:val="28"/>
          <w:lang w:val="vi-VN"/>
        </w:rPr>
      </w:pPr>
      <w:r w:rsidRPr="001C41C4">
        <w:rPr>
          <w:rFonts w:eastAsia="Times New Roman" w:cs="Times New Roman"/>
          <w:szCs w:val="28"/>
          <w:lang w:val="vi-VN"/>
        </w:rPr>
        <w:t>- Được Nhà nước hướng dẫn và giúp đỡ trong việc cải tạo, phục hồi đất nông nghiệp.</w:t>
      </w:r>
    </w:p>
    <w:p w14:paraId="52564BE1" w14:textId="77777777" w:rsidR="003E355B" w:rsidRPr="001C41C4" w:rsidRDefault="003E355B" w:rsidP="003E355B">
      <w:pPr>
        <w:spacing w:before="120" w:after="120" w:line="360" w:lineRule="exact"/>
        <w:ind w:firstLine="720"/>
        <w:jc w:val="both"/>
        <w:rPr>
          <w:rFonts w:eastAsia="Times New Roman" w:cs="Times New Roman"/>
          <w:szCs w:val="28"/>
          <w:lang w:val="vi-VN"/>
        </w:rPr>
      </w:pPr>
      <w:r w:rsidRPr="001C41C4">
        <w:rPr>
          <w:rFonts w:eastAsia="Times New Roman" w:cs="Times New Roman"/>
          <w:szCs w:val="28"/>
          <w:lang w:val="vi-VN"/>
        </w:rPr>
        <w:t>- Được Nhà nước bảo hộ khi người khác xâm phạm quyền, lợi ích hợp pháp về đất đai của mình.</w:t>
      </w:r>
    </w:p>
    <w:p w14:paraId="53A9D6A5" w14:textId="77777777" w:rsidR="003E355B" w:rsidRPr="001C41C4" w:rsidRDefault="003E355B" w:rsidP="003E355B">
      <w:pPr>
        <w:spacing w:before="120" w:after="120" w:line="360" w:lineRule="exact"/>
        <w:ind w:firstLine="720"/>
        <w:jc w:val="both"/>
        <w:rPr>
          <w:rFonts w:eastAsia="Times New Roman" w:cs="Times New Roman"/>
          <w:szCs w:val="28"/>
          <w:lang w:val="vi-VN"/>
        </w:rPr>
      </w:pPr>
      <w:r w:rsidRPr="001C41C4">
        <w:rPr>
          <w:rFonts w:eastAsia="Times New Roman" w:cs="Times New Roman"/>
          <w:szCs w:val="28"/>
          <w:lang w:val="vi-VN"/>
        </w:rPr>
        <w:t>- Được quyền chuyển mục đích sử dụng đất theo quy định của Luật này và quy định khác của pháp luật có liên quan.</w:t>
      </w:r>
    </w:p>
    <w:p w14:paraId="359C64F7" w14:textId="77777777" w:rsidR="003E355B" w:rsidRPr="001C41C4" w:rsidRDefault="003E355B" w:rsidP="003E355B">
      <w:pPr>
        <w:spacing w:before="120" w:after="120" w:line="360" w:lineRule="exact"/>
        <w:ind w:firstLine="720"/>
        <w:jc w:val="both"/>
        <w:rPr>
          <w:rFonts w:eastAsia="Times New Roman" w:cs="Times New Roman"/>
          <w:szCs w:val="28"/>
          <w:lang w:val="vi-VN"/>
        </w:rPr>
      </w:pPr>
      <w:r w:rsidRPr="001C41C4">
        <w:rPr>
          <w:rFonts w:eastAsia="Times New Roman" w:cs="Times New Roman"/>
          <w:szCs w:val="28"/>
          <w:lang w:val="vi-VN"/>
        </w:rPr>
        <w:t>- Được bồi thường, hỗ trợ, tái định cư khi Nhà nước thu hồi đất theo quy định của Luật này.</w:t>
      </w:r>
    </w:p>
    <w:p w14:paraId="4BDA1638" w14:textId="77777777" w:rsidR="003E355B" w:rsidRPr="001C41C4" w:rsidRDefault="003E355B" w:rsidP="003E355B">
      <w:pPr>
        <w:spacing w:before="120" w:after="120" w:line="360" w:lineRule="exact"/>
        <w:ind w:firstLine="720"/>
        <w:jc w:val="both"/>
        <w:rPr>
          <w:rFonts w:eastAsia="Times New Roman" w:cs="Times New Roman"/>
          <w:szCs w:val="28"/>
          <w:lang w:val="vi-VN"/>
        </w:rPr>
      </w:pPr>
      <w:r w:rsidRPr="001C41C4">
        <w:rPr>
          <w:rFonts w:eastAsia="Times New Roman" w:cs="Times New Roman"/>
          <w:szCs w:val="28"/>
          <w:lang w:val="vi-VN"/>
        </w:rPr>
        <w:t>- Khiếu nại, tố cáo, khởi kiện về những hành vi vi phạm quyền sử dụng đất hợp pháp của mình và những hành vi khác vi phạm pháp luật về đất đai.</w:t>
      </w:r>
    </w:p>
    <w:p w14:paraId="08934EEB" w14:textId="77777777" w:rsidR="003E355B" w:rsidRPr="001C41C4" w:rsidRDefault="003E355B" w:rsidP="003E355B">
      <w:pPr>
        <w:spacing w:before="120" w:after="120" w:line="360" w:lineRule="exact"/>
        <w:ind w:firstLine="720"/>
        <w:jc w:val="both"/>
        <w:rPr>
          <w:rFonts w:eastAsia="Times New Roman" w:cs="Times New Roman"/>
          <w:szCs w:val="28"/>
          <w:lang w:val="vi-VN"/>
        </w:rPr>
      </w:pPr>
      <w:r w:rsidRPr="001C41C4">
        <w:rPr>
          <w:rFonts w:eastAsia="Times New Roman" w:cs="Times New Roman"/>
          <w:szCs w:val="28"/>
          <w:lang w:val="vi-VN"/>
        </w:rPr>
        <w:t>Ngoài quyền chung, Luật Đất đai năm 2024 còn quy định các quyền cụ thể về quyền chuyển đổi, chuyển nhượng, cho thuê, cho thuê lại, thừa kế, tặng cho quyền sử dụng đất; thế chấp, góp vốn bằng quyền sử dụng đất (Điều 27); Nhận quyền sử dụng đất (Điều 28); quyền đối với thửa đất liền kề (Điều 29); quyền lựa chọn hình thức trả tiền thuê đất (Điều 30),…</w:t>
      </w:r>
    </w:p>
    <w:p w14:paraId="1647486B" w14:textId="3238A496" w:rsidR="003E355B" w:rsidRPr="001C41C4" w:rsidRDefault="00D73601" w:rsidP="003E355B">
      <w:pPr>
        <w:spacing w:before="120" w:after="120" w:line="360" w:lineRule="exact"/>
        <w:ind w:firstLine="720"/>
        <w:jc w:val="both"/>
        <w:rPr>
          <w:rFonts w:eastAsia="Times New Roman" w:cs="Times New Roman"/>
          <w:b/>
          <w:szCs w:val="28"/>
          <w:lang w:val="vi-VN"/>
        </w:rPr>
      </w:pPr>
      <w:r w:rsidRPr="00137D0B">
        <w:rPr>
          <w:rFonts w:eastAsia="Times New Roman" w:cs="Times New Roman"/>
          <w:b/>
          <w:szCs w:val="28"/>
          <w:lang w:val="vi-VN"/>
        </w:rPr>
        <w:t>c)</w:t>
      </w:r>
      <w:r w:rsidR="003E355B" w:rsidRPr="001C41C4">
        <w:rPr>
          <w:rFonts w:eastAsia="Times New Roman" w:cs="Times New Roman"/>
          <w:b/>
          <w:szCs w:val="28"/>
          <w:lang w:val="vi-VN"/>
        </w:rPr>
        <w:t xml:space="preserve"> Nghĩa vụ chung của người sử dụng đất</w:t>
      </w:r>
      <w:r w:rsidR="003E355B" w:rsidRPr="001C41C4">
        <w:rPr>
          <w:rFonts w:eastAsia="Times New Roman" w:cs="Times New Roman"/>
          <w:b/>
          <w:szCs w:val="28"/>
          <w:vertAlign w:val="superscript"/>
        </w:rPr>
        <w:footnoteReference w:id="104"/>
      </w:r>
    </w:p>
    <w:p w14:paraId="47B1E971" w14:textId="77777777" w:rsidR="003E355B" w:rsidRPr="001C41C4" w:rsidRDefault="003E355B" w:rsidP="003E355B">
      <w:pPr>
        <w:spacing w:before="120" w:after="120" w:line="360" w:lineRule="exact"/>
        <w:ind w:firstLine="720"/>
        <w:jc w:val="both"/>
        <w:rPr>
          <w:rFonts w:eastAsia="Times New Roman" w:cs="Times New Roman"/>
          <w:szCs w:val="28"/>
          <w:lang w:val="vi-VN"/>
        </w:rPr>
      </w:pPr>
      <w:r w:rsidRPr="001C41C4">
        <w:rPr>
          <w:rFonts w:eastAsia="Times New Roman" w:cs="Times New Roman"/>
          <w:szCs w:val="28"/>
          <w:lang w:val="vi-VN"/>
        </w:rPr>
        <w:lastRenderedPageBreak/>
        <w:t>- Sử dụng đất đúng mục đích, đúng ranh giới thửa đất, đúng quy định về sử dụng độ sâu trong lòng đất và chiều cao trên không, bảo vệ các công trình công cộng trong lòng đất và tuân thủ quy định khác của pháp luật có liên quan.</w:t>
      </w:r>
    </w:p>
    <w:p w14:paraId="0F557337" w14:textId="77777777" w:rsidR="003E355B" w:rsidRPr="001C41C4" w:rsidRDefault="003E355B" w:rsidP="003E355B">
      <w:pPr>
        <w:spacing w:before="120" w:after="120" w:line="360" w:lineRule="exact"/>
        <w:ind w:firstLine="720"/>
        <w:jc w:val="both"/>
        <w:rPr>
          <w:rFonts w:eastAsia="Times New Roman" w:cs="Times New Roman"/>
          <w:szCs w:val="28"/>
          <w:lang w:val="vi-VN"/>
        </w:rPr>
      </w:pPr>
      <w:r w:rsidRPr="001C41C4">
        <w:rPr>
          <w:rFonts w:eastAsia="Times New Roman" w:cs="Times New Roman"/>
          <w:szCs w:val="28"/>
          <w:lang w:val="vi-VN"/>
        </w:rPr>
        <w:t>- Thực hiện kê khai đăng ký đất đai; thực hiện đầy đủ thủ tục khi chuyển đổi, chuyển nhượng, cho thuê, cho thuê lại, thừa kế, tặng cho quyền sử dụng đất, thế chấp, góp vốn bằng quyền sử dụng đất theo quy định của pháp luật.</w:t>
      </w:r>
    </w:p>
    <w:p w14:paraId="5C31AC51" w14:textId="77777777" w:rsidR="003E355B" w:rsidRPr="001C41C4" w:rsidRDefault="003E355B" w:rsidP="003E355B">
      <w:pPr>
        <w:spacing w:before="120" w:after="120" w:line="360" w:lineRule="exact"/>
        <w:ind w:firstLine="720"/>
        <w:jc w:val="both"/>
        <w:rPr>
          <w:rFonts w:eastAsia="Times New Roman" w:cs="Times New Roman"/>
          <w:szCs w:val="28"/>
          <w:lang w:val="vi-VN"/>
        </w:rPr>
      </w:pPr>
      <w:r w:rsidRPr="001C41C4">
        <w:rPr>
          <w:rFonts w:eastAsia="Times New Roman" w:cs="Times New Roman"/>
          <w:szCs w:val="28"/>
          <w:lang w:val="vi-VN"/>
        </w:rPr>
        <w:t>- Thực hiện nghĩa vụ tài chính về đất đai theo quy định của pháp luật.</w:t>
      </w:r>
    </w:p>
    <w:p w14:paraId="78AC8720" w14:textId="77777777" w:rsidR="003E355B" w:rsidRPr="001C41C4" w:rsidRDefault="003E355B" w:rsidP="003E355B">
      <w:pPr>
        <w:spacing w:before="120" w:after="120" w:line="360" w:lineRule="exact"/>
        <w:ind w:firstLine="720"/>
        <w:jc w:val="both"/>
        <w:rPr>
          <w:rFonts w:eastAsia="Times New Roman" w:cs="Times New Roman"/>
          <w:szCs w:val="28"/>
          <w:lang w:val="vi-VN"/>
        </w:rPr>
      </w:pPr>
      <w:r w:rsidRPr="001C41C4">
        <w:rPr>
          <w:rFonts w:eastAsia="Times New Roman" w:cs="Times New Roman"/>
          <w:szCs w:val="28"/>
          <w:lang w:val="vi-VN"/>
        </w:rPr>
        <w:t>- Thực hiện biện pháp bảo vệ đất; xử lý, cải tạo và phục hồi đất đối với khu vực đất bị ô nhiễm, thoái hóa do mình gây ra.</w:t>
      </w:r>
    </w:p>
    <w:p w14:paraId="0DC8BF74" w14:textId="77777777" w:rsidR="003E355B" w:rsidRPr="001C41C4" w:rsidRDefault="003E355B" w:rsidP="003E355B">
      <w:pPr>
        <w:spacing w:before="120" w:after="120" w:line="360" w:lineRule="exact"/>
        <w:ind w:firstLine="720"/>
        <w:jc w:val="both"/>
        <w:rPr>
          <w:rFonts w:eastAsia="Times New Roman" w:cs="Times New Roman"/>
          <w:szCs w:val="28"/>
          <w:lang w:val="vi-VN"/>
        </w:rPr>
      </w:pPr>
      <w:r w:rsidRPr="001C41C4">
        <w:rPr>
          <w:rFonts w:eastAsia="Times New Roman" w:cs="Times New Roman"/>
          <w:szCs w:val="28"/>
          <w:lang w:val="vi-VN"/>
        </w:rPr>
        <w:t>- Tuân thủ quy định về bảo vệ môi trường, không làm tổn hại đến tài sản và lợi ích hợp pháp của người sử dụng đất có liên quan.</w:t>
      </w:r>
    </w:p>
    <w:p w14:paraId="69657D1C" w14:textId="77777777" w:rsidR="003E355B" w:rsidRPr="001C41C4" w:rsidRDefault="003E355B" w:rsidP="003E355B">
      <w:pPr>
        <w:spacing w:before="120" w:after="120" w:line="360" w:lineRule="exact"/>
        <w:ind w:firstLine="720"/>
        <w:jc w:val="both"/>
        <w:rPr>
          <w:rFonts w:eastAsia="Times New Roman" w:cs="Times New Roman"/>
          <w:szCs w:val="28"/>
          <w:lang w:val="vi-VN"/>
        </w:rPr>
      </w:pPr>
      <w:r w:rsidRPr="001C41C4">
        <w:rPr>
          <w:rFonts w:eastAsia="Times New Roman" w:cs="Times New Roman"/>
          <w:szCs w:val="28"/>
          <w:lang w:val="vi-VN"/>
        </w:rPr>
        <w:t>- Tuân thủ quy định của pháp luật về việc tìm thấy vật trong lòng đất.</w:t>
      </w:r>
    </w:p>
    <w:p w14:paraId="757D8F4F" w14:textId="77777777" w:rsidR="003E355B" w:rsidRPr="001C41C4" w:rsidRDefault="003E355B" w:rsidP="003E355B">
      <w:pPr>
        <w:spacing w:before="120" w:after="120" w:line="360" w:lineRule="exact"/>
        <w:ind w:firstLine="720"/>
        <w:jc w:val="both"/>
        <w:rPr>
          <w:rFonts w:eastAsia="Times New Roman" w:cs="Times New Roman"/>
          <w:szCs w:val="28"/>
          <w:lang w:val="vi-VN"/>
        </w:rPr>
      </w:pPr>
      <w:r w:rsidRPr="001C41C4">
        <w:rPr>
          <w:rFonts w:eastAsia="Times New Roman" w:cs="Times New Roman"/>
          <w:szCs w:val="28"/>
          <w:lang w:val="vi-VN"/>
        </w:rPr>
        <w:t>- Bàn giao lại đất khi Nhà nước có quyết định thu hồi đất theo quy định của pháp luật.</w:t>
      </w:r>
    </w:p>
    <w:p w14:paraId="6CEFB85E" w14:textId="14B41B62" w:rsidR="003E355B" w:rsidRPr="00137D0B" w:rsidRDefault="003E355B" w:rsidP="003E355B">
      <w:pPr>
        <w:spacing w:before="120" w:after="120" w:line="360" w:lineRule="exact"/>
        <w:ind w:firstLine="720"/>
        <w:jc w:val="both"/>
        <w:rPr>
          <w:rFonts w:eastAsia="Times New Roman" w:cs="Times New Roman"/>
          <w:b/>
          <w:szCs w:val="28"/>
          <w:lang w:val="vi-VN"/>
        </w:rPr>
      </w:pPr>
      <w:r w:rsidRPr="001C41C4">
        <w:rPr>
          <w:rFonts w:eastAsia="Times New Roman" w:cs="Times New Roman"/>
          <w:b/>
          <w:szCs w:val="28"/>
          <w:lang w:val="vi-VN"/>
        </w:rPr>
        <w:t xml:space="preserve">2. </w:t>
      </w:r>
      <w:r w:rsidR="00D73601" w:rsidRPr="00137D0B">
        <w:rPr>
          <w:rFonts w:eastAsia="Times New Roman" w:cs="Times New Roman"/>
          <w:b/>
          <w:szCs w:val="28"/>
          <w:lang w:val="vi-VN"/>
        </w:rPr>
        <w:t xml:space="preserve">Chính sách hỗ trợ </w:t>
      </w:r>
      <w:r w:rsidRPr="001C41C4">
        <w:rPr>
          <w:rFonts w:eastAsia="Times New Roman" w:cs="Times New Roman"/>
          <w:b/>
          <w:szCs w:val="28"/>
          <w:lang w:val="vi-VN"/>
        </w:rPr>
        <w:t>đất đai dành cho một số đối tượng yếu thế</w:t>
      </w:r>
      <w:r w:rsidR="00D73601" w:rsidRPr="00137D0B">
        <w:rPr>
          <w:rFonts w:eastAsia="Times New Roman" w:cs="Times New Roman"/>
          <w:b/>
          <w:szCs w:val="28"/>
          <w:lang w:val="vi-VN"/>
        </w:rPr>
        <w:t xml:space="preserve"> theo quy định của Luật Đất đai</w:t>
      </w:r>
    </w:p>
    <w:p w14:paraId="4380D2ED" w14:textId="5C8B3A51" w:rsidR="003E355B" w:rsidRPr="001C41C4" w:rsidRDefault="00D73601" w:rsidP="003E355B">
      <w:pPr>
        <w:spacing w:before="120" w:after="120" w:line="360" w:lineRule="exact"/>
        <w:ind w:firstLine="720"/>
        <w:jc w:val="both"/>
        <w:rPr>
          <w:rFonts w:eastAsia="Times New Roman" w:cs="Times New Roman"/>
          <w:b/>
          <w:i/>
          <w:szCs w:val="28"/>
          <w:lang w:val="vi-VN"/>
        </w:rPr>
      </w:pPr>
      <w:r w:rsidRPr="00137D0B">
        <w:rPr>
          <w:rFonts w:eastAsia="Times New Roman" w:cs="Times New Roman"/>
          <w:b/>
          <w:i/>
          <w:szCs w:val="28"/>
          <w:lang w:val="vi-VN"/>
        </w:rPr>
        <w:t>a)</w:t>
      </w:r>
      <w:r w:rsidR="003E355B" w:rsidRPr="001C41C4">
        <w:rPr>
          <w:rFonts w:eastAsia="Times New Roman" w:cs="Times New Roman"/>
          <w:b/>
          <w:i/>
          <w:szCs w:val="28"/>
          <w:lang w:val="vi-VN"/>
        </w:rPr>
        <w:t xml:space="preserve"> Đối với người nghèo</w:t>
      </w:r>
    </w:p>
    <w:p w14:paraId="4028B3C7" w14:textId="77777777" w:rsidR="003E355B" w:rsidRPr="001C41C4" w:rsidRDefault="003E355B" w:rsidP="003E355B">
      <w:pPr>
        <w:spacing w:before="120" w:after="120" w:line="360" w:lineRule="exact"/>
        <w:ind w:firstLine="720"/>
        <w:jc w:val="both"/>
        <w:rPr>
          <w:rFonts w:eastAsia="Times New Roman" w:cs="Times New Roman"/>
          <w:szCs w:val="28"/>
          <w:lang w:val="vi-VN"/>
        </w:rPr>
      </w:pPr>
      <w:r w:rsidRPr="001C41C4">
        <w:rPr>
          <w:rFonts w:eastAsia="Times New Roman" w:cs="Times New Roman"/>
          <w:szCs w:val="28"/>
          <w:lang w:val="vi-VN"/>
        </w:rPr>
        <w:t>Theo quy định của Luật Đất đai năm 2024, người nghèo, người thuộc hộ cận nghèo được:</w:t>
      </w:r>
    </w:p>
    <w:p w14:paraId="74859F6C" w14:textId="77777777" w:rsidR="003E355B" w:rsidRPr="001C41C4" w:rsidRDefault="003E355B" w:rsidP="003E355B">
      <w:pPr>
        <w:spacing w:before="120" w:after="120" w:line="360" w:lineRule="exact"/>
        <w:ind w:firstLine="720"/>
        <w:jc w:val="both"/>
        <w:rPr>
          <w:rFonts w:eastAsia="Times New Roman" w:cs="Times New Roman"/>
          <w:szCs w:val="28"/>
          <w:lang w:val="vi-VN"/>
        </w:rPr>
      </w:pPr>
      <w:r w:rsidRPr="001C41C4">
        <w:rPr>
          <w:rFonts w:eastAsia="Times New Roman" w:cs="Times New Roman"/>
          <w:szCs w:val="28"/>
          <w:lang w:val="vi-VN"/>
        </w:rPr>
        <w:t xml:space="preserve">- </w:t>
      </w:r>
      <w:r w:rsidRPr="00137D0B">
        <w:rPr>
          <w:rFonts w:eastAsia="Times New Roman" w:cs="Times New Roman"/>
          <w:szCs w:val="28"/>
          <w:lang w:val="vi-VN"/>
        </w:rPr>
        <w:t>M</w:t>
      </w:r>
      <w:r w:rsidRPr="001C41C4">
        <w:rPr>
          <w:rFonts w:eastAsia="Times New Roman" w:cs="Times New Roman"/>
          <w:szCs w:val="28"/>
          <w:lang w:val="vi-VN"/>
        </w:rPr>
        <w:t xml:space="preserve">iễn, giảm tiền sử dụng đất, tiền thuê đất khi thực hiện chính sách nhà ở, đất ở cho người nghèo (điểm b khoản 1 Điều 157 Luật Đất đai); </w:t>
      </w:r>
    </w:p>
    <w:p w14:paraId="4541F309" w14:textId="77777777" w:rsidR="003E355B" w:rsidRPr="001C41C4" w:rsidRDefault="003E355B" w:rsidP="003E355B">
      <w:pPr>
        <w:spacing w:before="120" w:after="120" w:line="360" w:lineRule="exact"/>
        <w:ind w:firstLine="720"/>
        <w:jc w:val="both"/>
        <w:rPr>
          <w:rFonts w:eastAsia="Times New Roman" w:cs="Times New Roman"/>
          <w:szCs w:val="28"/>
          <w:lang w:val="vi-VN"/>
        </w:rPr>
      </w:pPr>
      <w:r w:rsidRPr="001C41C4">
        <w:rPr>
          <w:rFonts w:eastAsia="Times New Roman" w:cs="Times New Roman"/>
          <w:szCs w:val="28"/>
          <w:lang w:val="vi-VN"/>
        </w:rPr>
        <w:t xml:space="preserve">- </w:t>
      </w:r>
      <w:r w:rsidRPr="00137D0B">
        <w:rPr>
          <w:rFonts w:eastAsia="Times New Roman" w:cs="Times New Roman"/>
          <w:szCs w:val="28"/>
          <w:lang w:val="vi-VN"/>
        </w:rPr>
        <w:t>G</w:t>
      </w:r>
      <w:r w:rsidRPr="001C41C4">
        <w:rPr>
          <w:rFonts w:eastAsia="Times New Roman" w:cs="Times New Roman"/>
          <w:szCs w:val="28"/>
          <w:lang w:val="vi-VN"/>
        </w:rPr>
        <w:t>iao đất, cho thuê đất để thực hiện chính sách đất đai (điểm c khoản 2 Điều 181 Luật Đất đai),...</w:t>
      </w:r>
    </w:p>
    <w:p w14:paraId="0E158367" w14:textId="64492CB6" w:rsidR="003E355B" w:rsidRPr="001C41C4" w:rsidRDefault="00D73601" w:rsidP="003E355B">
      <w:pPr>
        <w:spacing w:before="120" w:after="120" w:line="360" w:lineRule="exact"/>
        <w:ind w:firstLine="720"/>
        <w:jc w:val="both"/>
        <w:rPr>
          <w:rFonts w:eastAsia="Times New Roman" w:cs="Times New Roman"/>
          <w:b/>
          <w:i/>
          <w:szCs w:val="28"/>
          <w:lang w:val="vi-VN"/>
        </w:rPr>
      </w:pPr>
      <w:r w:rsidRPr="00137D0B">
        <w:rPr>
          <w:rFonts w:eastAsia="Times New Roman" w:cs="Times New Roman"/>
          <w:b/>
          <w:i/>
          <w:szCs w:val="28"/>
          <w:lang w:val="vi-VN"/>
        </w:rPr>
        <w:t>b)</w:t>
      </w:r>
      <w:r w:rsidR="003E355B" w:rsidRPr="001C41C4">
        <w:rPr>
          <w:rFonts w:eastAsia="Times New Roman" w:cs="Times New Roman"/>
          <w:b/>
          <w:i/>
          <w:szCs w:val="28"/>
          <w:lang w:val="vi-VN"/>
        </w:rPr>
        <w:t xml:space="preserve"> Đối với người dân tộc thiểu số</w:t>
      </w:r>
    </w:p>
    <w:p w14:paraId="6A5EC5CE" w14:textId="77777777" w:rsidR="003E355B" w:rsidRPr="001C41C4" w:rsidRDefault="003E355B" w:rsidP="003E355B">
      <w:pPr>
        <w:spacing w:before="120" w:after="120" w:line="360" w:lineRule="exact"/>
        <w:ind w:firstLine="720"/>
        <w:jc w:val="both"/>
        <w:rPr>
          <w:rFonts w:eastAsia="Times New Roman" w:cs="Times New Roman"/>
          <w:szCs w:val="28"/>
          <w:lang w:val="vi-VN"/>
        </w:rPr>
      </w:pPr>
      <w:r w:rsidRPr="001C41C4">
        <w:rPr>
          <w:rFonts w:eastAsia="Times New Roman" w:cs="Times New Roman"/>
          <w:bCs/>
          <w:szCs w:val="28"/>
          <w:lang w:val="vi-VN"/>
        </w:rPr>
        <w:t>Luật Đất đai năm 2024 quy định rõ Nhà nước c</w:t>
      </w:r>
      <w:r w:rsidRPr="001C41C4">
        <w:rPr>
          <w:rFonts w:eastAsia="Times New Roman" w:cs="Times New Roman"/>
          <w:szCs w:val="28"/>
          <w:lang w:val="vi-VN"/>
        </w:rPr>
        <w:t xml:space="preserve">ó chính sách: </w:t>
      </w:r>
    </w:p>
    <w:p w14:paraId="50D7634D" w14:textId="5F7F0C08" w:rsidR="003E355B" w:rsidRPr="00E17C2B" w:rsidRDefault="003E355B" w:rsidP="003E355B">
      <w:pPr>
        <w:spacing w:before="120" w:after="120" w:line="360" w:lineRule="exact"/>
        <w:ind w:firstLine="720"/>
        <w:jc w:val="both"/>
        <w:rPr>
          <w:rFonts w:cs="Times New Roman"/>
          <w:bCs/>
          <w:szCs w:val="28"/>
          <w:lang w:val="vi-VN"/>
        </w:rPr>
      </w:pPr>
      <w:r w:rsidRPr="00137D0B">
        <w:rPr>
          <w:rFonts w:eastAsia="Times New Roman" w:cs="Times New Roman"/>
          <w:bCs/>
          <w:szCs w:val="28"/>
          <w:lang w:val="vi-VN"/>
        </w:rPr>
        <w:t xml:space="preserve">- </w:t>
      </w:r>
      <w:r w:rsidRPr="001C41C4">
        <w:rPr>
          <w:rFonts w:eastAsia="Times New Roman" w:cs="Times New Roman"/>
          <w:bCs/>
          <w:szCs w:val="28"/>
          <w:lang w:val="vi-VN"/>
        </w:rPr>
        <w:t>Bảo đảm đất sinh hoạt cộng đồng cho đồng bào dân tộc thiểu số phù hợp với phong tục, tập quán, tín ngưỡng, bản sắc văn hóa và điều kiện thực tế của từng vùng</w:t>
      </w:r>
      <w:r w:rsidRPr="00137D0B">
        <w:rPr>
          <w:rFonts w:eastAsia="Times New Roman" w:cs="Times New Roman"/>
          <w:bCs/>
          <w:szCs w:val="28"/>
          <w:lang w:val="vi-VN"/>
        </w:rPr>
        <w:t xml:space="preserve"> (khoản 1 Điều 16 Luậ</w:t>
      </w:r>
      <w:r w:rsidR="00762133" w:rsidRPr="00AF595D">
        <w:rPr>
          <w:rFonts w:eastAsia="Times New Roman" w:cs="Times New Roman"/>
          <w:bCs/>
          <w:szCs w:val="28"/>
          <w:lang w:val="vi-VN"/>
        </w:rPr>
        <w:t>t</w:t>
      </w:r>
      <w:r w:rsidRPr="00137D0B">
        <w:rPr>
          <w:rFonts w:eastAsia="Times New Roman" w:cs="Times New Roman"/>
          <w:bCs/>
          <w:szCs w:val="28"/>
          <w:lang w:val="vi-VN"/>
        </w:rPr>
        <w:t xml:space="preserve"> Đất đai)</w:t>
      </w:r>
      <w:r w:rsidRPr="001C41C4">
        <w:rPr>
          <w:rFonts w:eastAsia="Times New Roman" w:cs="Times New Roman"/>
          <w:bCs/>
          <w:szCs w:val="28"/>
          <w:lang w:val="vi-VN"/>
        </w:rPr>
        <w:t>;</w:t>
      </w:r>
    </w:p>
    <w:p w14:paraId="7209574A" w14:textId="77777777" w:rsidR="003E355B" w:rsidRPr="001C41C4" w:rsidRDefault="003E355B" w:rsidP="003E355B">
      <w:pPr>
        <w:spacing w:before="120" w:after="120" w:line="360" w:lineRule="exact"/>
        <w:ind w:firstLine="720"/>
        <w:jc w:val="both"/>
        <w:rPr>
          <w:rFonts w:eastAsia="Times New Roman" w:cs="Times New Roman"/>
          <w:bCs/>
          <w:szCs w:val="28"/>
          <w:lang w:val="vi-VN"/>
        </w:rPr>
      </w:pPr>
      <w:r w:rsidRPr="00137D0B">
        <w:rPr>
          <w:rFonts w:cs="Times New Roman"/>
          <w:szCs w:val="28"/>
          <w:lang w:val="vi-VN"/>
        </w:rPr>
        <w:t xml:space="preserve">- </w:t>
      </w:r>
      <w:r w:rsidRPr="001C41C4">
        <w:rPr>
          <w:rFonts w:cs="Times New Roman"/>
          <w:szCs w:val="28"/>
          <w:lang w:val="vi-VN"/>
        </w:rPr>
        <w:t xml:space="preserve">Hỗ </w:t>
      </w:r>
      <w:r w:rsidRPr="001C41C4">
        <w:rPr>
          <w:rFonts w:eastAsia="Times New Roman" w:cs="Times New Roman"/>
          <w:bCs/>
          <w:szCs w:val="28"/>
          <w:lang w:val="vi-VN"/>
        </w:rPr>
        <w:t xml:space="preserve">trợ đất đai lần đầu cho cá nhân là người dân tộc thiểu số thuộc diện hộ nghèo, hộ cận nghèo tại vùng đồng bào dân tộc thiểu số và miền núi, phù hợp với phong tục, tập quán, tín ngưỡng, bản sắc văn hóa và điều kiện thực tế của từng vùng để bảo đảm ổn định cuộc sống (khoản 2 Điều 16 Luật Đất đai). </w:t>
      </w:r>
    </w:p>
    <w:p w14:paraId="6B66954F" w14:textId="77777777" w:rsidR="003E355B" w:rsidRPr="001C41C4" w:rsidRDefault="003E355B" w:rsidP="003E355B">
      <w:pPr>
        <w:spacing w:before="120" w:after="120" w:line="360" w:lineRule="exact"/>
        <w:ind w:firstLine="720"/>
        <w:jc w:val="both"/>
        <w:rPr>
          <w:rFonts w:cs="Times New Roman"/>
          <w:bCs/>
          <w:szCs w:val="28"/>
          <w:lang w:val="vi-VN"/>
        </w:rPr>
      </w:pPr>
      <w:r w:rsidRPr="00137D0B">
        <w:rPr>
          <w:rFonts w:cs="Times New Roman"/>
          <w:color w:val="000000"/>
          <w:szCs w:val="28"/>
          <w:shd w:val="clear" w:color="auto" w:fill="FFFFFF"/>
          <w:lang w:val="vi-VN"/>
        </w:rPr>
        <w:t xml:space="preserve">- </w:t>
      </w:r>
      <w:r w:rsidRPr="001C41C4">
        <w:rPr>
          <w:rFonts w:cs="Times New Roman"/>
          <w:color w:val="000000"/>
          <w:szCs w:val="28"/>
          <w:shd w:val="clear" w:color="auto" w:fill="FFFFFF"/>
          <w:lang w:val="vi-VN"/>
        </w:rPr>
        <w:t xml:space="preserve">Hỗ trợ đất đai để bảo đảm ổn định cuộc sống cho cá nhân là người dân tộc thiểu số đã được Nhà nước giao đất, cho thuê đất nhưng nay không còn đất hoặc </w:t>
      </w:r>
      <w:r w:rsidRPr="001C41C4">
        <w:rPr>
          <w:rFonts w:cs="Times New Roman"/>
          <w:color w:val="000000"/>
          <w:szCs w:val="28"/>
          <w:shd w:val="clear" w:color="auto" w:fill="FFFFFF"/>
          <w:lang w:val="vi-VN"/>
        </w:rPr>
        <w:lastRenderedPageBreak/>
        <w:t>thiếu đất so với hạn mức mà thuộc diện hộ nghèo, hộ cận nghèo tại vùng đồng bào dân tộc thiểu số và miền núi (</w:t>
      </w:r>
      <w:r w:rsidRPr="001C41C4">
        <w:rPr>
          <w:rFonts w:eastAsia="Times New Roman" w:cs="Times New Roman"/>
          <w:bCs/>
          <w:szCs w:val="28"/>
          <w:lang w:val="vi-VN"/>
        </w:rPr>
        <w:t>khoản 3 Điều 16 Luật Đất đai)</w:t>
      </w:r>
      <w:r w:rsidRPr="001C41C4">
        <w:rPr>
          <w:rFonts w:cs="Times New Roman"/>
          <w:color w:val="000000"/>
          <w:szCs w:val="28"/>
          <w:shd w:val="clear" w:color="auto" w:fill="FFFFFF"/>
          <w:lang w:val="vi-VN"/>
        </w:rPr>
        <w:t>.</w:t>
      </w:r>
    </w:p>
    <w:p w14:paraId="597AF966" w14:textId="77777777" w:rsidR="003E355B" w:rsidRPr="00E17C2B" w:rsidRDefault="003E355B" w:rsidP="003E355B">
      <w:pPr>
        <w:spacing w:before="120" w:after="120" w:line="360" w:lineRule="exact"/>
        <w:ind w:firstLine="720"/>
        <w:jc w:val="both"/>
        <w:rPr>
          <w:rFonts w:cs="Times New Roman"/>
          <w:bCs/>
          <w:szCs w:val="28"/>
          <w:lang w:val="vi-VN"/>
        </w:rPr>
      </w:pPr>
      <w:r w:rsidRPr="001C41C4">
        <w:rPr>
          <w:rFonts w:eastAsia="Times New Roman" w:cs="Times New Roman"/>
          <w:bCs/>
          <w:szCs w:val="28"/>
          <w:lang w:val="vi-VN"/>
        </w:rPr>
        <w:t>Ngoài ra, Luật Đất đai năm 2024 quy định người dân tộc thiểu số được giao đất, cho thuê đất theo các trường hợp cụ thể để thừa kế, tặng cho, chuyển nhượng quyền sử dụng đất cho người thuộc hàng thừa kế (Điều 48)</w:t>
      </w:r>
      <w:r w:rsidRPr="001C41C4">
        <w:rPr>
          <w:rFonts w:eastAsia="Times New Roman" w:cs="Times New Roman"/>
          <w:bCs/>
          <w:szCs w:val="28"/>
          <w:vertAlign w:val="superscript"/>
          <w:lang w:val="vi-VN"/>
        </w:rPr>
        <w:footnoteReference w:id="105"/>
      </w:r>
      <w:r w:rsidRPr="001C41C4">
        <w:rPr>
          <w:rFonts w:eastAsia="Times New Roman" w:cs="Times New Roman"/>
          <w:bCs/>
          <w:szCs w:val="28"/>
          <w:lang w:val="vi-VN"/>
        </w:rPr>
        <w:t>. Người dân tộc thiểu số được miễn, giảm tiền sử dụng đất, tiền thuê đất khi sử dụng đất (điểm c khoản 1 Điều 157 Luật Đất đai); được giao đất, cho thuê đất để thực hiện chính sách đất đai (điểm c khoản 2 Điều 181 Luật Đất đai).</w:t>
      </w:r>
    </w:p>
    <w:p w14:paraId="5DBEA814" w14:textId="77777777" w:rsidR="003E355B" w:rsidRPr="001C41C4" w:rsidRDefault="003E355B" w:rsidP="003E355B">
      <w:pPr>
        <w:spacing w:before="120" w:after="120" w:line="360" w:lineRule="exact"/>
        <w:ind w:firstLine="720"/>
        <w:jc w:val="both"/>
        <w:rPr>
          <w:rFonts w:eastAsia="Times New Roman" w:cs="Times New Roman"/>
          <w:szCs w:val="28"/>
          <w:lang w:val="es-ES"/>
        </w:rPr>
      </w:pPr>
      <w:r w:rsidRPr="001C41C4">
        <w:rPr>
          <w:rFonts w:eastAsia="Times New Roman" w:cs="Times New Roman"/>
          <w:szCs w:val="28"/>
          <w:lang w:val="nl-NL"/>
        </w:rPr>
        <w:t xml:space="preserve">Luật Đất đai năm 2024 bổ sung quy định hành vi </w:t>
      </w:r>
      <w:r w:rsidRPr="001C41C4">
        <w:rPr>
          <w:rFonts w:eastAsia="Times New Roman" w:cs="Times New Roman"/>
          <w:szCs w:val="28"/>
          <w:lang w:val="es-ES"/>
        </w:rPr>
        <w:t>“</w:t>
      </w:r>
      <w:r w:rsidRPr="00E17C2B">
        <w:rPr>
          <w:rFonts w:eastAsia="Times New Roman" w:cs="Times New Roman"/>
          <w:b/>
          <w:i/>
          <w:szCs w:val="28"/>
          <w:lang w:val="es-ES"/>
        </w:rPr>
        <w:t>Vi phạm chính sách hỗ trợ đất đai đối với đồng bào dân tộc thiểu số</w:t>
      </w:r>
      <w:r w:rsidRPr="001C41C4">
        <w:rPr>
          <w:rFonts w:eastAsia="Times New Roman" w:cs="Times New Roman"/>
          <w:szCs w:val="28"/>
          <w:lang w:val="es-ES"/>
        </w:rPr>
        <w:t xml:space="preserve">” là một trong những </w:t>
      </w:r>
      <w:r w:rsidRPr="001C41C4">
        <w:rPr>
          <w:rFonts w:eastAsia="Times New Roman" w:cs="Times New Roman"/>
          <w:szCs w:val="28"/>
          <w:lang w:val="nl-NL"/>
        </w:rPr>
        <w:t>hành vi bị nghiêm cấm khi tham gia vào quan hệ đất đai</w:t>
      </w:r>
      <w:r w:rsidRPr="001C41C4">
        <w:rPr>
          <w:rFonts w:eastAsia="Times New Roman" w:cs="Times New Roman"/>
          <w:szCs w:val="28"/>
          <w:vertAlign w:val="superscript"/>
          <w:lang w:val="nl-NL"/>
        </w:rPr>
        <w:footnoteReference w:id="106"/>
      </w:r>
      <w:r w:rsidRPr="001C41C4">
        <w:rPr>
          <w:rFonts w:eastAsia="Times New Roman" w:cs="Times New Roman"/>
          <w:szCs w:val="28"/>
          <w:lang w:val="nl-NL"/>
        </w:rPr>
        <w:t xml:space="preserve">.  </w:t>
      </w:r>
    </w:p>
    <w:p w14:paraId="7642E1ED" w14:textId="77777777" w:rsidR="003E355B" w:rsidRPr="001C41C4" w:rsidRDefault="003E355B" w:rsidP="003E355B">
      <w:pPr>
        <w:spacing w:before="120" w:after="120" w:line="360" w:lineRule="exact"/>
        <w:ind w:firstLine="720"/>
        <w:jc w:val="both"/>
        <w:rPr>
          <w:rFonts w:eastAsia="Times New Roman" w:cs="Times New Roman"/>
          <w:szCs w:val="28"/>
          <w:lang w:val="es-ES"/>
        </w:rPr>
      </w:pPr>
      <w:r w:rsidRPr="001C41C4">
        <w:rPr>
          <w:rFonts w:eastAsia="Times New Roman" w:cs="Times New Roman"/>
          <w:szCs w:val="28"/>
          <w:lang w:val="es-ES"/>
        </w:rPr>
        <w:t xml:space="preserve">Để tạo thuận lợi cho các tổ chức, cá nhân khi áp dụng các quy định của Luật Đất đai năm 2024 với các chính sách đất đai được triển khai trước khi Luật Đất đai năm 2024 có hiệu lực, </w:t>
      </w:r>
      <w:r w:rsidRPr="001C41C4">
        <w:rPr>
          <w:rFonts w:eastAsia="Times New Roman" w:cs="Times New Roman"/>
          <w:bCs/>
          <w:szCs w:val="28"/>
          <w:lang w:val="es-ES"/>
        </w:rPr>
        <w:t xml:space="preserve">Luật Đất đai </w:t>
      </w:r>
      <w:r w:rsidRPr="001C41C4">
        <w:rPr>
          <w:rFonts w:eastAsia="Times New Roman" w:cs="Times New Roman"/>
          <w:szCs w:val="28"/>
          <w:lang w:val="es-ES"/>
        </w:rPr>
        <w:t>năm 2024</w:t>
      </w:r>
      <w:r w:rsidRPr="001C41C4">
        <w:rPr>
          <w:rFonts w:eastAsia="Times New Roman" w:cs="Times New Roman"/>
          <w:bCs/>
          <w:szCs w:val="28"/>
          <w:lang w:val="es-ES"/>
        </w:rPr>
        <w:t xml:space="preserve"> q</w:t>
      </w:r>
      <w:r w:rsidRPr="001C41C4">
        <w:rPr>
          <w:rFonts w:eastAsia="Times New Roman" w:cs="Times New Roman"/>
          <w:szCs w:val="28"/>
          <w:lang w:val="es-ES"/>
        </w:rPr>
        <w:t>uy định điều kiện chuyển tiếp trong trường hợp</w:t>
      </w:r>
      <w:r w:rsidRPr="001C41C4">
        <w:rPr>
          <w:rFonts w:eastAsia="Times New Roman" w:cs="Times New Roman"/>
          <w:bCs/>
          <w:szCs w:val="28"/>
          <w:lang w:val="es-ES"/>
        </w:rPr>
        <w:t xml:space="preserve"> “</w:t>
      </w:r>
      <w:r w:rsidRPr="001C41C4">
        <w:rPr>
          <w:rFonts w:eastAsia="Times New Roman" w:cs="Times New Roman"/>
          <w:bCs/>
          <w:i/>
          <w:szCs w:val="28"/>
          <w:lang w:val="es-ES"/>
        </w:rPr>
        <w:t>Cá nhân là người dân tộc thiểu số được Nhà nước giao đất, cho thuê đất theo chính sách hỗ trợ đất đai đối với đồng bào dân tộc thiểu số theo quy định của pháp luật trước ngày Luật này có hiệu lực thi hành mà đủ điều kiện được hưởng chính sách hỗ trợ đất đai đối với đồng bào dân tộc thiểu số theo quy định của Luật này thì được hưởng chính sách hỗ trợ về đất đai quy định của Luật này</w:t>
      </w:r>
      <w:r w:rsidRPr="001C41C4">
        <w:rPr>
          <w:rFonts w:eastAsia="Times New Roman" w:cs="Times New Roman"/>
          <w:bCs/>
          <w:szCs w:val="28"/>
          <w:lang w:val="es-ES"/>
        </w:rPr>
        <w:t xml:space="preserve">” (khoản 14 Điều 260 Luật Đất đai). </w:t>
      </w:r>
    </w:p>
    <w:p w14:paraId="7EE2390E" w14:textId="6645228C" w:rsidR="003E355B" w:rsidRPr="001C41C4" w:rsidRDefault="00D73601" w:rsidP="003E355B">
      <w:pPr>
        <w:spacing w:before="120" w:after="120" w:line="360" w:lineRule="exact"/>
        <w:ind w:firstLine="720"/>
        <w:jc w:val="both"/>
        <w:rPr>
          <w:rFonts w:eastAsia="Times New Roman" w:cs="Times New Roman"/>
          <w:b/>
          <w:i/>
          <w:szCs w:val="28"/>
          <w:lang w:val="es-ES"/>
        </w:rPr>
      </w:pPr>
      <w:r w:rsidRPr="001C41C4">
        <w:rPr>
          <w:rFonts w:eastAsia="Times New Roman" w:cs="Times New Roman"/>
          <w:b/>
          <w:i/>
          <w:szCs w:val="28"/>
          <w:lang w:val="es-ES"/>
        </w:rPr>
        <w:t>c)</w:t>
      </w:r>
      <w:r w:rsidR="003E355B" w:rsidRPr="001C41C4">
        <w:rPr>
          <w:rFonts w:eastAsia="Times New Roman" w:cs="Times New Roman"/>
          <w:b/>
          <w:i/>
          <w:szCs w:val="28"/>
          <w:lang w:val="es-ES"/>
        </w:rPr>
        <w:t xml:space="preserve"> Đối với người dễ bị tổn thương khác</w:t>
      </w:r>
    </w:p>
    <w:p w14:paraId="47B3C6F2" w14:textId="55839B6C" w:rsidR="003E355B" w:rsidRPr="001C41C4" w:rsidRDefault="003E355B" w:rsidP="003E355B">
      <w:pPr>
        <w:spacing w:before="120" w:after="120" w:line="360" w:lineRule="exact"/>
        <w:ind w:firstLine="720"/>
        <w:jc w:val="both"/>
        <w:rPr>
          <w:rFonts w:eastAsia="Times New Roman" w:cs="Times New Roman"/>
          <w:bCs/>
          <w:szCs w:val="28"/>
          <w:lang w:val="es-ES"/>
        </w:rPr>
      </w:pPr>
      <w:r w:rsidRPr="001C41C4">
        <w:rPr>
          <w:rFonts w:eastAsia="Times New Roman" w:cs="Times New Roman"/>
          <w:szCs w:val="28"/>
          <w:lang w:val="es-ES"/>
        </w:rPr>
        <w:t xml:space="preserve">- </w:t>
      </w:r>
      <w:r w:rsidRPr="001C41C4">
        <w:rPr>
          <w:rFonts w:eastAsia="Times New Roman" w:cs="Times New Roman"/>
          <w:szCs w:val="28"/>
          <w:lang w:val="nl-NL"/>
        </w:rPr>
        <w:t xml:space="preserve">Luật Đất đai </w:t>
      </w:r>
      <w:r w:rsidRPr="001C41C4">
        <w:rPr>
          <w:rFonts w:eastAsia="Times New Roman" w:cs="Times New Roman"/>
          <w:szCs w:val="28"/>
          <w:lang w:val="es-ES"/>
        </w:rPr>
        <w:t xml:space="preserve">năm 2024 </w:t>
      </w:r>
      <w:r w:rsidRPr="001C41C4">
        <w:rPr>
          <w:rFonts w:eastAsia="Times New Roman" w:cs="Times New Roman"/>
          <w:szCs w:val="28"/>
          <w:lang w:val="nl-NL"/>
        </w:rPr>
        <w:t xml:space="preserve">quy định việc miễn, giảm tiền sử dụng đất, tiền thuê đất khi sử dụng đất để thực hiện </w:t>
      </w:r>
      <w:r w:rsidRPr="001C41C4">
        <w:rPr>
          <w:rFonts w:eastAsia="Times New Roman" w:cs="Times New Roman"/>
          <w:bCs/>
          <w:szCs w:val="28"/>
          <w:lang w:val="es-ES"/>
        </w:rPr>
        <w:t>chính sách nhà ở, đất ở đối với người có công với cách mạng, thương binh hoặc bệnh binh không có khả năng lao động, hộ gia đình liệt sỹ không còn lao động chính</w:t>
      </w:r>
      <w:r w:rsidR="000232EC">
        <w:rPr>
          <w:rStyle w:val="FootnoteReference"/>
          <w:rFonts w:eastAsia="Times New Roman" w:cs="Times New Roman"/>
          <w:bCs/>
          <w:szCs w:val="28"/>
          <w:lang w:val="es-ES"/>
        </w:rPr>
        <w:footnoteReference w:id="107"/>
      </w:r>
      <w:r w:rsidRPr="001C41C4">
        <w:rPr>
          <w:rFonts w:eastAsia="Times New Roman" w:cs="Times New Roman"/>
          <w:bCs/>
          <w:szCs w:val="28"/>
          <w:lang w:val="es-ES"/>
        </w:rPr>
        <w:t xml:space="preserve"> (điểm b khoản 1 Điều 157 Luật Đất đai); giao đất, cho thuê đất để thực hiện chính sách đất đai đối với người có công với cách mạng tại địa phương không có đất hoặc thiếu đất sản xuất (điểm c khoản 2 Điều 181 Luật Đất đai</w:t>
      </w:r>
      <w:proofErr w:type="gramStart"/>
      <w:r w:rsidRPr="001C41C4">
        <w:rPr>
          <w:rFonts w:eastAsia="Times New Roman" w:cs="Times New Roman"/>
          <w:bCs/>
          <w:szCs w:val="28"/>
          <w:lang w:val="es-ES"/>
        </w:rPr>
        <w:t>),…</w:t>
      </w:r>
      <w:proofErr w:type="gramEnd"/>
    </w:p>
    <w:p w14:paraId="56E40B4D" w14:textId="77777777" w:rsidR="003E355B" w:rsidRPr="001C41C4" w:rsidRDefault="003E355B" w:rsidP="003E355B">
      <w:pPr>
        <w:spacing w:before="120" w:after="120" w:line="360" w:lineRule="exact"/>
        <w:ind w:firstLine="720"/>
        <w:jc w:val="both"/>
        <w:rPr>
          <w:rFonts w:eastAsia="Times New Roman" w:cs="Times New Roman"/>
          <w:bCs/>
          <w:szCs w:val="28"/>
          <w:lang w:val="es-ES"/>
        </w:rPr>
      </w:pPr>
      <w:r w:rsidRPr="001C41C4">
        <w:rPr>
          <w:rFonts w:eastAsia="Times New Roman" w:cs="Times New Roman"/>
          <w:szCs w:val="28"/>
          <w:lang w:val="es-ES"/>
        </w:rPr>
        <w:t xml:space="preserve">- </w:t>
      </w:r>
      <w:r w:rsidRPr="001C41C4">
        <w:rPr>
          <w:rFonts w:eastAsia="Times New Roman" w:cs="Times New Roman"/>
          <w:bCs/>
          <w:szCs w:val="28"/>
          <w:lang w:val="es-ES"/>
        </w:rPr>
        <w:t xml:space="preserve">Các chính sách an sinh xã hội dành cho những đối tượng yếu thế như: thu hồi đất để phát triển kinh tế - xã hội vì lợi ích công cộng khi xây dựng cơ sở dịch vụ xã hội được Nhà nước thành lập hoặc cho phép hoạt động như trung tâm cung cấp dịch vụ công tác xã hội, cơ sở </w:t>
      </w:r>
      <w:r w:rsidRPr="001C41C4">
        <w:rPr>
          <w:rFonts w:eastAsia="Times New Roman" w:cs="Times New Roman"/>
          <w:szCs w:val="28"/>
          <w:lang w:val="es-ES"/>
        </w:rPr>
        <w:t xml:space="preserve">bảo trợ xã hội; trung tâm chữa bệnh, giáo dục, lao động xã hội; trung tâm điều dưỡng người có công; cơ sở trợ giúp trẻ em; cơ </w:t>
      </w:r>
      <w:r w:rsidRPr="001C41C4">
        <w:rPr>
          <w:rFonts w:eastAsia="Times New Roman" w:cs="Times New Roman"/>
          <w:szCs w:val="28"/>
          <w:lang w:val="es-ES"/>
        </w:rPr>
        <w:lastRenderedPageBreak/>
        <w:t xml:space="preserve">sở tham vấn, tư vấn chăm sóc người cao tuổi, người khuyết tật, trẻ em có hoàn cảnh đặc biệt, người nhiễm HIV/AIDS, người tâm thần; cơ sở cai nghiện ma túy; </w:t>
      </w:r>
      <w:r w:rsidRPr="001C41C4">
        <w:rPr>
          <w:rFonts w:eastAsia="Times New Roman" w:cs="Times New Roman"/>
          <w:szCs w:val="28"/>
          <w:lang w:val="nl-NL"/>
        </w:rPr>
        <w:t xml:space="preserve">cơ sở nuôi dưỡng người già, trẻ em có hoàn cảnh đặc biệt (khoản 15 Điều 79 </w:t>
      </w:r>
      <w:r w:rsidRPr="001C41C4">
        <w:rPr>
          <w:rFonts w:eastAsia="Times New Roman" w:cs="Times New Roman"/>
          <w:bCs/>
          <w:szCs w:val="28"/>
          <w:lang w:val="es-ES"/>
        </w:rPr>
        <w:t>Luật Đất đai</w:t>
      </w:r>
      <w:r w:rsidRPr="001C41C4">
        <w:rPr>
          <w:rFonts w:eastAsia="Times New Roman" w:cs="Times New Roman"/>
          <w:szCs w:val="28"/>
          <w:lang w:val="nl-NL"/>
        </w:rPr>
        <w:t>)...</w:t>
      </w:r>
    </w:p>
    <w:p w14:paraId="05927D91" w14:textId="054B4C4D" w:rsidR="003E355B" w:rsidRPr="001C41C4" w:rsidRDefault="00D73601" w:rsidP="003E355B">
      <w:pPr>
        <w:spacing w:before="120" w:after="120" w:line="360" w:lineRule="exact"/>
        <w:ind w:firstLine="720"/>
        <w:jc w:val="both"/>
        <w:rPr>
          <w:rFonts w:eastAsia="Times New Roman" w:cs="Times New Roman"/>
          <w:b/>
          <w:szCs w:val="28"/>
          <w:lang w:val="nl-NL"/>
        </w:rPr>
      </w:pPr>
      <w:r w:rsidRPr="001C41C4">
        <w:rPr>
          <w:rFonts w:eastAsia="Times New Roman" w:cs="Times New Roman"/>
          <w:b/>
          <w:szCs w:val="28"/>
          <w:lang w:val="nl-NL"/>
        </w:rPr>
        <w:t>3</w:t>
      </w:r>
      <w:r w:rsidR="003E355B" w:rsidRPr="001C41C4">
        <w:rPr>
          <w:rFonts w:eastAsia="Times New Roman" w:cs="Times New Roman"/>
          <w:b/>
          <w:szCs w:val="28"/>
          <w:lang w:val="nl-NL"/>
        </w:rPr>
        <w:t>. Tranh chấp đất đai</w:t>
      </w:r>
    </w:p>
    <w:p w14:paraId="5FE7C910" w14:textId="7C88C13A" w:rsidR="003E355B" w:rsidRPr="001C41C4" w:rsidRDefault="00D73601" w:rsidP="003E355B">
      <w:pPr>
        <w:spacing w:before="120" w:after="120" w:line="360" w:lineRule="exact"/>
        <w:ind w:firstLine="720"/>
        <w:jc w:val="both"/>
        <w:rPr>
          <w:rFonts w:eastAsia="Times New Roman" w:cs="Times New Roman"/>
          <w:b/>
          <w:szCs w:val="28"/>
          <w:lang w:val="nl-NL"/>
        </w:rPr>
      </w:pPr>
      <w:r w:rsidRPr="001C41C4">
        <w:rPr>
          <w:rFonts w:eastAsia="Times New Roman" w:cs="Times New Roman"/>
          <w:b/>
          <w:szCs w:val="28"/>
          <w:lang w:val="nl-NL"/>
        </w:rPr>
        <w:t>a)</w:t>
      </w:r>
      <w:r w:rsidR="003E355B" w:rsidRPr="001C41C4">
        <w:rPr>
          <w:rFonts w:eastAsia="Times New Roman" w:cs="Times New Roman"/>
          <w:b/>
          <w:szCs w:val="28"/>
          <w:lang w:val="nl-NL"/>
        </w:rPr>
        <w:t xml:space="preserve"> Tranh chấp đất đai là gì</w:t>
      </w:r>
    </w:p>
    <w:p w14:paraId="5A195D27" w14:textId="77777777" w:rsidR="003E355B" w:rsidRPr="001C41C4" w:rsidRDefault="003E355B" w:rsidP="003E355B">
      <w:pPr>
        <w:spacing w:before="120" w:after="120" w:line="360" w:lineRule="exact"/>
        <w:ind w:firstLine="720"/>
        <w:jc w:val="both"/>
        <w:rPr>
          <w:rFonts w:eastAsia="Times New Roman" w:cs="Times New Roman"/>
          <w:szCs w:val="28"/>
          <w:lang w:val="vi-VN"/>
        </w:rPr>
      </w:pPr>
      <w:r w:rsidRPr="001C41C4" w:rsidDel="0072308D">
        <w:rPr>
          <w:rFonts w:eastAsia="Times New Roman" w:cs="Times New Roman"/>
          <w:szCs w:val="28"/>
          <w:lang w:val="nl-NL"/>
        </w:rPr>
        <w:t xml:space="preserve"> </w:t>
      </w:r>
      <w:r w:rsidRPr="001C41C4">
        <w:rPr>
          <w:rFonts w:eastAsia="Times New Roman" w:cs="Times New Roman"/>
          <w:bCs/>
          <w:szCs w:val="28"/>
          <w:lang w:val="nl-NL"/>
        </w:rPr>
        <w:t>Tranh chấp đất đai là tranh chấp về quyền, nghĩa vụ của người sử dụng đất giữa hai hoặc nhiều bên trong quan hệ đất đai</w:t>
      </w:r>
      <w:r w:rsidRPr="001C41C4">
        <w:rPr>
          <w:rFonts w:eastAsia="Times New Roman" w:cs="Times New Roman"/>
          <w:bCs/>
          <w:szCs w:val="28"/>
          <w:vertAlign w:val="superscript"/>
        </w:rPr>
        <w:footnoteReference w:id="108"/>
      </w:r>
      <w:r w:rsidRPr="001C41C4">
        <w:rPr>
          <w:rFonts w:eastAsia="Times New Roman" w:cs="Times New Roman"/>
          <w:szCs w:val="28"/>
          <w:lang w:val="vi-VN"/>
        </w:rPr>
        <w:t xml:space="preserve">. </w:t>
      </w:r>
    </w:p>
    <w:p w14:paraId="1A17820E" w14:textId="77777777" w:rsidR="003E355B" w:rsidRPr="001C41C4" w:rsidRDefault="003E355B" w:rsidP="003E355B">
      <w:pPr>
        <w:spacing w:before="120" w:after="120" w:line="360" w:lineRule="exact"/>
        <w:ind w:firstLine="720"/>
        <w:jc w:val="both"/>
        <w:rPr>
          <w:rFonts w:eastAsia="Times New Roman" w:cs="Times New Roman"/>
          <w:szCs w:val="28"/>
          <w:lang w:val="vi-VN"/>
        </w:rPr>
      </w:pPr>
      <w:r w:rsidRPr="001C41C4">
        <w:rPr>
          <w:rFonts w:eastAsia="Times New Roman" w:cs="Times New Roman"/>
          <w:szCs w:val="28"/>
          <w:lang w:val="vi-VN"/>
        </w:rPr>
        <w:t>Lưu ý: theo quy định của pháp luật, tranh chấp đất đai  bao gồm các tranh chấp giữa những người sử dụng đất với nhau (không bao gồm tranh chấp hành chính về đất đai</w:t>
      </w:r>
      <w:r w:rsidRPr="001C41C4">
        <w:rPr>
          <w:rFonts w:eastAsia="Times New Roman" w:cs="Times New Roman"/>
          <w:szCs w:val="28"/>
          <w:vertAlign w:val="superscript"/>
          <w:lang w:val="vi-VN"/>
        </w:rPr>
        <w:footnoteReference w:id="109"/>
      </w:r>
      <w:r w:rsidRPr="001C41C4">
        <w:rPr>
          <w:rFonts w:eastAsia="Times New Roman" w:cs="Times New Roman"/>
          <w:szCs w:val="28"/>
          <w:lang w:val="vi-VN"/>
        </w:rPr>
        <w:t xml:space="preserve">).  </w:t>
      </w:r>
    </w:p>
    <w:p w14:paraId="12E5013F" w14:textId="7D67C127" w:rsidR="003E355B" w:rsidRPr="001C41C4" w:rsidRDefault="00D73601" w:rsidP="003E355B">
      <w:pPr>
        <w:spacing w:before="120" w:after="120" w:line="360" w:lineRule="exact"/>
        <w:ind w:firstLine="720"/>
        <w:jc w:val="both"/>
        <w:rPr>
          <w:rFonts w:eastAsia="Times New Roman" w:cs="Times New Roman"/>
          <w:b/>
          <w:szCs w:val="28"/>
          <w:lang w:val="vi-VN"/>
        </w:rPr>
      </w:pPr>
      <w:r w:rsidRPr="00137D0B">
        <w:rPr>
          <w:rFonts w:eastAsia="Times New Roman" w:cs="Times New Roman"/>
          <w:b/>
          <w:szCs w:val="28"/>
          <w:lang w:val="vi-VN"/>
        </w:rPr>
        <w:t xml:space="preserve">b) </w:t>
      </w:r>
      <w:r w:rsidR="003E355B" w:rsidRPr="001C41C4">
        <w:rPr>
          <w:rFonts w:eastAsia="Times New Roman" w:cs="Times New Roman"/>
          <w:b/>
          <w:szCs w:val="28"/>
          <w:lang w:val="vi-VN"/>
        </w:rPr>
        <w:t>Các dạng tranh chấp đất đai:</w:t>
      </w:r>
    </w:p>
    <w:p w14:paraId="766D7D2A" w14:textId="2569BD31" w:rsidR="003E355B" w:rsidRPr="001C41C4" w:rsidRDefault="003E355B" w:rsidP="003E355B">
      <w:pPr>
        <w:spacing w:before="120" w:after="120" w:line="360" w:lineRule="exact"/>
        <w:ind w:firstLine="720"/>
        <w:jc w:val="both"/>
        <w:rPr>
          <w:rFonts w:eastAsia="Times New Roman" w:cs="Times New Roman"/>
          <w:szCs w:val="28"/>
          <w:shd w:val="clear" w:color="auto" w:fill="FFFFFF"/>
          <w:lang w:val="vi-VN"/>
        </w:rPr>
      </w:pPr>
      <w:r w:rsidRPr="001C41C4">
        <w:rPr>
          <w:rFonts w:eastAsia="Times New Roman" w:cs="Times New Roman"/>
          <w:szCs w:val="28"/>
          <w:shd w:val="clear" w:color="auto" w:fill="FFFFFF"/>
          <w:lang w:val="vi-VN"/>
        </w:rPr>
        <w:t xml:space="preserve">(i) Tranh chấp xác định </w:t>
      </w:r>
      <w:r w:rsidR="00D73601" w:rsidRPr="00137D0B">
        <w:rPr>
          <w:rFonts w:eastAsia="Times New Roman" w:cs="Times New Roman"/>
          <w:szCs w:val="28"/>
          <w:shd w:val="clear" w:color="auto" w:fill="FFFFFF"/>
          <w:lang w:val="vi-VN"/>
        </w:rPr>
        <w:t>người</w:t>
      </w:r>
      <w:r w:rsidRPr="001C41C4">
        <w:rPr>
          <w:rFonts w:eastAsia="Times New Roman" w:cs="Times New Roman"/>
          <w:szCs w:val="28"/>
          <w:shd w:val="clear" w:color="auto" w:fill="FFFFFF"/>
          <w:lang w:val="vi-VN"/>
        </w:rPr>
        <w:t xml:space="preserve"> có quyền sử dụng đất (bao gồm cả tranh chấp đòi lại đất, tài sản gắn liền với đất của người trong những giai đoạn trước đây mà qua nhiều lần thay đổi chính sách ruộng đất đã được chia, cấp cho người khác);</w:t>
      </w:r>
    </w:p>
    <w:tbl>
      <w:tblPr>
        <w:tblW w:w="0" w:type="auto"/>
        <w:tblLook w:val="04A0" w:firstRow="1" w:lastRow="0" w:firstColumn="1" w:lastColumn="0" w:noHBand="0" w:noVBand="1"/>
      </w:tblPr>
      <w:tblGrid>
        <w:gridCol w:w="9062"/>
      </w:tblGrid>
      <w:tr w:rsidR="003E355B" w:rsidRPr="00AF595D" w14:paraId="765C9ECD" w14:textId="77777777" w:rsidTr="0077678F">
        <w:tc>
          <w:tcPr>
            <w:tcW w:w="9062" w:type="dxa"/>
            <w:tcBorders>
              <w:top w:val="single" w:sz="4" w:space="0" w:color="auto"/>
              <w:left w:val="single" w:sz="4" w:space="0" w:color="auto"/>
              <w:bottom w:val="single" w:sz="4" w:space="0" w:color="auto"/>
              <w:right w:val="single" w:sz="4" w:space="0" w:color="auto"/>
            </w:tcBorders>
          </w:tcPr>
          <w:p w14:paraId="604C9E2A" w14:textId="648BC2A9" w:rsidR="003E355B" w:rsidRPr="001C41C4" w:rsidRDefault="002D245F">
            <w:pPr>
              <w:spacing w:before="120" w:after="120" w:line="360" w:lineRule="exact"/>
              <w:jc w:val="both"/>
              <w:rPr>
                <w:rFonts w:eastAsia="Times New Roman" w:cs="Times New Roman"/>
                <w:i/>
                <w:szCs w:val="28"/>
                <w:u w:val="single"/>
                <w:shd w:val="clear" w:color="auto" w:fill="FFFFFF"/>
                <w:lang w:val="vi-VN"/>
              </w:rPr>
            </w:pPr>
            <w:r w:rsidRPr="001C41C4">
              <w:rPr>
                <w:rFonts w:eastAsia="Times New Roman" w:cs="Times New Roman"/>
                <w:b/>
                <w:i/>
                <w:color w:val="000000" w:themeColor="text1"/>
                <w:szCs w:val="28"/>
                <w:u w:val="single"/>
                <w:shd w:val="clear" w:color="auto" w:fill="FFFFFF"/>
                <w:lang w:val="vi-VN"/>
              </w:rPr>
              <w:t>Ví dụ</w:t>
            </w:r>
            <w:r w:rsidRPr="001C41C4">
              <w:rPr>
                <w:rFonts w:eastAsia="Times New Roman" w:cs="Times New Roman"/>
                <w:i/>
                <w:szCs w:val="28"/>
                <w:u w:val="single"/>
                <w:shd w:val="clear" w:color="auto" w:fill="FFFFFF"/>
                <w:lang w:val="vi-VN"/>
              </w:rPr>
              <w:t xml:space="preserve">: </w:t>
            </w:r>
            <w:r w:rsidR="003E355B" w:rsidRPr="001C41C4">
              <w:rPr>
                <w:rFonts w:eastAsia="Times New Roman" w:cs="Times New Roman"/>
                <w:i/>
                <w:szCs w:val="28"/>
                <w:shd w:val="clear" w:color="auto" w:fill="FFFFFF"/>
                <w:lang w:val="vi-VN"/>
              </w:rPr>
              <w:t xml:space="preserve">Khi vào vùng kinh tế mới, nhà ông A khai hoang rất nhiều đất (chưa có giấy chứng nhận quyền sử dụng đất, cũng chưa được </w:t>
            </w:r>
            <w:r w:rsidR="003E355B" w:rsidRPr="00137D0B">
              <w:rPr>
                <w:rFonts w:eastAsia="Times New Roman" w:cs="Times New Roman"/>
                <w:i/>
                <w:szCs w:val="28"/>
                <w:shd w:val="clear" w:color="auto" w:fill="FFFFFF"/>
                <w:lang w:val="vi-VN"/>
              </w:rPr>
              <w:t>cơ quan có thẩm quyền</w:t>
            </w:r>
            <w:r w:rsidR="003E355B" w:rsidRPr="001C41C4">
              <w:rPr>
                <w:rFonts w:eastAsia="Times New Roman" w:cs="Times New Roman"/>
                <w:i/>
                <w:szCs w:val="28"/>
                <w:shd w:val="clear" w:color="auto" w:fill="FFFFFF"/>
                <w:lang w:val="vi-VN"/>
              </w:rPr>
              <w:t xml:space="preserve"> xác nhận). Sau này, nhiều người dân đến vùng kinh tế mới làm ăn. Do cùng quê nên khi thấy nhà ông B vất vả, khó khăn, gia đình ông A đã cho gia đình ông B mượn ruộng để sản xuất (chỉ nói miệng với nhau mà không có xác nhận của chính quyền địa phương, không có người làm chứng). Thời gian sau, khi được làm giấy chứng nhận quyền sử dụng đất thì mảnh đất đó được gia đình ông B đứng tên. Ông A làm đơn yêu cầu xem xét hủy bỏ giấy chứng nhận quyền sử dụng đất đã cấp cho ông B và đề nghị xác định mảnh đất đó do gia đình ông A khai hoang, gia đình ông B chỉ làm mượn công gia đình ông A. </w:t>
            </w:r>
          </w:p>
        </w:tc>
      </w:tr>
    </w:tbl>
    <w:p w14:paraId="5A450DBD" w14:textId="60B7C0A2" w:rsidR="003E355B" w:rsidRPr="001C41C4" w:rsidRDefault="003E355B" w:rsidP="003E355B">
      <w:pPr>
        <w:spacing w:before="120" w:after="120" w:line="360" w:lineRule="exact"/>
        <w:ind w:firstLine="720"/>
        <w:jc w:val="both"/>
        <w:rPr>
          <w:rFonts w:eastAsia="Times New Roman" w:cs="Times New Roman"/>
          <w:szCs w:val="28"/>
          <w:shd w:val="clear" w:color="auto" w:fill="FFFFFF"/>
          <w:lang w:val="vi-VN"/>
        </w:rPr>
      </w:pPr>
      <w:r w:rsidRPr="001C41C4" w:rsidDel="0000472C">
        <w:rPr>
          <w:rFonts w:eastAsia="Times New Roman" w:cs="Times New Roman"/>
          <w:i/>
          <w:szCs w:val="28"/>
          <w:shd w:val="clear" w:color="auto" w:fill="FFFFFF"/>
          <w:lang w:val="vi-VN"/>
        </w:rPr>
        <w:t xml:space="preserve"> </w:t>
      </w:r>
      <w:r w:rsidRPr="001C41C4">
        <w:rPr>
          <w:rFonts w:eastAsia="Times New Roman" w:cs="Times New Roman"/>
          <w:szCs w:val="28"/>
          <w:shd w:val="clear" w:color="auto" w:fill="FFFFFF"/>
          <w:lang w:val="vi-VN"/>
        </w:rPr>
        <w:t xml:space="preserve">(ii) Tranh chấp ranh giới thửa đất giữa </w:t>
      </w:r>
      <w:r w:rsidR="00D73601" w:rsidRPr="00137D0B">
        <w:rPr>
          <w:rFonts w:eastAsia="Times New Roman" w:cs="Times New Roman"/>
          <w:szCs w:val="28"/>
          <w:shd w:val="clear" w:color="auto" w:fill="FFFFFF"/>
          <w:lang w:val="vi-VN"/>
        </w:rPr>
        <w:t>những người</w:t>
      </w:r>
      <w:r w:rsidRPr="001C41C4">
        <w:rPr>
          <w:rFonts w:eastAsia="Times New Roman" w:cs="Times New Roman"/>
          <w:szCs w:val="28"/>
          <w:shd w:val="clear" w:color="auto" w:fill="FFFFFF"/>
          <w:lang w:val="vi-VN"/>
        </w:rPr>
        <w:t xml:space="preserve"> sử dụng đất liền kề;</w:t>
      </w:r>
    </w:p>
    <w:tbl>
      <w:tblPr>
        <w:tblW w:w="0" w:type="auto"/>
        <w:tblLook w:val="04A0" w:firstRow="1" w:lastRow="0" w:firstColumn="1" w:lastColumn="0" w:noHBand="0" w:noVBand="1"/>
      </w:tblPr>
      <w:tblGrid>
        <w:gridCol w:w="9062"/>
      </w:tblGrid>
      <w:tr w:rsidR="003E355B" w:rsidRPr="001C41C4" w14:paraId="02FC990C" w14:textId="77777777" w:rsidTr="0077678F">
        <w:tc>
          <w:tcPr>
            <w:tcW w:w="9062" w:type="dxa"/>
            <w:tcBorders>
              <w:top w:val="single" w:sz="4" w:space="0" w:color="auto"/>
              <w:left w:val="single" w:sz="4" w:space="0" w:color="auto"/>
              <w:bottom w:val="single" w:sz="4" w:space="0" w:color="auto"/>
              <w:right w:val="single" w:sz="4" w:space="0" w:color="auto"/>
            </w:tcBorders>
          </w:tcPr>
          <w:p w14:paraId="27ABC04A" w14:textId="6E3BB290" w:rsidR="003E355B" w:rsidRPr="001C41C4" w:rsidRDefault="002D245F" w:rsidP="0077678F">
            <w:pPr>
              <w:spacing w:before="120" w:after="120" w:line="360" w:lineRule="exact"/>
              <w:jc w:val="both"/>
              <w:rPr>
                <w:rFonts w:eastAsia="Times New Roman" w:cs="Times New Roman"/>
                <w:i/>
                <w:szCs w:val="28"/>
                <w:u w:val="single"/>
                <w:shd w:val="clear" w:color="auto" w:fill="FFFFFF"/>
                <w:lang w:val="vi-VN"/>
              </w:rPr>
            </w:pPr>
            <w:r w:rsidRPr="001C41C4">
              <w:rPr>
                <w:rFonts w:eastAsia="Times New Roman" w:cs="Times New Roman"/>
                <w:b/>
                <w:i/>
                <w:szCs w:val="28"/>
                <w:u w:val="single"/>
                <w:shd w:val="clear" w:color="auto" w:fill="FFFFFF"/>
                <w:lang w:val="vi-VN"/>
              </w:rPr>
              <w:t>Ví dụ:</w:t>
            </w:r>
            <w:r w:rsidRPr="001C41C4">
              <w:rPr>
                <w:rFonts w:eastAsia="Times New Roman" w:cs="Times New Roman"/>
                <w:i/>
                <w:szCs w:val="28"/>
                <w:u w:val="single"/>
                <w:shd w:val="clear" w:color="auto" w:fill="FFFFFF"/>
                <w:lang w:val="vi-VN"/>
              </w:rPr>
              <w:t xml:space="preserve"> </w:t>
            </w:r>
            <w:r w:rsidR="003E355B" w:rsidRPr="001C41C4">
              <w:rPr>
                <w:rFonts w:eastAsia="Times New Roman" w:cs="Times New Roman"/>
                <w:i/>
                <w:szCs w:val="28"/>
                <w:shd w:val="clear" w:color="auto" w:fill="FFFFFF"/>
                <w:lang w:val="vi-VN"/>
              </w:rPr>
              <w:t xml:space="preserve">Hộ gia đình A và Hộ gia đình B ở trên hai mảnh đất sát nhau. </w:t>
            </w:r>
            <w:r w:rsidR="003E355B" w:rsidRPr="00137D0B">
              <w:rPr>
                <w:rFonts w:eastAsia="Times New Roman" w:cs="Times New Roman"/>
                <w:i/>
                <w:szCs w:val="28"/>
                <w:shd w:val="clear" w:color="auto" w:fill="FFFFFF"/>
                <w:lang w:val="vi-VN"/>
              </w:rPr>
              <w:t xml:space="preserve">Hộ gia đình A xây nhà năm 2020. Đến năm 2023, Hộ gia đình B mới có điều kiện xây nhà. Khi xây nhà, hộ gia đình B mới phát hiện ra hộ gia đình A xây nhà vượt sang mảnh đất của hộ gia đình B. Hộ gia đình A thì khẳng định xây đúng phần đất được giao. </w:t>
            </w:r>
            <w:r w:rsidR="003E355B" w:rsidRPr="001C41C4">
              <w:rPr>
                <w:rFonts w:eastAsia="Times New Roman" w:cs="Times New Roman"/>
                <w:i/>
                <w:szCs w:val="28"/>
                <w:shd w:val="clear" w:color="auto" w:fill="FFFFFF"/>
              </w:rPr>
              <w:t xml:space="preserve">Hai bên xảy ra tranh chấp. </w:t>
            </w:r>
          </w:p>
        </w:tc>
      </w:tr>
    </w:tbl>
    <w:p w14:paraId="2F8823BF" w14:textId="77777777" w:rsidR="003E355B" w:rsidRPr="001C41C4" w:rsidRDefault="003E355B" w:rsidP="003E355B">
      <w:pPr>
        <w:spacing w:before="120" w:after="120" w:line="360" w:lineRule="exact"/>
        <w:ind w:firstLine="720"/>
        <w:jc w:val="both"/>
        <w:rPr>
          <w:rFonts w:eastAsia="Times New Roman" w:cs="Times New Roman"/>
          <w:iCs/>
          <w:szCs w:val="28"/>
          <w:shd w:val="clear" w:color="auto" w:fill="FFFFFF"/>
        </w:rPr>
      </w:pPr>
      <w:r w:rsidRPr="001C41C4">
        <w:rPr>
          <w:rFonts w:eastAsia="Times New Roman" w:cs="Times New Roman"/>
          <w:szCs w:val="28"/>
          <w:shd w:val="clear" w:color="auto" w:fill="FFFFFF"/>
          <w:lang w:val="vi-VN"/>
        </w:rPr>
        <w:lastRenderedPageBreak/>
        <w:t>(iii) Tranh chấp lối đi chung;</w:t>
      </w:r>
      <w:r w:rsidRPr="001C41C4">
        <w:rPr>
          <w:rFonts w:eastAsia="Times New Roman" w:cs="Times New Roman"/>
          <w:i/>
          <w:szCs w:val="28"/>
          <w:shd w:val="clear" w:color="auto" w:fill="FFFFFF"/>
          <w:lang w:val="vi-VN"/>
        </w:rPr>
        <w:t xml:space="preserve"> </w:t>
      </w:r>
      <w:r w:rsidRPr="001C41C4">
        <w:rPr>
          <w:rFonts w:eastAsia="Times New Roman" w:cs="Times New Roman"/>
          <w:iCs/>
          <w:szCs w:val="28"/>
          <w:shd w:val="clear" w:color="auto" w:fill="FFFFFF"/>
          <w:lang w:val="vi-VN"/>
        </w:rPr>
        <w:t xml:space="preserve">tranh chấp về giao dịch liên quan đến quyền </w:t>
      </w:r>
      <w:r w:rsidRPr="001C41C4">
        <w:rPr>
          <w:rFonts w:eastAsia="Times New Roman" w:cs="Times New Roman"/>
          <w:iCs/>
          <w:szCs w:val="28"/>
          <w:shd w:val="clear" w:color="auto" w:fill="FFFFFF"/>
        </w:rPr>
        <w:t>sử dụng đất</w:t>
      </w:r>
      <w:r w:rsidRPr="001C41C4">
        <w:rPr>
          <w:rFonts w:eastAsia="Times New Roman" w:cs="Times New Roman"/>
          <w:iCs/>
          <w:szCs w:val="28"/>
          <w:shd w:val="clear" w:color="auto" w:fill="FFFFFF"/>
          <w:lang w:val="vi-VN"/>
        </w:rPr>
        <w:t xml:space="preserve"> (chuyển đổi, chuyển nhượng, góp vốn, thế chấp quyền sử dụng đất…), tranh chấp về thừa kế quyền </w:t>
      </w:r>
      <w:r w:rsidRPr="001C41C4">
        <w:rPr>
          <w:rFonts w:eastAsia="Times New Roman" w:cs="Times New Roman"/>
          <w:iCs/>
          <w:szCs w:val="28"/>
          <w:shd w:val="clear" w:color="auto" w:fill="FFFFFF"/>
        </w:rPr>
        <w:t>sử dụng đất</w:t>
      </w:r>
      <w:r w:rsidRPr="001C41C4">
        <w:rPr>
          <w:rFonts w:eastAsia="Times New Roman" w:cs="Times New Roman"/>
          <w:iCs/>
          <w:szCs w:val="28"/>
          <w:shd w:val="clear" w:color="auto" w:fill="FFFFFF"/>
          <w:lang w:val="vi-VN"/>
        </w:rPr>
        <w:t xml:space="preserve">, chia tài sản chung của vợ chồng là quyền </w:t>
      </w:r>
      <w:r w:rsidRPr="001C41C4">
        <w:rPr>
          <w:rFonts w:eastAsia="Times New Roman" w:cs="Times New Roman"/>
          <w:iCs/>
          <w:szCs w:val="28"/>
          <w:shd w:val="clear" w:color="auto" w:fill="FFFFFF"/>
        </w:rPr>
        <w:t>sử dụng đất</w:t>
      </w:r>
      <w:r w:rsidRPr="001C41C4">
        <w:rPr>
          <w:rFonts w:eastAsia="Times New Roman" w:cs="Times New Roman"/>
          <w:iCs/>
          <w:szCs w:val="28"/>
          <w:shd w:val="clear" w:color="auto" w:fill="FFFFFF"/>
          <w:lang w:val="vi-VN"/>
        </w:rPr>
        <w:t>…</w:t>
      </w:r>
      <w:r w:rsidRPr="001C41C4">
        <w:rPr>
          <w:rFonts w:eastAsia="Times New Roman" w:cs="Times New Roman"/>
          <w:iCs/>
          <w:szCs w:val="28"/>
          <w:shd w:val="clear" w:color="auto" w:fill="FFFFFF"/>
        </w:rPr>
        <w:t>;</w:t>
      </w:r>
    </w:p>
    <w:tbl>
      <w:tblPr>
        <w:tblW w:w="0" w:type="auto"/>
        <w:tblLook w:val="04A0" w:firstRow="1" w:lastRow="0" w:firstColumn="1" w:lastColumn="0" w:noHBand="0" w:noVBand="1"/>
      </w:tblPr>
      <w:tblGrid>
        <w:gridCol w:w="9062"/>
      </w:tblGrid>
      <w:tr w:rsidR="003E355B" w:rsidRPr="001C41C4" w14:paraId="5C43A46D" w14:textId="77777777" w:rsidTr="0077678F">
        <w:tc>
          <w:tcPr>
            <w:tcW w:w="9062" w:type="dxa"/>
            <w:tcBorders>
              <w:top w:val="single" w:sz="4" w:space="0" w:color="auto"/>
              <w:left w:val="single" w:sz="4" w:space="0" w:color="auto"/>
              <w:bottom w:val="single" w:sz="4" w:space="0" w:color="auto"/>
              <w:right w:val="single" w:sz="4" w:space="0" w:color="auto"/>
            </w:tcBorders>
          </w:tcPr>
          <w:p w14:paraId="11754E25" w14:textId="670A2CC5" w:rsidR="003E355B" w:rsidRPr="001C41C4" w:rsidRDefault="003E355B">
            <w:pPr>
              <w:spacing w:before="120" w:after="120" w:line="360" w:lineRule="exact"/>
              <w:jc w:val="both"/>
              <w:rPr>
                <w:rFonts w:eastAsia="Times New Roman" w:cs="Times New Roman"/>
                <w:iCs/>
                <w:szCs w:val="28"/>
                <w:shd w:val="clear" w:color="auto" w:fill="FFFFFF"/>
              </w:rPr>
            </w:pPr>
            <w:r w:rsidRPr="001C41C4">
              <w:rPr>
                <w:rFonts w:eastAsia="Times New Roman" w:cs="Times New Roman"/>
                <w:b/>
                <w:i/>
                <w:iCs/>
                <w:szCs w:val="28"/>
                <w:u w:val="single"/>
                <w:shd w:val="clear" w:color="auto" w:fill="FFFFFF"/>
              </w:rPr>
              <w:t>Ví dụ về tranh chấp lối đi chung</w:t>
            </w:r>
            <w:r w:rsidR="002D245F" w:rsidRPr="001C41C4">
              <w:rPr>
                <w:rFonts w:eastAsia="Times New Roman" w:cs="Times New Roman"/>
                <w:iCs/>
                <w:szCs w:val="28"/>
                <w:shd w:val="clear" w:color="auto" w:fill="FFFFFF"/>
              </w:rPr>
              <w:t xml:space="preserve">: </w:t>
            </w:r>
            <w:r w:rsidR="00D73601" w:rsidRPr="00E17C2B">
              <w:rPr>
                <w:rFonts w:eastAsia="Times New Roman" w:cs="Times New Roman"/>
                <w:i/>
                <w:iCs/>
                <w:szCs w:val="28"/>
                <w:shd w:val="clear" w:color="auto" w:fill="FFFFFF"/>
              </w:rPr>
              <w:t>Mảnh đất mang tên</w:t>
            </w:r>
            <w:r w:rsidR="00D73601" w:rsidRPr="001C41C4">
              <w:rPr>
                <w:rFonts w:eastAsia="Times New Roman" w:cs="Times New Roman"/>
                <w:iCs/>
                <w:szCs w:val="28"/>
                <w:shd w:val="clear" w:color="auto" w:fill="FFFFFF"/>
              </w:rPr>
              <w:t xml:space="preserve"> </w:t>
            </w:r>
            <w:r w:rsidR="00D73601" w:rsidRPr="001C41C4">
              <w:rPr>
                <w:rFonts w:eastAsia="Times New Roman" w:cs="Times New Roman"/>
                <w:i/>
                <w:iCs/>
                <w:szCs w:val="28"/>
                <w:shd w:val="clear" w:color="auto" w:fill="FFFFFF"/>
              </w:rPr>
              <w:t>g</w:t>
            </w:r>
            <w:r w:rsidRPr="001C41C4">
              <w:rPr>
                <w:rFonts w:eastAsia="Times New Roman" w:cs="Times New Roman"/>
                <w:i/>
                <w:iCs/>
                <w:szCs w:val="28"/>
                <w:shd w:val="clear" w:color="auto" w:fill="FFFFFF"/>
              </w:rPr>
              <w:t xml:space="preserve">ia đình ông A và ông B </w:t>
            </w:r>
            <w:r w:rsidR="00D73601" w:rsidRPr="001C41C4">
              <w:rPr>
                <w:rFonts w:eastAsia="Times New Roman" w:cs="Times New Roman"/>
                <w:i/>
                <w:iCs/>
                <w:szCs w:val="28"/>
                <w:shd w:val="clear" w:color="auto" w:fill="FFFFFF"/>
              </w:rPr>
              <w:t>cùng chung một</w:t>
            </w:r>
            <w:r w:rsidRPr="001C41C4">
              <w:rPr>
                <w:rFonts w:eastAsia="Times New Roman" w:cs="Times New Roman"/>
                <w:i/>
                <w:iCs/>
                <w:szCs w:val="28"/>
                <w:shd w:val="clear" w:color="auto" w:fill="FFFFFF"/>
              </w:rPr>
              <w:t xml:space="preserve"> lối đi</w:t>
            </w:r>
            <w:r w:rsidR="00D73601" w:rsidRPr="001C41C4">
              <w:rPr>
                <w:rFonts w:eastAsia="Times New Roman" w:cs="Times New Roman"/>
                <w:i/>
                <w:iCs/>
                <w:szCs w:val="28"/>
                <w:shd w:val="clear" w:color="auto" w:fill="FFFFFF"/>
              </w:rPr>
              <w:t>.</w:t>
            </w:r>
            <w:r w:rsidRPr="001C41C4">
              <w:rPr>
                <w:rFonts w:eastAsia="Times New Roman" w:cs="Times New Roman"/>
                <w:i/>
                <w:iCs/>
                <w:szCs w:val="28"/>
                <w:shd w:val="clear" w:color="auto" w:fill="FFFFFF"/>
              </w:rPr>
              <w:t xml:space="preserve">  Hai gia đình ở cuối ngõ, ông A xây bếp trên phần lối đi chung. Gia đình ông B rất bức xúc vì vướng cho việc đi lại của gia đình ông B cũng như việc đun nấu gây nguy cơ cháy nổ, mùa hè nắng nóng nhiệt độ của bếp nhà ông A tỏa ra cao, khiến gia đình ông B rất khó chịu. Hai bên xảy ra mâu thuẫn</w:t>
            </w:r>
            <w:r w:rsidR="00D73601" w:rsidRPr="001C41C4">
              <w:rPr>
                <w:rFonts w:eastAsia="Times New Roman" w:cs="Times New Roman"/>
                <w:i/>
                <w:iCs/>
                <w:szCs w:val="28"/>
                <w:shd w:val="clear" w:color="auto" w:fill="FFFFFF"/>
              </w:rPr>
              <w:t xml:space="preserve"> vì phần bếp xây lồi ra lối đi chung</w:t>
            </w:r>
            <w:r w:rsidRPr="001C41C4">
              <w:rPr>
                <w:rFonts w:eastAsia="Times New Roman" w:cs="Times New Roman"/>
                <w:i/>
                <w:iCs/>
                <w:szCs w:val="28"/>
                <w:shd w:val="clear" w:color="auto" w:fill="FFFFFF"/>
              </w:rPr>
              <w:t>.</w:t>
            </w:r>
          </w:p>
        </w:tc>
      </w:tr>
    </w:tbl>
    <w:p w14:paraId="2A07D246" w14:textId="77777777" w:rsidR="003E355B" w:rsidRPr="001C41C4" w:rsidRDefault="003E355B" w:rsidP="003E355B">
      <w:pPr>
        <w:spacing w:before="120" w:after="120" w:line="360" w:lineRule="exact"/>
        <w:ind w:firstLine="720"/>
        <w:jc w:val="both"/>
        <w:rPr>
          <w:rFonts w:eastAsia="Times New Roman" w:cs="Times New Roman"/>
          <w:iCs/>
          <w:szCs w:val="28"/>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E355B" w:rsidRPr="001C41C4" w14:paraId="1B5994F0" w14:textId="77777777" w:rsidTr="0077678F">
        <w:tc>
          <w:tcPr>
            <w:tcW w:w="9062" w:type="dxa"/>
          </w:tcPr>
          <w:p w14:paraId="5C3C9629" w14:textId="04499178" w:rsidR="003E355B" w:rsidRPr="001C41C4" w:rsidRDefault="003E355B">
            <w:pPr>
              <w:spacing w:before="120" w:after="120" w:line="360" w:lineRule="exact"/>
              <w:jc w:val="both"/>
              <w:rPr>
                <w:rFonts w:eastAsia="Times New Roman" w:cs="Times New Roman"/>
                <w:iCs/>
                <w:szCs w:val="28"/>
                <w:shd w:val="clear" w:color="auto" w:fill="FFFFFF"/>
              </w:rPr>
            </w:pPr>
            <w:r w:rsidRPr="001C41C4">
              <w:rPr>
                <w:rFonts w:eastAsia="Times New Roman" w:cs="Times New Roman"/>
                <w:b/>
                <w:i/>
                <w:iCs/>
                <w:szCs w:val="28"/>
                <w:u w:val="single"/>
                <w:shd w:val="clear" w:color="auto" w:fill="FFFFFF"/>
              </w:rPr>
              <w:t>Ví dụ về tranh chấp liên quan tới thừa kế quyền sử dụng đất</w:t>
            </w:r>
            <w:r w:rsidR="002D245F" w:rsidRPr="001C41C4">
              <w:rPr>
                <w:rFonts w:eastAsia="Times New Roman" w:cs="Times New Roman"/>
                <w:iCs/>
                <w:szCs w:val="28"/>
                <w:shd w:val="clear" w:color="auto" w:fill="FFFFFF"/>
              </w:rPr>
              <w:t xml:space="preserve">: </w:t>
            </w:r>
            <w:r w:rsidRPr="001C41C4">
              <w:rPr>
                <w:rFonts w:eastAsia="Times New Roman" w:cs="Times New Roman"/>
                <w:i/>
                <w:iCs/>
                <w:szCs w:val="28"/>
                <w:shd w:val="clear" w:color="auto" w:fill="FFFFFF"/>
              </w:rPr>
              <w:t>Gia đình có 7 anh chị em cùng trong hộ khẩu. Bố mất năm 2015 và không để lại di chúc. Năm 2020, mẹ mất và không để lại di chúc, các anh em vẫn hòa thuận và cùng nhau ở trên mảnh đất này. Năm 2023, anh cả lấy vợ</w:t>
            </w:r>
            <w:r w:rsidR="00D73601" w:rsidRPr="001C41C4">
              <w:rPr>
                <w:rFonts w:eastAsia="Times New Roman" w:cs="Times New Roman"/>
                <w:i/>
                <w:iCs/>
                <w:szCs w:val="28"/>
                <w:shd w:val="clear" w:color="auto" w:fill="FFFFFF"/>
              </w:rPr>
              <w:t>. T</w:t>
            </w:r>
            <w:r w:rsidRPr="001C41C4">
              <w:rPr>
                <w:rFonts w:eastAsia="Times New Roman" w:cs="Times New Roman"/>
                <w:i/>
                <w:iCs/>
                <w:szCs w:val="28"/>
                <w:shd w:val="clear" w:color="auto" w:fill="FFFFFF"/>
              </w:rPr>
              <w:t xml:space="preserve">ừ đó vợ chồng anh cả gây khó dễ cho các anh chị em còn lại, không muốn các em ở trên mảnh đất của bố mẹ để lại và đưa ra Giấy chứng nhận quyền sử dụng đất đứng tên người anh cả. Mâu thuẫn xảy ra, 06 anh em muốn kiện để chia tài sản thừa kế. </w:t>
            </w:r>
          </w:p>
        </w:tc>
      </w:tr>
    </w:tbl>
    <w:p w14:paraId="56B38032" w14:textId="77777777" w:rsidR="003E355B" w:rsidRPr="001C41C4" w:rsidRDefault="003E355B" w:rsidP="003E355B">
      <w:pPr>
        <w:spacing w:before="120" w:after="120" w:line="360" w:lineRule="exact"/>
        <w:ind w:firstLine="720"/>
        <w:jc w:val="both"/>
        <w:rPr>
          <w:rFonts w:eastAsia="Times New Roman" w:cs="Times New Roman"/>
          <w:i/>
          <w:iCs/>
          <w:szCs w:val="28"/>
          <w:u w:val="single"/>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E355B" w:rsidRPr="001C41C4" w14:paraId="6802845E" w14:textId="77777777" w:rsidTr="0077678F">
        <w:tc>
          <w:tcPr>
            <w:tcW w:w="9062" w:type="dxa"/>
          </w:tcPr>
          <w:p w14:paraId="109CBCC5" w14:textId="7453B386" w:rsidR="003E355B" w:rsidRPr="001C41C4" w:rsidRDefault="003E355B">
            <w:pPr>
              <w:spacing w:before="120" w:after="120" w:line="360" w:lineRule="exact"/>
              <w:jc w:val="both"/>
              <w:rPr>
                <w:rFonts w:eastAsia="Times New Roman" w:cs="Times New Roman"/>
                <w:i/>
                <w:iCs/>
                <w:szCs w:val="28"/>
                <w:shd w:val="clear" w:color="auto" w:fill="FFFFFF"/>
              </w:rPr>
            </w:pPr>
            <w:r w:rsidRPr="00E17C2B">
              <w:rPr>
                <w:rFonts w:eastAsia="Times New Roman" w:cs="Times New Roman"/>
                <w:b/>
                <w:i/>
                <w:iCs/>
                <w:szCs w:val="28"/>
                <w:u w:val="single"/>
                <w:shd w:val="clear" w:color="auto" w:fill="FFFFFF"/>
              </w:rPr>
              <w:t>Ví dụ tranh chấp về giao dịch liên quan đến quyền sử dụng đất</w:t>
            </w:r>
            <w:r w:rsidR="002D245F" w:rsidRPr="001C41C4">
              <w:rPr>
                <w:rFonts w:eastAsia="Times New Roman" w:cs="Times New Roman"/>
                <w:i/>
                <w:iCs/>
                <w:szCs w:val="28"/>
                <w:shd w:val="clear" w:color="auto" w:fill="FFFFFF"/>
              </w:rPr>
              <w:t xml:space="preserve">: </w:t>
            </w:r>
            <w:r w:rsidRPr="001C41C4">
              <w:rPr>
                <w:rFonts w:eastAsia="Times New Roman" w:cs="Times New Roman"/>
                <w:i/>
                <w:iCs/>
                <w:szCs w:val="28"/>
                <w:shd w:val="clear" w:color="auto" w:fill="FFFFFF"/>
              </w:rPr>
              <w:t xml:space="preserve">Nhà bà A rất khó khăn, để thay đổi cuộc sống, gia đình quyết định cho con đi xuất khẩu lao động. Để có tiền cho con đi xuất khẩu lao động, gia đình bà quyết định thế chấp quyền sử dụng đất ngôi nhà đang ở lấy tiền. Vì già yếu, trình độ lại hạn chế, bà đã nhờ người cháu trong họ quen biết nhiều làm các thủ tục để thế chấp ngôi nhà. Vì tin tưởng nên cháu bà bảo làm gì bà làm đó, </w:t>
            </w:r>
            <w:r w:rsidR="00D73601" w:rsidRPr="001C41C4">
              <w:rPr>
                <w:rFonts w:eastAsia="Times New Roman" w:cs="Times New Roman"/>
                <w:i/>
                <w:iCs/>
                <w:szCs w:val="28"/>
                <w:shd w:val="clear" w:color="auto" w:fill="FFFFFF"/>
              </w:rPr>
              <w:t>bảo ký</w:t>
            </w:r>
            <w:r w:rsidRPr="001C41C4">
              <w:rPr>
                <w:rFonts w:eastAsia="Times New Roman" w:cs="Times New Roman"/>
                <w:i/>
                <w:iCs/>
                <w:szCs w:val="28"/>
                <w:shd w:val="clear" w:color="auto" w:fill="FFFFFF"/>
              </w:rPr>
              <w:t xml:space="preserve"> là ký </w:t>
            </w:r>
            <w:r w:rsidR="00D73601" w:rsidRPr="001C41C4">
              <w:rPr>
                <w:rFonts w:eastAsia="Times New Roman" w:cs="Times New Roman"/>
                <w:i/>
                <w:iCs/>
                <w:szCs w:val="28"/>
                <w:shd w:val="clear" w:color="auto" w:fill="FFFFFF"/>
              </w:rPr>
              <w:t>mà không kiểm tra, không đọc kỹ trước khi ký</w:t>
            </w:r>
            <w:r w:rsidRPr="001C41C4">
              <w:rPr>
                <w:rFonts w:eastAsia="Times New Roman" w:cs="Times New Roman"/>
                <w:i/>
                <w:iCs/>
                <w:szCs w:val="28"/>
                <w:shd w:val="clear" w:color="auto" w:fill="FFFFFF"/>
              </w:rPr>
              <w:t>. Sau khi con bà đi lao động xuất khẩu, đã có tiền gửi về</w:t>
            </w:r>
            <w:r w:rsidR="00D73601" w:rsidRPr="001C41C4">
              <w:rPr>
                <w:rFonts w:eastAsia="Times New Roman" w:cs="Times New Roman"/>
                <w:i/>
                <w:iCs/>
                <w:szCs w:val="28"/>
                <w:shd w:val="clear" w:color="auto" w:fill="FFFFFF"/>
              </w:rPr>
              <w:t>. H</w:t>
            </w:r>
            <w:r w:rsidRPr="001C41C4">
              <w:rPr>
                <w:rFonts w:eastAsia="Times New Roman" w:cs="Times New Roman"/>
                <w:i/>
                <w:iCs/>
                <w:szCs w:val="28"/>
                <w:shd w:val="clear" w:color="auto" w:fill="FFFFFF"/>
              </w:rPr>
              <w:t xml:space="preserve">àng tháng bà cũng đều gửi tiền để nhờ cháu trả tiền thế chấp hàng tháng. Sau 01 năm, có tiền con gửi về bà ra ngân hàng để trả nợ đáo hạn thì mới biết rằng người cháu không thế chấp mảnh đất của bà ở ngân hàng mà đã bán sang tay cho người khác, tiền bà đưa hàng tháng người cháu cầm trả cho người ta tính là tiền bà trả người cho thuê nhà. Mâu thuẫn xảy ra, bà A muốn đòi lại mảnh đất của mình và kiện người cháu. </w:t>
            </w:r>
          </w:p>
        </w:tc>
      </w:tr>
    </w:tbl>
    <w:p w14:paraId="439CE9D5" w14:textId="77777777" w:rsidR="003E355B" w:rsidRPr="001C41C4" w:rsidRDefault="003E355B" w:rsidP="003E355B">
      <w:pPr>
        <w:spacing w:before="120" w:after="120" w:line="360" w:lineRule="exact"/>
        <w:ind w:firstLine="720"/>
        <w:jc w:val="both"/>
        <w:rPr>
          <w:rFonts w:eastAsia="Times New Roman" w:cs="Times New Roman"/>
          <w:szCs w:val="28"/>
          <w:lang w:val="vi-VN"/>
        </w:rPr>
      </w:pPr>
      <w:r w:rsidRPr="001C41C4">
        <w:rPr>
          <w:rFonts w:eastAsia="Times New Roman" w:cs="Times New Roman"/>
          <w:iCs/>
          <w:szCs w:val="28"/>
          <w:shd w:val="clear" w:color="auto" w:fill="FFFFFF"/>
          <w:lang w:val="vi-VN"/>
        </w:rPr>
        <w:t xml:space="preserve">(iv) </w:t>
      </w:r>
      <w:r w:rsidRPr="001C41C4">
        <w:rPr>
          <w:rFonts w:eastAsia="Times New Roman" w:cs="Times New Roman"/>
          <w:iCs/>
          <w:szCs w:val="28"/>
        </w:rPr>
        <w:t>Tranh chấp đất đai</w:t>
      </w:r>
      <w:r w:rsidRPr="001C41C4">
        <w:rPr>
          <w:rFonts w:eastAsia="Times New Roman" w:cs="Times New Roman"/>
          <w:szCs w:val="28"/>
          <w:lang w:val="vi-VN"/>
        </w:rPr>
        <w:t xml:space="preserve"> trong thực hiện các dự án bất động sản nhà ở thương mại, nhà ở xã hội (thường xảy ra giữa các Dự án hoặc dự án và người mua; tranh chấp liên quan đến tài sản hình thành trong tương lai); </w:t>
      </w:r>
      <w:r w:rsidRPr="001C41C4">
        <w:rPr>
          <w:rFonts w:eastAsia="Times New Roman" w:cs="Times New Roman"/>
          <w:iCs/>
          <w:szCs w:val="28"/>
        </w:rPr>
        <w:t>tranh chấp đất đai</w:t>
      </w:r>
      <w:r w:rsidRPr="001C41C4">
        <w:rPr>
          <w:rFonts w:eastAsia="Times New Roman" w:cs="Times New Roman"/>
          <w:szCs w:val="28"/>
          <w:lang w:val="vi-VN"/>
        </w:rPr>
        <w:t xml:space="preserve"> trong </w:t>
      </w:r>
      <w:r w:rsidRPr="001C41C4">
        <w:rPr>
          <w:rFonts w:eastAsia="Times New Roman" w:cs="Times New Roman"/>
          <w:szCs w:val="28"/>
          <w:lang w:val="vi-VN"/>
        </w:rPr>
        <w:lastRenderedPageBreak/>
        <w:t xml:space="preserve">chuyển nhượng toàn bộ hoặc một phần dự án đầu tư bất động sản có quyền </w:t>
      </w:r>
      <w:r w:rsidRPr="001C41C4">
        <w:rPr>
          <w:rFonts w:eastAsia="Times New Roman" w:cs="Times New Roman"/>
          <w:szCs w:val="28"/>
        </w:rPr>
        <w:t>sử dụng đất</w:t>
      </w:r>
      <w:r w:rsidRPr="001C41C4">
        <w:rPr>
          <w:rFonts w:eastAsia="Times New Roman" w:cs="Times New Roman"/>
          <w:szCs w:val="28"/>
          <w:lang w:val="vi-VN"/>
        </w:rPr>
        <w:t>.</w:t>
      </w:r>
    </w:p>
    <w:tbl>
      <w:tblPr>
        <w:tblW w:w="0" w:type="auto"/>
        <w:tblLook w:val="04A0" w:firstRow="1" w:lastRow="0" w:firstColumn="1" w:lastColumn="0" w:noHBand="0" w:noVBand="1"/>
      </w:tblPr>
      <w:tblGrid>
        <w:gridCol w:w="9062"/>
      </w:tblGrid>
      <w:tr w:rsidR="003E355B" w:rsidRPr="00AF595D" w14:paraId="648C9AFD" w14:textId="77777777" w:rsidTr="0077678F">
        <w:tc>
          <w:tcPr>
            <w:tcW w:w="9062" w:type="dxa"/>
            <w:tcBorders>
              <w:top w:val="single" w:sz="4" w:space="0" w:color="auto"/>
              <w:left w:val="single" w:sz="4" w:space="0" w:color="auto"/>
              <w:bottom w:val="single" w:sz="4" w:space="0" w:color="auto"/>
              <w:right w:val="single" w:sz="4" w:space="0" w:color="auto"/>
            </w:tcBorders>
          </w:tcPr>
          <w:p w14:paraId="75C3687E" w14:textId="77777777" w:rsidR="003E355B" w:rsidRPr="001C41C4" w:rsidRDefault="003E355B" w:rsidP="0077678F">
            <w:pPr>
              <w:spacing w:before="120" w:after="120" w:line="360" w:lineRule="exact"/>
              <w:jc w:val="both"/>
              <w:rPr>
                <w:rFonts w:eastAsia="Times New Roman" w:cs="Times New Roman"/>
                <w:szCs w:val="28"/>
                <w:lang w:val="vi-VN"/>
              </w:rPr>
            </w:pPr>
            <w:r w:rsidRPr="001C41C4">
              <w:rPr>
                <w:rFonts w:eastAsia="Times New Roman" w:cs="Times New Roman"/>
                <w:b/>
                <w:i/>
                <w:szCs w:val="28"/>
                <w:u w:val="single"/>
                <w:lang w:val="vi-VN"/>
              </w:rPr>
              <w:t>Ví dụ</w:t>
            </w:r>
            <w:r w:rsidRPr="001C41C4">
              <w:rPr>
                <w:rFonts w:eastAsia="Times New Roman" w:cs="Times New Roman"/>
                <w:i/>
                <w:szCs w:val="28"/>
                <w:u w:val="single"/>
                <w:lang w:val="vi-VN"/>
              </w:rPr>
              <w:t xml:space="preserve">: </w:t>
            </w:r>
            <w:r w:rsidRPr="001C41C4">
              <w:rPr>
                <w:rFonts w:eastAsia="Times New Roman" w:cs="Times New Roman"/>
                <w:i/>
                <w:szCs w:val="28"/>
                <w:lang w:val="vi-VN"/>
              </w:rPr>
              <w:t xml:space="preserve">Chủ đầu tư B khi bán căn hộ nhà ở xã hội trong đó có cam kết có sân chơi chung dành cho các căn hộ trong khu nhà ở xã hội. Tuy nhiên, thời gian sau khi nhận nhà thì chủ đầu tư B đã biến sân chơi chung thành khu đỗ xe có thu phí. Các căn hộ cùng nhau làm đơn kiện Chủ đầu tư đòi trả lại quyền sử dụng sân chơi. </w:t>
            </w:r>
          </w:p>
        </w:tc>
      </w:tr>
    </w:tbl>
    <w:p w14:paraId="2E49B9E7" w14:textId="0DE3F506" w:rsidR="003E355B" w:rsidRPr="001C41C4" w:rsidRDefault="00D73601" w:rsidP="003E355B">
      <w:pPr>
        <w:spacing w:before="120" w:after="120" w:line="360" w:lineRule="exact"/>
        <w:ind w:firstLine="720"/>
        <w:jc w:val="both"/>
        <w:rPr>
          <w:rFonts w:eastAsia="Times New Roman" w:cs="Times New Roman"/>
          <w:b/>
          <w:szCs w:val="28"/>
          <w:lang w:val="vi-VN"/>
        </w:rPr>
      </w:pPr>
      <w:r w:rsidRPr="00137D0B">
        <w:rPr>
          <w:rFonts w:eastAsia="Times New Roman" w:cs="Times New Roman"/>
          <w:b/>
          <w:szCs w:val="28"/>
          <w:lang w:val="vi-VN"/>
        </w:rPr>
        <w:t>c)</w:t>
      </w:r>
      <w:r w:rsidR="003E355B" w:rsidRPr="001C41C4">
        <w:rPr>
          <w:rFonts w:eastAsia="Times New Roman" w:cs="Times New Roman"/>
          <w:b/>
          <w:szCs w:val="28"/>
          <w:lang w:val="vi-VN"/>
        </w:rPr>
        <w:t xml:space="preserve"> Các loại hình giải quyết tranh chấp đất đai</w:t>
      </w:r>
    </w:p>
    <w:p w14:paraId="64882B0E" w14:textId="77777777" w:rsidR="00622F18" w:rsidRPr="001C41C4" w:rsidRDefault="003E355B" w:rsidP="003E355B">
      <w:pPr>
        <w:spacing w:before="120" w:after="120" w:line="360" w:lineRule="exact"/>
        <w:ind w:firstLine="720"/>
        <w:jc w:val="both"/>
        <w:rPr>
          <w:rFonts w:eastAsia="Times New Roman" w:cs="Times New Roman"/>
          <w:szCs w:val="28"/>
          <w:lang w:val="vi-VN"/>
        </w:rPr>
      </w:pPr>
      <w:r w:rsidRPr="001C41C4">
        <w:rPr>
          <w:rFonts w:eastAsia="Times New Roman" w:cs="Times New Roman"/>
          <w:szCs w:val="28"/>
          <w:lang w:val="vi"/>
        </w:rPr>
        <w:t xml:space="preserve">(i) </w:t>
      </w:r>
      <w:r w:rsidRPr="001C41C4">
        <w:rPr>
          <w:rFonts w:eastAsia="Times New Roman" w:cs="Times New Roman"/>
          <w:i/>
          <w:szCs w:val="28"/>
          <w:lang w:val="vi-VN"/>
        </w:rPr>
        <w:t xml:space="preserve">Thương lượng: </w:t>
      </w:r>
      <w:r w:rsidRPr="001C41C4">
        <w:rPr>
          <w:rFonts w:eastAsia="Times New Roman" w:cs="Times New Roman"/>
          <w:iCs/>
          <w:szCs w:val="28"/>
          <w:lang w:val="vi-VN"/>
        </w:rPr>
        <w:t>các bên tranh chấp tự giải quyết những mâu thuẫn, bất đồng mà</w:t>
      </w:r>
      <w:r w:rsidRPr="001C41C4">
        <w:rPr>
          <w:rFonts w:eastAsia="Times New Roman" w:cs="Times New Roman"/>
          <w:szCs w:val="28"/>
          <w:lang w:val="vi-VN"/>
        </w:rPr>
        <w:t xml:space="preserve"> không cần sự can thiệp của bên thứ ba. </w:t>
      </w:r>
    </w:p>
    <w:p w14:paraId="5D6D9ED2" w14:textId="72B19050" w:rsidR="003E355B" w:rsidRPr="001C41C4" w:rsidRDefault="00D73601" w:rsidP="003E355B">
      <w:pPr>
        <w:spacing w:before="120" w:after="120" w:line="360" w:lineRule="exact"/>
        <w:ind w:firstLine="720"/>
        <w:jc w:val="both"/>
        <w:rPr>
          <w:rFonts w:eastAsia="Times New Roman" w:cs="Times New Roman"/>
          <w:szCs w:val="28"/>
          <w:lang w:val="vi-VN"/>
        </w:rPr>
      </w:pPr>
      <w:r w:rsidRPr="00137D0B">
        <w:rPr>
          <w:rFonts w:eastAsia="Times New Roman" w:cs="Times New Roman"/>
          <w:szCs w:val="28"/>
          <w:lang w:val="vi-VN"/>
        </w:rPr>
        <w:t>Đây là cách giải quyết cần khuyến khích thực hiện vì tiết kiệm thời gian, kinh phí và ổn thỏa về tình cảm cho cả hai bên</w:t>
      </w:r>
      <w:r w:rsidR="00622F18" w:rsidRPr="00137D0B">
        <w:rPr>
          <w:rFonts w:eastAsia="Times New Roman" w:cs="Times New Roman"/>
          <w:szCs w:val="28"/>
          <w:lang w:val="vi-VN"/>
        </w:rPr>
        <w:t>.</w:t>
      </w:r>
    </w:p>
    <w:p w14:paraId="5172C3B4" w14:textId="77777777" w:rsidR="003E355B" w:rsidRPr="001C41C4" w:rsidRDefault="003E355B" w:rsidP="003E355B">
      <w:pPr>
        <w:spacing w:before="120" w:after="120" w:line="360" w:lineRule="exact"/>
        <w:ind w:firstLine="720"/>
        <w:jc w:val="both"/>
        <w:rPr>
          <w:rFonts w:eastAsia="Times New Roman" w:cs="Times New Roman"/>
          <w:szCs w:val="28"/>
          <w:lang w:val="vi-VN"/>
        </w:rPr>
      </w:pPr>
      <w:r w:rsidRPr="001C41C4">
        <w:rPr>
          <w:rFonts w:eastAsia="Times New Roman" w:cs="Times New Roman"/>
          <w:szCs w:val="28"/>
          <w:lang w:val="vi-VN"/>
        </w:rPr>
        <w:t xml:space="preserve">(ii) </w:t>
      </w:r>
      <w:r w:rsidRPr="001C41C4">
        <w:rPr>
          <w:rFonts w:eastAsia="Times New Roman" w:cs="Times New Roman"/>
          <w:i/>
          <w:szCs w:val="28"/>
          <w:lang w:val="vi-VN"/>
        </w:rPr>
        <w:t>Hòa giải</w:t>
      </w:r>
      <w:r w:rsidRPr="001C41C4">
        <w:rPr>
          <w:rFonts w:eastAsia="Times New Roman" w:cs="Times New Roman"/>
          <w:szCs w:val="28"/>
          <w:lang w:val="vi-VN"/>
        </w:rPr>
        <w:t xml:space="preserve"> có người trung gian tham gia hướng dẫn hoặc phân tích để giúp các bên đưa ra phương án giải quyết tranh chấp. </w:t>
      </w:r>
    </w:p>
    <w:p w14:paraId="3ACAB7A4" w14:textId="77777777" w:rsidR="003E355B" w:rsidRPr="001C41C4" w:rsidRDefault="003E355B" w:rsidP="003E355B">
      <w:pPr>
        <w:spacing w:before="120" w:after="120" w:line="360" w:lineRule="exact"/>
        <w:ind w:firstLine="720"/>
        <w:jc w:val="both"/>
        <w:rPr>
          <w:rFonts w:eastAsia="Times New Roman" w:cs="Times New Roman"/>
          <w:szCs w:val="28"/>
          <w:lang w:val="vi-VN"/>
        </w:rPr>
      </w:pPr>
      <w:r w:rsidRPr="001C41C4">
        <w:rPr>
          <w:rFonts w:eastAsia="Times New Roman" w:cs="Times New Roman"/>
          <w:szCs w:val="28"/>
          <w:lang w:val="vi-VN"/>
        </w:rPr>
        <w:t xml:space="preserve">- Đối với hoà giải tại cơ sở: </w:t>
      </w:r>
      <w:r w:rsidRPr="001C41C4">
        <w:rPr>
          <w:rFonts w:eastAsia="Times New Roman" w:cs="Times New Roman"/>
          <w:bCs/>
          <w:szCs w:val="28"/>
          <w:lang w:val="zu-ZA"/>
        </w:rPr>
        <w:t>Nhà nước khuyến khích các bên tranh chấp đất đai tự hòa giải, hòa giải ở cơ sở</w:t>
      </w:r>
      <w:r w:rsidRPr="001C41C4">
        <w:rPr>
          <w:rFonts w:eastAsia="Times New Roman" w:cs="Times New Roman"/>
          <w:bCs/>
          <w:szCs w:val="28"/>
          <w:vertAlign w:val="superscript"/>
          <w:lang w:val="zu-ZA"/>
        </w:rPr>
        <w:footnoteReference w:id="110"/>
      </w:r>
      <w:r w:rsidRPr="001C41C4">
        <w:rPr>
          <w:rFonts w:eastAsia="Times New Roman" w:cs="Times New Roman"/>
          <w:bCs/>
          <w:szCs w:val="28"/>
          <w:lang w:val="zu-ZA"/>
        </w:rPr>
        <w:t xml:space="preserve"> theo quy định của pháp luật về hòa giải ở cơ sở. T</w:t>
      </w:r>
      <w:r w:rsidRPr="001C41C4">
        <w:rPr>
          <w:rFonts w:eastAsia="Times New Roman" w:cs="Times New Roman"/>
          <w:szCs w:val="28"/>
          <w:lang w:val="vi-VN"/>
        </w:rPr>
        <w:t xml:space="preserve">rình tự, thủ tục được quy định tại Luật </w:t>
      </w:r>
      <w:r w:rsidRPr="001C41C4">
        <w:rPr>
          <w:rFonts w:eastAsia="Times New Roman" w:cs="Times New Roman"/>
          <w:szCs w:val="28"/>
          <w:lang w:val="zu-ZA"/>
        </w:rPr>
        <w:t xml:space="preserve">Hòa </w:t>
      </w:r>
      <w:r w:rsidRPr="001C41C4">
        <w:rPr>
          <w:rFonts w:eastAsia="Times New Roman" w:cs="Times New Roman"/>
          <w:szCs w:val="28"/>
          <w:lang w:val="vi-VN"/>
        </w:rPr>
        <w:t xml:space="preserve">giải cơ sở năm 2013. </w:t>
      </w:r>
    </w:p>
    <w:p w14:paraId="0DF3F3F6" w14:textId="77777777" w:rsidR="003E355B" w:rsidRPr="001C41C4" w:rsidRDefault="003E355B" w:rsidP="003E355B">
      <w:pPr>
        <w:spacing w:before="120" w:after="120" w:line="360" w:lineRule="exact"/>
        <w:ind w:firstLine="720"/>
        <w:jc w:val="both"/>
        <w:rPr>
          <w:rFonts w:eastAsia="Times New Roman" w:cs="Times New Roman"/>
          <w:szCs w:val="28"/>
          <w:lang w:val="vi-VN"/>
        </w:rPr>
      </w:pPr>
      <w:r w:rsidRPr="001C41C4">
        <w:rPr>
          <w:rFonts w:eastAsia="Times New Roman" w:cs="Times New Roman"/>
          <w:szCs w:val="28"/>
          <w:lang w:val="vi-VN"/>
        </w:rPr>
        <w:t xml:space="preserve">Thương lượng và hòa giải cơ sở không phải là thủ tục bắt buộc nhưng được khuyến khích các bên tranh chấp thực hiện. </w:t>
      </w:r>
    </w:p>
    <w:p w14:paraId="62E2CEA0" w14:textId="4462F9B9" w:rsidR="003E355B" w:rsidRPr="001C41C4" w:rsidRDefault="003E355B" w:rsidP="003E355B">
      <w:pPr>
        <w:spacing w:before="120" w:after="120" w:line="360" w:lineRule="exact"/>
        <w:ind w:firstLine="720"/>
        <w:jc w:val="both"/>
        <w:rPr>
          <w:rFonts w:eastAsia="Times New Roman" w:cs="Times New Roman"/>
          <w:szCs w:val="28"/>
          <w:lang w:val="vi-VN"/>
        </w:rPr>
      </w:pPr>
      <w:r w:rsidRPr="001C41C4">
        <w:rPr>
          <w:rFonts w:eastAsia="Times New Roman" w:cs="Times New Roman"/>
          <w:szCs w:val="28"/>
          <w:lang w:val="vi-VN"/>
        </w:rPr>
        <w:t xml:space="preserve">- Đối với hòa giải tại </w:t>
      </w:r>
      <w:r w:rsidR="00622F18" w:rsidRPr="00137D0B">
        <w:rPr>
          <w:rFonts w:eastAsia="Times New Roman" w:cs="Times New Roman"/>
          <w:szCs w:val="28"/>
          <w:lang w:val="vi-VN"/>
        </w:rPr>
        <w:t>UBND</w:t>
      </w:r>
      <w:r w:rsidRPr="001C41C4">
        <w:rPr>
          <w:rFonts w:eastAsia="Times New Roman" w:cs="Times New Roman"/>
          <w:szCs w:val="28"/>
          <w:lang w:val="vi-VN"/>
        </w:rPr>
        <w:t xml:space="preserve"> xã, phường, thị trấn: Khoản 2 Điều 235 Luật Đất đai năm 2024 quy định về việc các bên tranh chấp phải thực hiện hòa giải tại </w:t>
      </w:r>
      <w:r w:rsidR="00622F18" w:rsidRPr="00137D0B">
        <w:rPr>
          <w:rFonts w:eastAsia="Times New Roman" w:cs="Times New Roman"/>
          <w:szCs w:val="28"/>
          <w:lang w:val="vi-VN"/>
        </w:rPr>
        <w:t>UBND</w:t>
      </w:r>
      <w:r w:rsidRPr="001C41C4">
        <w:rPr>
          <w:rFonts w:eastAsia="Times New Roman" w:cs="Times New Roman"/>
          <w:szCs w:val="28"/>
          <w:lang w:val="vi-VN"/>
        </w:rPr>
        <w:t xml:space="preserve"> cấp xã nơi có đất tranh chấp đối với các tranh chấp quy định tại Điều 236 Luật Đất đai năm 2024. </w:t>
      </w:r>
    </w:p>
    <w:tbl>
      <w:tblPr>
        <w:tblW w:w="0" w:type="auto"/>
        <w:tblLook w:val="04A0" w:firstRow="1" w:lastRow="0" w:firstColumn="1" w:lastColumn="0" w:noHBand="0" w:noVBand="1"/>
      </w:tblPr>
      <w:tblGrid>
        <w:gridCol w:w="9062"/>
      </w:tblGrid>
      <w:tr w:rsidR="003E355B" w:rsidRPr="00AF595D" w14:paraId="43994957" w14:textId="77777777" w:rsidTr="003E355B">
        <w:tc>
          <w:tcPr>
            <w:tcW w:w="9062" w:type="dxa"/>
          </w:tcPr>
          <w:p w14:paraId="321DBB0D" w14:textId="2413055A" w:rsidR="003E355B" w:rsidRPr="001C41C4" w:rsidRDefault="003E355B" w:rsidP="003E355B">
            <w:pPr>
              <w:spacing w:before="120" w:after="120" w:line="360" w:lineRule="exact"/>
              <w:ind w:firstLine="720"/>
              <w:jc w:val="both"/>
              <w:rPr>
                <w:rFonts w:eastAsia="Times New Roman" w:cs="Times New Roman"/>
                <w:i/>
                <w:szCs w:val="28"/>
                <w:lang w:val="vi-VN"/>
              </w:rPr>
            </w:pPr>
            <w:r w:rsidRPr="001C41C4">
              <w:rPr>
                <w:rFonts w:eastAsia="Times New Roman" w:cs="Times New Roman"/>
                <w:i/>
                <w:szCs w:val="28"/>
                <w:lang w:val="vi-VN"/>
              </w:rPr>
              <w:t xml:space="preserve">Thẩm quyền </w:t>
            </w:r>
            <w:r w:rsidR="00622F18" w:rsidRPr="00137D0B">
              <w:rPr>
                <w:rFonts w:eastAsia="Times New Roman" w:cs="Times New Roman"/>
                <w:i/>
                <w:szCs w:val="28"/>
                <w:lang w:val="vi-VN"/>
              </w:rPr>
              <w:t>UBND</w:t>
            </w:r>
            <w:r w:rsidRPr="001C41C4">
              <w:rPr>
                <w:rFonts w:eastAsia="Times New Roman" w:cs="Times New Roman"/>
                <w:i/>
                <w:szCs w:val="28"/>
                <w:lang w:val="vi-VN"/>
              </w:rPr>
              <w:t xml:space="preserve"> cấp xã nơi có đất tranh chấp:</w:t>
            </w:r>
          </w:p>
          <w:p w14:paraId="399D9CEB" w14:textId="08C10AB1" w:rsidR="003E355B" w:rsidRPr="001C41C4" w:rsidRDefault="003E355B" w:rsidP="003E355B">
            <w:pPr>
              <w:spacing w:before="120" w:after="120" w:line="360" w:lineRule="exact"/>
              <w:ind w:firstLine="720"/>
              <w:jc w:val="both"/>
              <w:rPr>
                <w:rFonts w:eastAsia="Times New Roman" w:cs="Times New Roman"/>
                <w:i/>
                <w:noProof/>
                <w:szCs w:val="28"/>
                <w:lang w:val="vi-VN"/>
              </w:rPr>
            </w:pPr>
            <w:r w:rsidRPr="001C41C4">
              <w:rPr>
                <w:rFonts w:eastAsia="Times New Roman" w:cs="Times New Roman"/>
                <w:i/>
                <w:szCs w:val="28"/>
                <w:lang w:val="vi-VN"/>
              </w:rPr>
              <w:t xml:space="preserve">- Chủ tịch </w:t>
            </w:r>
            <w:r w:rsidR="00622F18" w:rsidRPr="00137D0B">
              <w:rPr>
                <w:rFonts w:eastAsia="Times New Roman" w:cs="Times New Roman"/>
                <w:i/>
                <w:szCs w:val="28"/>
                <w:lang w:val="vi-VN"/>
              </w:rPr>
              <w:t xml:space="preserve">UBND </w:t>
            </w:r>
            <w:r w:rsidRPr="001C41C4">
              <w:rPr>
                <w:rFonts w:eastAsia="Times New Roman" w:cs="Times New Roman"/>
                <w:i/>
                <w:szCs w:val="28"/>
                <w:lang w:val="vi-VN"/>
              </w:rPr>
              <w:t>cấp xã có trách nhiệm thành lập Hội đồng hòa giải tranh chấp đất đai để thực hiện hòa giải tranh chấp.</w:t>
            </w:r>
            <w:r w:rsidRPr="001C41C4">
              <w:rPr>
                <w:rFonts w:eastAsia="Times New Roman" w:cs="Times New Roman"/>
                <w:i/>
                <w:noProof/>
                <w:szCs w:val="28"/>
                <w:lang w:val="vi-VN"/>
              </w:rPr>
              <w:t xml:space="preserve"> </w:t>
            </w:r>
          </w:p>
          <w:p w14:paraId="6E99A9E0" w14:textId="70C3D63B" w:rsidR="003E355B" w:rsidRPr="001C41C4" w:rsidRDefault="003E355B" w:rsidP="003E355B">
            <w:pPr>
              <w:spacing w:before="120" w:after="120" w:line="360" w:lineRule="exact"/>
              <w:ind w:firstLine="720"/>
              <w:jc w:val="both"/>
              <w:rPr>
                <w:rFonts w:eastAsia="Times New Roman" w:cs="Times New Roman"/>
                <w:i/>
                <w:szCs w:val="28"/>
                <w:lang w:val="vi-VN"/>
              </w:rPr>
            </w:pPr>
            <w:r w:rsidRPr="001C41C4">
              <w:rPr>
                <w:rFonts w:eastAsia="Times New Roman" w:cs="Times New Roman"/>
                <w:i/>
                <w:szCs w:val="28"/>
                <w:lang w:val="vi-VN"/>
              </w:rPr>
              <w:t xml:space="preserve">- Việc hòa giải tranh chấp đất đại tại </w:t>
            </w:r>
            <w:r w:rsidR="00622F18" w:rsidRPr="00137D0B">
              <w:rPr>
                <w:rFonts w:eastAsia="Times New Roman" w:cs="Times New Roman"/>
                <w:i/>
                <w:szCs w:val="28"/>
                <w:lang w:val="vi-VN"/>
              </w:rPr>
              <w:t xml:space="preserve">UBND </w:t>
            </w:r>
            <w:r w:rsidRPr="001C41C4">
              <w:rPr>
                <w:rFonts w:eastAsia="Times New Roman" w:cs="Times New Roman"/>
                <w:i/>
                <w:szCs w:val="28"/>
                <w:lang w:val="vi-VN"/>
              </w:rPr>
              <w:t>cấp xã được thực hiện trong thời hạn không quá 30 ngày kể từ ngày nhận được đơn yêu cầu hòa giải tranh chấp đất đai.</w:t>
            </w:r>
          </w:p>
          <w:p w14:paraId="1816F3A8" w14:textId="74FC6B35" w:rsidR="003E355B" w:rsidRPr="001C41C4" w:rsidRDefault="003E355B" w:rsidP="003E355B">
            <w:pPr>
              <w:spacing w:before="120" w:after="120" w:line="360" w:lineRule="exact"/>
              <w:ind w:firstLine="720"/>
              <w:jc w:val="both"/>
              <w:rPr>
                <w:rFonts w:eastAsia="Times New Roman" w:cs="Times New Roman"/>
                <w:i/>
                <w:szCs w:val="28"/>
                <w:lang w:val="vi-VN"/>
              </w:rPr>
            </w:pPr>
            <w:r w:rsidRPr="001C41C4">
              <w:rPr>
                <w:rFonts w:eastAsia="Times New Roman" w:cs="Times New Roman"/>
                <w:i/>
                <w:szCs w:val="28"/>
                <w:lang w:val="vi-VN"/>
              </w:rPr>
              <w:t xml:space="preserve">- Việc hòa giải phải được lập thành biên bản có chữ ký của các bên tham gia hòa giải và có xác nhận hòa giải thành hoặc hòa giải không thành của </w:t>
            </w:r>
            <w:r w:rsidR="00622F18" w:rsidRPr="00137D0B">
              <w:rPr>
                <w:rFonts w:eastAsia="Times New Roman" w:cs="Times New Roman"/>
                <w:i/>
                <w:szCs w:val="28"/>
                <w:lang w:val="vi-VN"/>
              </w:rPr>
              <w:lastRenderedPageBreak/>
              <w:t>UBND</w:t>
            </w:r>
            <w:r w:rsidRPr="001C41C4">
              <w:rPr>
                <w:rFonts w:eastAsia="Times New Roman" w:cs="Times New Roman"/>
                <w:i/>
                <w:szCs w:val="28"/>
                <w:lang w:val="vi-VN"/>
              </w:rPr>
              <w:t xml:space="preserve"> cấp xã. Biên bản hòa giải được gửi đến các bên tranh chấp, lưu tại </w:t>
            </w:r>
            <w:r w:rsidR="00622F18" w:rsidRPr="00137D0B">
              <w:rPr>
                <w:rFonts w:eastAsia="Times New Roman" w:cs="Times New Roman"/>
                <w:i/>
                <w:szCs w:val="28"/>
                <w:lang w:val="vi-VN"/>
              </w:rPr>
              <w:t>UBND</w:t>
            </w:r>
            <w:r w:rsidRPr="001C41C4">
              <w:rPr>
                <w:rFonts w:eastAsia="Times New Roman" w:cs="Times New Roman"/>
                <w:i/>
                <w:szCs w:val="28"/>
                <w:lang w:val="vi-VN"/>
              </w:rPr>
              <w:t xml:space="preserve"> cấp xã nơi có đất tranh chấp.</w:t>
            </w:r>
          </w:p>
          <w:p w14:paraId="438E427B" w14:textId="12A9CF7C" w:rsidR="003E355B" w:rsidRPr="001C41C4" w:rsidRDefault="003E355B" w:rsidP="003E355B">
            <w:pPr>
              <w:spacing w:before="120" w:after="120" w:line="360" w:lineRule="exact"/>
              <w:ind w:firstLine="720"/>
              <w:jc w:val="both"/>
              <w:rPr>
                <w:rFonts w:eastAsia="Times New Roman" w:cs="Times New Roman"/>
                <w:szCs w:val="28"/>
                <w:lang w:val="vi-VN"/>
              </w:rPr>
            </w:pPr>
            <w:r w:rsidRPr="001C41C4">
              <w:rPr>
                <w:rFonts w:eastAsia="Times New Roman" w:cs="Times New Roman"/>
                <w:i/>
                <w:szCs w:val="28"/>
                <w:lang w:val="vi-VN"/>
              </w:rPr>
              <w:t xml:space="preserve">- Trường hợp hòa giải không thành mà một hoặc các bên tranh chấp không ký vào biên bản thì Chủ tịch Hội đồng, các thành viên tham gia hòa giải phải ký vào biên bản, đóng dấu của </w:t>
            </w:r>
            <w:r w:rsidR="00622F18" w:rsidRPr="00137D0B">
              <w:rPr>
                <w:rFonts w:eastAsia="Times New Roman" w:cs="Times New Roman"/>
                <w:i/>
                <w:szCs w:val="28"/>
                <w:lang w:val="vi-VN"/>
              </w:rPr>
              <w:t>UBND</w:t>
            </w:r>
            <w:r w:rsidRPr="001C41C4">
              <w:rPr>
                <w:rFonts w:eastAsia="Times New Roman" w:cs="Times New Roman"/>
                <w:i/>
                <w:szCs w:val="28"/>
                <w:lang w:val="vi-VN"/>
              </w:rPr>
              <w:t xml:space="preserve"> cấp xã và gửi cho các bên tranh chấp.</w:t>
            </w:r>
          </w:p>
        </w:tc>
      </w:tr>
    </w:tbl>
    <w:p w14:paraId="6A9F7495" w14:textId="77777777" w:rsidR="003E355B" w:rsidRPr="001C41C4" w:rsidRDefault="003E355B" w:rsidP="003E355B">
      <w:pPr>
        <w:spacing w:before="120" w:after="120" w:line="360" w:lineRule="exact"/>
        <w:ind w:firstLine="720"/>
        <w:jc w:val="both"/>
        <w:rPr>
          <w:rFonts w:eastAsia="Times New Roman" w:cs="Times New Roman"/>
          <w:szCs w:val="28"/>
          <w:lang w:val="vi-VN"/>
        </w:rPr>
      </w:pPr>
      <w:r w:rsidRPr="001C41C4">
        <w:rPr>
          <w:rFonts w:eastAsia="Times New Roman" w:cs="Times New Roman"/>
          <w:szCs w:val="28"/>
          <w:lang w:val="vi-VN"/>
        </w:rPr>
        <w:lastRenderedPageBreak/>
        <w:t xml:space="preserve">(iii) </w:t>
      </w:r>
      <w:r w:rsidRPr="001C41C4">
        <w:rPr>
          <w:rFonts w:eastAsia="Times New Roman" w:cs="Times New Roman"/>
          <w:i/>
          <w:szCs w:val="28"/>
          <w:lang w:val="vi-VN"/>
        </w:rPr>
        <w:t>Khởi kiện giải quyết tranh chấp tại Tòa án</w:t>
      </w:r>
      <w:r w:rsidRPr="001C41C4">
        <w:rPr>
          <w:rFonts w:eastAsia="Times New Roman" w:cs="Times New Roman"/>
          <w:szCs w:val="28"/>
          <w:lang w:val="vi-VN"/>
        </w:rPr>
        <w:t xml:space="preserve">: thông qua việc gửi đơn khởi kiện. Đối với hình thức này, trình tự, thủ tục được quy định tại Bộ luật tố tụng dân sự năm 2015. </w:t>
      </w:r>
    </w:p>
    <w:p w14:paraId="02485A24" w14:textId="12CCF8E7" w:rsidR="003E355B" w:rsidRPr="001C41C4" w:rsidRDefault="003E355B" w:rsidP="003E355B">
      <w:pPr>
        <w:spacing w:before="120" w:after="120" w:line="360" w:lineRule="exact"/>
        <w:ind w:firstLine="720"/>
        <w:jc w:val="both"/>
        <w:rPr>
          <w:rFonts w:eastAsia="Times New Roman" w:cs="Times New Roman"/>
          <w:szCs w:val="28"/>
          <w:lang w:val="vi-VN"/>
        </w:rPr>
      </w:pPr>
      <w:r w:rsidRPr="001C41C4">
        <w:rPr>
          <w:rFonts w:eastAsia="Times New Roman" w:cs="Times New Roman"/>
          <w:szCs w:val="28"/>
          <w:lang w:val="vi-VN"/>
        </w:rPr>
        <w:t xml:space="preserve">(iv) </w:t>
      </w:r>
      <w:r w:rsidRPr="001C41C4">
        <w:rPr>
          <w:rFonts w:eastAsia="Times New Roman" w:cs="Times New Roman"/>
          <w:i/>
          <w:iCs/>
          <w:szCs w:val="28"/>
          <w:lang w:val="vi-VN"/>
        </w:rPr>
        <w:t xml:space="preserve">Giải quyết tranh chấp tại </w:t>
      </w:r>
      <w:r w:rsidR="00622F18" w:rsidRPr="00137D0B">
        <w:rPr>
          <w:rFonts w:eastAsia="Times New Roman" w:cs="Times New Roman"/>
          <w:i/>
          <w:szCs w:val="28"/>
          <w:lang w:val="vi-VN"/>
        </w:rPr>
        <w:t>UBND</w:t>
      </w:r>
      <w:r w:rsidRPr="001C41C4">
        <w:rPr>
          <w:rFonts w:eastAsia="Times New Roman" w:cs="Times New Roman"/>
          <w:i/>
          <w:iCs/>
          <w:szCs w:val="28"/>
          <w:lang w:val="vi-VN"/>
        </w:rPr>
        <w:t xml:space="preserve"> có thẩm quyền</w:t>
      </w:r>
      <w:r w:rsidRPr="001C41C4">
        <w:rPr>
          <w:rFonts w:eastAsia="Times New Roman" w:cs="Times New Roman"/>
          <w:szCs w:val="28"/>
          <w:lang w:val="vi-VN"/>
        </w:rPr>
        <w:t xml:space="preserve">: thông qua việc gửi đơn đề nghị giải </w:t>
      </w:r>
      <w:r w:rsidR="00622F18" w:rsidRPr="00137D0B">
        <w:rPr>
          <w:rFonts w:eastAsia="Times New Roman" w:cs="Times New Roman"/>
          <w:szCs w:val="28"/>
          <w:lang w:val="vi-VN"/>
        </w:rPr>
        <w:t xml:space="preserve">quyết </w:t>
      </w:r>
      <w:r w:rsidRPr="001C41C4">
        <w:rPr>
          <w:rFonts w:eastAsia="Times New Roman" w:cs="Times New Roman"/>
          <w:szCs w:val="28"/>
          <w:lang w:val="vi-VN"/>
        </w:rPr>
        <w:t xml:space="preserve">tranh chấp đất đai đến </w:t>
      </w:r>
      <w:r w:rsidR="00622F18" w:rsidRPr="00137D0B">
        <w:rPr>
          <w:rFonts w:eastAsia="Times New Roman" w:cs="Times New Roman"/>
          <w:szCs w:val="28"/>
          <w:lang w:val="vi-VN"/>
        </w:rPr>
        <w:t>UBND</w:t>
      </w:r>
      <w:r w:rsidRPr="001C41C4">
        <w:rPr>
          <w:rFonts w:eastAsia="Times New Roman" w:cs="Times New Roman"/>
          <w:szCs w:val="28"/>
          <w:lang w:val="vi-VN"/>
        </w:rPr>
        <w:t xml:space="preserve"> các cấp được quy định tại Điều 236 Luật Đất đai năm 2024. </w:t>
      </w:r>
    </w:p>
    <w:p w14:paraId="2CB6BAAC" w14:textId="216441D4" w:rsidR="003E355B" w:rsidRPr="001C41C4" w:rsidRDefault="00622F18" w:rsidP="003E355B">
      <w:pPr>
        <w:spacing w:before="120" w:after="120" w:line="360" w:lineRule="exact"/>
        <w:ind w:firstLine="720"/>
        <w:jc w:val="both"/>
        <w:rPr>
          <w:rFonts w:eastAsia="Times New Roman" w:cs="Times New Roman"/>
          <w:b/>
          <w:szCs w:val="28"/>
          <w:lang w:val="vi-VN"/>
        </w:rPr>
      </w:pPr>
      <w:r w:rsidRPr="00137D0B">
        <w:rPr>
          <w:rFonts w:eastAsia="Times New Roman" w:cs="Times New Roman"/>
          <w:b/>
          <w:szCs w:val="28"/>
          <w:lang w:val="vi-VN"/>
        </w:rPr>
        <w:t>d)</w:t>
      </w:r>
      <w:r w:rsidR="003E355B" w:rsidRPr="001C41C4">
        <w:rPr>
          <w:rFonts w:eastAsia="Times New Roman" w:cs="Times New Roman"/>
          <w:b/>
          <w:szCs w:val="28"/>
          <w:lang w:val="vi-VN"/>
        </w:rPr>
        <w:t xml:space="preserve"> Thẩm quyền giải quyết tranh chấp đất đai</w:t>
      </w:r>
    </w:p>
    <w:p w14:paraId="792416AD" w14:textId="77777777" w:rsidR="003E355B" w:rsidRPr="001C41C4" w:rsidRDefault="003E355B" w:rsidP="003E355B">
      <w:pPr>
        <w:spacing w:before="120" w:after="120" w:line="360" w:lineRule="exact"/>
        <w:ind w:firstLine="720"/>
        <w:jc w:val="both"/>
        <w:rPr>
          <w:rFonts w:eastAsia="Times New Roman" w:cs="Times New Roman"/>
          <w:sz w:val="24"/>
          <w:szCs w:val="24"/>
          <w:lang w:val="vi-VN"/>
        </w:rPr>
      </w:pPr>
      <w:r w:rsidRPr="001C41C4">
        <w:rPr>
          <w:rFonts w:eastAsia="Times New Roman" w:cs="Times New Roman"/>
          <w:szCs w:val="28"/>
          <w:lang w:val="vi-VN"/>
        </w:rPr>
        <w:t xml:space="preserve">Điều 236 Luật Đất đai năm 2024 quy định cụ thể về thẩm quyền giải quyết tranh chấp đất đai, theo đó, các cơ quan có thẩm quyền giải quyết tranh chấp đất đai bao gồm: </w:t>
      </w:r>
    </w:p>
    <w:p w14:paraId="7886D28C" w14:textId="1E3E2647" w:rsidR="003E355B" w:rsidRPr="001C41C4" w:rsidRDefault="003E355B" w:rsidP="003E355B">
      <w:pPr>
        <w:keepNext/>
        <w:keepLines/>
        <w:spacing w:before="120" w:after="120" w:line="360" w:lineRule="exact"/>
        <w:ind w:firstLine="720"/>
        <w:jc w:val="both"/>
        <w:outlineLvl w:val="2"/>
        <w:rPr>
          <w:rFonts w:eastAsia="Times New Roman" w:cs="Times New Roman"/>
          <w:szCs w:val="28"/>
          <w:lang w:val="vi-VN"/>
        </w:rPr>
      </w:pPr>
      <w:r w:rsidRPr="001C41C4">
        <w:rPr>
          <w:rFonts w:eastAsia="Times New Roman" w:cs="Times New Roman"/>
          <w:szCs w:val="28"/>
          <w:lang w:val="vi-VN"/>
        </w:rPr>
        <w:t xml:space="preserve">- </w:t>
      </w:r>
      <w:r w:rsidR="00622F18" w:rsidRPr="00137D0B">
        <w:rPr>
          <w:rFonts w:eastAsia="Times New Roman" w:cs="Times New Roman"/>
          <w:szCs w:val="28"/>
          <w:lang w:val="vi-VN"/>
        </w:rPr>
        <w:t>UBND</w:t>
      </w:r>
      <w:r w:rsidRPr="001C41C4">
        <w:rPr>
          <w:rFonts w:eastAsia="Times New Roman" w:cs="Times New Roman"/>
          <w:szCs w:val="28"/>
          <w:lang w:val="vi-VN"/>
        </w:rPr>
        <w:t xml:space="preserve"> cấp huyện, cấp tỉnh;</w:t>
      </w:r>
    </w:p>
    <w:p w14:paraId="67482DAF" w14:textId="514F377A" w:rsidR="003E355B" w:rsidRPr="001C41C4" w:rsidRDefault="003E355B" w:rsidP="003E355B">
      <w:pPr>
        <w:spacing w:before="120" w:after="120" w:line="360" w:lineRule="exact"/>
        <w:jc w:val="both"/>
        <w:rPr>
          <w:rFonts w:eastAsia="Times New Roman" w:cs="Times New Roman"/>
          <w:szCs w:val="28"/>
          <w:lang w:val="vi-VN"/>
        </w:rPr>
      </w:pPr>
      <w:r w:rsidRPr="001C41C4">
        <w:rPr>
          <w:rFonts w:eastAsia="Times New Roman" w:cs="Times New Roman"/>
          <w:sz w:val="24"/>
          <w:szCs w:val="24"/>
          <w:lang w:val="vi-VN"/>
        </w:rPr>
        <w:tab/>
        <w:t xml:space="preserve">+ </w:t>
      </w:r>
      <w:r w:rsidRPr="001C41C4">
        <w:rPr>
          <w:rFonts w:eastAsia="Times New Roman" w:cs="Times New Roman"/>
          <w:szCs w:val="28"/>
          <w:lang w:val="vi-VN"/>
        </w:rPr>
        <w:t xml:space="preserve">Chủ tịch </w:t>
      </w:r>
      <w:r w:rsidR="00622F18" w:rsidRPr="00137D0B">
        <w:rPr>
          <w:rFonts w:eastAsia="Times New Roman" w:cs="Times New Roman"/>
          <w:szCs w:val="28"/>
          <w:lang w:val="vi-VN"/>
        </w:rPr>
        <w:t>UBND</w:t>
      </w:r>
      <w:r w:rsidRPr="001C41C4">
        <w:rPr>
          <w:rFonts w:eastAsia="Times New Roman" w:cs="Times New Roman"/>
          <w:szCs w:val="28"/>
          <w:lang w:val="vi-VN"/>
        </w:rPr>
        <w:t xml:space="preserve"> cấp huyện giải quyết tranh chấp giữa hộ gia đình, cá nhân, cộng đồng dân cư. </w:t>
      </w:r>
    </w:p>
    <w:p w14:paraId="570D70E8" w14:textId="67101A4F" w:rsidR="003E355B" w:rsidRPr="001C41C4" w:rsidRDefault="003E355B" w:rsidP="003E355B">
      <w:pPr>
        <w:spacing w:before="120" w:after="120" w:line="360" w:lineRule="exact"/>
        <w:jc w:val="both"/>
        <w:rPr>
          <w:rFonts w:eastAsia="Times New Roman" w:cs="Times New Roman"/>
          <w:szCs w:val="28"/>
          <w:lang w:val="vi-VN"/>
        </w:rPr>
      </w:pPr>
      <w:r w:rsidRPr="001C41C4">
        <w:rPr>
          <w:rFonts w:eastAsia="Times New Roman" w:cs="Times New Roman"/>
          <w:szCs w:val="28"/>
          <w:lang w:val="vi-VN"/>
        </w:rPr>
        <w:tab/>
        <w:t xml:space="preserve">+ Chủ tịch </w:t>
      </w:r>
      <w:r w:rsidR="00622F18" w:rsidRPr="00137D0B">
        <w:rPr>
          <w:rFonts w:eastAsia="Times New Roman" w:cs="Times New Roman"/>
          <w:szCs w:val="28"/>
          <w:lang w:val="vi-VN"/>
        </w:rPr>
        <w:t>UBND</w:t>
      </w:r>
      <w:r w:rsidRPr="001C41C4">
        <w:rPr>
          <w:rFonts w:eastAsia="Times New Roman" w:cs="Times New Roman"/>
          <w:szCs w:val="28"/>
          <w:lang w:val="vi-VN"/>
        </w:rPr>
        <w:t xml:space="preserve"> cấp huyện giải quyết tranh chấp mà một bên tranh chấp là tổ chức, tổ chức tôn giáo, tổ chức tôn giáo trực thuộc, người gốc Việt Nam định cư ở nước ngoài, tổ chức kinh tế có vốn đầu tư nước ngoài. </w:t>
      </w:r>
    </w:p>
    <w:p w14:paraId="39B1686C" w14:textId="77777777" w:rsidR="003E355B" w:rsidRPr="001C41C4" w:rsidRDefault="003E355B" w:rsidP="003E355B">
      <w:pPr>
        <w:spacing w:before="120" w:after="120" w:line="360" w:lineRule="exact"/>
        <w:rPr>
          <w:rFonts w:eastAsia="Times New Roman" w:cs="Times New Roman"/>
          <w:szCs w:val="28"/>
          <w:lang w:val="vi-VN"/>
        </w:rPr>
      </w:pPr>
      <w:r w:rsidRPr="001C41C4">
        <w:rPr>
          <w:rFonts w:eastAsia="Times New Roman" w:cs="Times New Roman"/>
          <w:szCs w:val="28"/>
          <w:lang w:val="vi-VN"/>
        </w:rPr>
        <w:tab/>
        <w:t xml:space="preserve">- Tòa án cấp huyện, cấp tỉnh theo quy định của Bộ luật tố tụng dân sự; </w:t>
      </w:r>
    </w:p>
    <w:p w14:paraId="3D953EF5" w14:textId="3523358A" w:rsidR="003E355B" w:rsidRPr="001C41C4" w:rsidRDefault="003E355B" w:rsidP="0077678F">
      <w:pPr>
        <w:keepNext/>
        <w:keepLines/>
        <w:spacing w:before="120" w:after="120" w:line="360" w:lineRule="exact"/>
        <w:ind w:firstLine="720"/>
        <w:jc w:val="both"/>
        <w:outlineLvl w:val="2"/>
        <w:rPr>
          <w:rFonts w:eastAsia="Times New Roman" w:cs="Times New Roman"/>
          <w:szCs w:val="28"/>
          <w:lang w:val="vi-VN"/>
        </w:rPr>
      </w:pPr>
      <w:r w:rsidRPr="001C41C4">
        <w:rPr>
          <w:rFonts w:eastAsia="Times New Roman" w:cs="Times New Roman"/>
          <w:szCs w:val="28"/>
          <w:lang w:val="vi-VN"/>
        </w:rPr>
        <w:t xml:space="preserve">- Trọng tài thương mại Việt Nam. </w:t>
      </w:r>
    </w:p>
    <w:p w14:paraId="219D20F6" w14:textId="5725FF38" w:rsidR="003E355B" w:rsidRPr="001C41C4" w:rsidRDefault="000922D9" w:rsidP="003E355B">
      <w:pPr>
        <w:spacing w:before="120" w:after="120" w:line="380" w:lineRule="exact"/>
        <w:ind w:firstLine="720"/>
        <w:jc w:val="both"/>
        <w:rPr>
          <w:rFonts w:eastAsia="Times New Roman" w:cs="Times New Roman"/>
          <w:b/>
          <w:szCs w:val="28"/>
          <w:lang w:val="vi-VN"/>
        </w:rPr>
      </w:pPr>
      <w:r w:rsidRPr="00137D0B">
        <w:rPr>
          <w:rFonts w:eastAsia="Times New Roman" w:cs="Times New Roman"/>
          <w:b/>
          <w:szCs w:val="28"/>
          <w:lang w:val="vi-VN"/>
        </w:rPr>
        <w:t>đ)</w:t>
      </w:r>
      <w:r w:rsidR="003E355B" w:rsidRPr="001C41C4">
        <w:rPr>
          <w:rFonts w:eastAsia="Times New Roman" w:cs="Times New Roman"/>
          <w:b/>
          <w:szCs w:val="28"/>
          <w:lang w:val="vi-VN"/>
        </w:rPr>
        <w:t xml:space="preserve"> Quy định của pháp luật đất đai về trợ giúp pháp lý</w:t>
      </w:r>
    </w:p>
    <w:p w14:paraId="24063CAF" w14:textId="1853FBDB" w:rsidR="003E355B" w:rsidRPr="00AF595D" w:rsidRDefault="003E355B" w:rsidP="003E355B">
      <w:pPr>
        <w:widowControl w:val="0"/>
        <w:spacing w:before="120" w:after="120" w:line="380" w:lineRule="exact"/>
        <w:ind w:firstLine="720"/>
        <w:jc w:val="both"/>
        <w:rPr>
          <w:rFonts w:eastAsia="Times New Roman" w:cs="Times New Roman"/>
          <w:bCs/>
          <w:spacing w:val="-6"/>
          <w:szCs w:val="28"/>
          <w:lang w:val="vi-VN"/>
        </w:rPr>
      </w:pPr>
      <w:r w:rsidRPr="001C41C4">
        <w:rPr>
          <w:rFonts w:eastAsia="Times New Roman" w:cs="Times New Roman"/>
          <w:szCs w:val="28"/>
          <w:lang w:val="vi-VN"/>
        </w:rPr>
        <w:t>Khoản 4 Điều 15 Luật Đất đai năm 2024 quy định một trong những t</w:t>
      </w:r>
      <w:r w:rsidRPr="00AF595D">
        <w:rPr>
          <w:rFonts w:eastAsia="Times New Roman" w:cs="Times New Roman"/>
          <w:bCs/>
          <w:spacing w:val="-6"/>
          <w:szCs w:val="28"/>
          <w:lang w:val="vi-VN"/>
        </w:rPr>
        <w:t>rách nhiệm của Nhà nước đối với người sử dụng đất</w:t>
      </w:r>
      <w:r w:rsidR="000922D9" w:rsidRPr="00AF595D">
        <w:rPr>
          <w:rFonts w:eastAsia="Times New Roman" w:cs="Times New Roman"/>
          <w:bCs/>
          <w:spacing w:val="-6"/>
          <w:szCs w:val="28"/>
          <w:lang w:val="vi-VN"/>
        </w:rPr>
        <w:t xml:space="preserve"> là</w:t>
      </w:r>
      <w:r w:rsidRPr="00AF595D">
        <w:rPr>
          <w:rFonts w:eastAsia="Times New Roman" w:cs="Times New Roman"/>
          <w:bCs/>
          <w:spacing w:val="-6"/>
          <w:szCs w:val="28"/>
          <w:lang w:val="vi-VN"/>
        </w:rPr>
        <w:t>:</w:t>
      </w:r>
    </w:p>
    <w:p w14:paraId="1E52CBB6" w14:textId="77777777" w:rsidR="003E355B" w:rsidRPr="00AF595D" w:rsidRDefault="003E355B" w:rsidP="003E355B">
      <w:pPr>
        <w:spacing w:before="120" w:after="120" w:line="380" w:lineRule="exact"/>
        <w:ind w:firstLine="720"/>
        <w:jc w:val="both"/>
        <w:rPr>
          <w:rFonts w:eastAsia="Times New Roman" w:cs="Times New Roman"/>
          <w:szCs w:val="28"/>
          <w:lang w:val="vi-VN"/>
        </w:rPr>
      </w:pPr>
      <w:r w:rsidRPr="001C41C4" w:rsidDel="0039396B">
        <w:rPr>
          <w:rFonts w:eastAsia="Times New Roman" w:cs="Times New Roman"/>
          <w:szCs w:val="28"/>
          <w:lang w:val="vi-VN"/>
        </w:rPr>
        <w:t xml:space="preserve"> </w:t>
      </w:r>
      <w:r w:rsidRPr="001C41C4">
        <w:rPr>
          <w:rFonts w:eastAsia="Times New Roman" w:cs="Times New Roman"/>
          <w:szCs w:val="28"/>
          <w:lang w:val="vi-VN"/>
        </w:rPr>
        <w:t>“</w:t>
      </w:r>
      <w:r w:rsidRPr="001C41C4">
        <w:rPr>
          <w:rFonts w:eastAsia="Times New Roman" w:cs="Times New Roman"/>
          <w:i/>
          <w:szCs w:val="28"/>
          <w:lang w:val="vi-VN"/>
        </w:rPr>
        <w:t>4.</w:t>
      </w:r>
      <w:r w:rsidRPr="00AF595D">
        <w:rPr>
          <w:rFonts w:eastAsia="Times New Roman" w:cs="Times New Roman"/>
          <w:spacing w:val="-6"/>
          <w:szCs w:val="28"/>
          <w:lang w:val="vi-VN"/>
        </w:rPr>
        <w:t xml:space="preserve"> </w:t>
      </w:r>
      <w:r w:rsidRPr="00AF595D">
        <w:rPr>
          <w:rFonts w:eastAsia="Times New Roman" w:cs="Times New Roman"/>
          <w:i/>
          <w:spacing w:val="-6"/>
          <w:szCs w:val="28"/>
          <w:lang w:val="vi-VN"/>
        </w:rPr>
        <w:t>Tuyên truyền, phổ biến, hướng dẫn</w:t>
      </w:r>
      <w:r w:rsidRPr="00AF595D">
        <w:rPr>
          <w:rFonts w:eastAsia="Times New Roman" w:cs="Times New Roman"/>
          <w:spacing w:val="-6"/>
          <w:szCs w:val="28"/>
          <w:lang w:val="vi-VN"/>
        </w:rPr>
        <w:t>,</w:t>
      </w:r>
      <w:r w:rsidRPr="001C41C4">
        <w:rPr>
          <w:rFonts w:eastAsia="Times New Roman" w:cs="Times New Roman"/>
          <w:i/>
          <w:szCs w:val="28"/>
          <w:lang w:val="vi-VN"/>
        </w:rPr>
        <w:t xml:space="preserve"> </w:t>
      </w:r>
      <w:r w:rsidRPr="001C41C4">
        <w:rPr>
          <w:rFonts w:eastAsia="Times New Roman" w:cs="Times New Roman"/>
          <w:b/>
          <w:i/>
          <w:szCs w:val="28"/>
          <w:u w:val="single"/>
          <w:lang w:val="vi-VN"/>
        </w:rPr>
        <w:t>trợ giúp pháp lý</w:t>
      </w:r>
      <w:r w:rsidRPr="001C41C4">
        <w:rPr>
          <w:rFonts w:eastAsia="Times New Roman" w:cs="Times New Roman"/>
          <w:i/>
          <w:szCs w:val="28"/>
          <w:lang w:val="vi-VN"/>
        </w:rPr>
        <w:t xml:space="preserve"> </w:t>
      </w:r>
      <w:r w:rsidRPr="00AF595D">
        <w:rPr>
          <w:rFonts w:eastAsia="Times New Roman" w:cs="Times New Roman"/>
          <w:i/>
          <w:szCs w:val="28"/>
          <w:lang w:val="vi-VN"/>
        </w:rPr>
        <w:t>theo quy định của pháp luật cho người sử dụng đất trong việc thực hiện chính sách, pháp luật, thủ tục hành chính về đất đai, khai thác thông tin trong cơ sở dữ liệu quốc gia về đất đai</w:t>
      </w:r>
      <w:r w:rsidRPr="00AF595D">
        <w:rPr>
          <w:rFonts w:eastAsia="Times New Roman" w:cs="Times New Roman"/>
          <w:szCs w:val="28"/>
          <w:lang w:val="vi-VN"/>
        </w:rPr>
        <w:t>”.</w:t>
      </w:r>
    </w:p>
    <w:p w14:paraId="68F1BBE6" w14:textId="67BCEDC5" w:rsidR="000922D9" w:rsidRPr="00137D0B" w:rsidRDefault="003E355B" w:rsidP="003E355B">
      <w:pPr>
        <w:spacing w:before="120" w:after="120" w:line="380" w:lineRule="exact"/>
        <w:jc w:val="both"/>
        <w:rPr>
          <w:rFonts w:eastAsia="Times New Roman" w:cs="Times New Roman"/>
          <w:szCs w:val="28"/>
          <w:lang w:val="vi-VN"/>
        </w:rPr>
      </w:pPr>
      <w:r w:rsidRPr="001C41C4">
        <w:rPr>
          <w:rFonts w:eastAsia="Times New Roman" w:cs="Times New Roman"/>
          <w:szCs w:val="28"/>
          <w:lang w:val="vi-VN"/>
        </w:rPr>
        <w:tab/>
        <w:t xml:space="preserve">Luật Đất đai năm 2024 đã quy định </w:t>
      </w:r>
      <w:r w:rsidR="000922D9" w:rsidRPr="00137D0B">
        <w:rPr>
          <w:rFonts w:eastAsia="Times New Roman" w:cs="Times New Roman"/>
          <w:szCs w:val="28"/>
          <w:lang w:val="vi-VN"/>
        </w:rPr>
        <w:t>về</w:t>
      </w:r>
      <w:r w:rsidRPr="001C41C4">
        <w:rPr>
          <w:rFonts w:eastAsia="Times New Roman" w:cs="Times New Roman"/>
          <w:szCs w:val="28"/>
          <w:lang w:val="vi-VN"/>
        </w:rPr>
        <w:t xml:space="preserve"> </w:t>
      </w:r>
      <w:r w:rsidRPr="001C41C4">
        <w:rPr>
          <w:rFonts w:eastAsia="Times New Roman" w:cs="Times New Roman"/>
          <w:b/>
          <w:i/>
          <w:szCs w:val="28"/>
          <w:lang w:val="vi-VN"/>
        </w:rPr>
        <w:t xml:space="preserve">quyền được </w:t>
      </w:r>
      <w:r w:rsidRPr="001C41C4">
        <w:rPr>
          <w:rFonts w:eastAsia="Times New Roman" w:cs="Times New Roman"/>
          <w:b/>
          <w:bCs/>
          <w:i/>
          <w:szCs w:val="28"/>
          <w:lang w:val="vi-VN"/>
        </w:rPr>
        <w:t>trợ giúp pháp lý</w:t>
      </w:r>
      <w:r w:rsidRPr="001C41C4">
        <w:rPr>
          <w:rFonts w:eastAsia="Times New Roman" w:cs="Times New Roman"/>
          <w:szCs w:val="28"/>
          <w:lang w:val="vi-VN"/>
        </w:rPr>
        <w:t xml:space="preserve"> của người dân khi thực hiện chính sách, pháp luật đất đai, khi tham gia vào thủ tục hành chính trong quan hệ đất đai, khai thác thông tin trong cơ sở dữ liệu quốc gia </w:t>
      </w:r>
      <w:r w:rsidRPr="001C41C4">
        <w:rPr>
          <w:rFonts w:eastAsia="Times New Roman" w:cs="Times New Roman"/>
          <w:szCs w:val="28"/>
          <w:lang w:val="vi-VN"/>
        </w:rPr>
        <w:lastRenderedPageBreak/>
        <w:t xml:space="preserve">về đất đai. </w:t>
      </w:r>
      <w:r w:rsidR="000922D9" w:rsidRPr="00137D0B">
        <w:rPr>
          <w:rFonts w:eastAsia="Times New Roman" w:cs="Times New Roman"/>
          <w:szCs w:val="28"/>
          <w:lang w:val="vi-VN"/>
        </w:rPr>
        <w:t xml:space="preserve">Quy định này nhằm tạo điều kiện cho người nghèo, người dân tộc thiểu số và nhóm người dễ bị tổn thương được trợ giúp pháp lý miễn phí để bảo vệ quyền và lợi ích hợp pháp của mình trong lĩnh vực đất đai trong dân sự. </w:t>
      </w:r>
    </w:p>
    <w:p w14:paraId="695DB931" w14:textId="4F0F650F" w:rsidR="003E355B" w:rsidRPr="001C41C4" w:rsidRDefault="003E355B" w:rsidP="00E17C2B">
      <w:pPr>
        <w:spacing w:before="120" w:after="120" w:line="380" w:lineRule="exact"/>
        <w:ind w:firstLine="720"/>
        <w:jc w:val="both"/>
        <w:rPr>
          <w:rFonts w:eastAsia="Times New Roman" w:cs="Times New Roman"/>
          <w:szCs w:val="28"/>
          <w:lang w:val="vi-VN"/>
        </w:rPr>
      </w:pPr>
      <w:r w:rsidRPr="001C41C4">
        <w:rPr>
          <w:rFonts w:eastAsia="Times New Roman" w:cs="Times New Roman"/>
          <w:szCs w:val="28"/>
          <w:lang w:val="vi-VN"/>
        </w:rPr>
        <w:t xml:space="preserve">Theo </w:t>
      </w:r>
      <w:r w:rsidR="000922D9" w:rsidRPr="00137D0B">
        <w:rPr>
          <w:rFonts w:eastAsia="Times New Roman" w:cs="Times New Roman"/>
          <w:szCs w:val="28"/>
          <w:lang w:val="vi-VN"/>
        </w:rPr>
        <w:t>quy định này thì</w:t>
      </w:r>
      <w:r w:rsidRPr="001C41C4">
        <w:rPr>
          <w:rFonts w:eastAsia="Times New Roman" w:cs="Times New Roman"/>
          <w:szCs w:val="28"/>
          <w:lang w:val="vi-VN"/>
        </w:rPr>
        <w:t xml:space="preserve"> </w:t>
      </w:r>
      <w:r w:rsidRPr="00137D0B">
        <w:rPr>
          <w:rFonts w:eastAsia="Times New Roman" w:cs="Times New Roman"/>
          <w:szCs w:val="28"/>
          <w:lang w:val="vi-VN"/>
        </w:rPr>
        <w:t xml:space="preserve">trong quá trình thực hiện chính sách, pháp luật, thủ tục hành chính về đất đai, khai thác thông tin trong cơ sở dữ liệu quốc gia về đất đai, </w:t>
      </w:r>
      <w:r w:rsidRPr="001C41C4">
        <w:rPr>
          <w:rFonts w:eastAsia="Times New Roman" w:cs="Times New Roman"/>
          <w:szCs w:val="28"/>
          <w:lang w:val="vi-VN"/>
        </w:rPr>
        <w:t xml:space="preserve">người sử dụng đất </w:t>
      </w:r>
      <w:r w:rsidR="000922D9" w:rsidRPr="00137D0B">
        <w:rPr>
          <w:rFonts w:eastAsia="Times New Roman" w:cs="Times New Roman"/>
          <w:szCs w:val="28"/>
          <w:lang w:val="vi-VN"/>
        </w:rPr>
        <w:t xml:space="preserve">thuộc diện </w:t>
      </w:r>
      <w:r w:rsidRPr="001C41C4">
        <w:rPr>
          <w:rFonts w:eastAsia="Times New Roman" w:cs="Times New Roman"/>
          <w:szCs w:val="28"/>
          <w:lang w:val="vi-VN"/>
        </w:rPr>
        <w:t xml:space="preserve">được </w:t>
      </w:r>
      <w:r w:rsidRPr="001C41C4">
        <w:rPr>
          <w:rFonts w:eastAsia="Times New Roman" w:cs="Times New Roman"/>
          <w:bCs/>
          <w:szCs w:val="28"/>
          <w:lang w:val="vi-VN"/>
        </w:rPr>
        <w:t>trợ giúp pháp lý</w:t>
      </w:r>
      <w:r w:rsidRPr="00137D0B">
        <w:rPr>
          <w:rFonts w:eastAsia="Times New Roman" w:cs="Times New Roman"/>
          <w:bCs/>
          <w:szCs w:val="28"/>
          <w:lang w:val="vi-VN"/>
        </w:rPr>
        <w:t xml:space="preserve"> </w:t>
      </w:r>
      <w:r w:rsidR="000922D9" w:rsidRPr="00137D0B">
        <w:rPr>
          <w:rFonts w:eastAsia="Times New Roman" w:cs="Times New Roman"/>
          <w:bCs/>
          <w:szCs w:val="28"/>
          <w:lang w:val="vi-VN"/>
        </w:rPr>
        <w:t xml:space="preserve">có quyền yêu cầu trợ giúp pháp lý </w:t>
      </w:r>
      <w:r w:rsidRPr="001C41C4">
        <w:rPr>
          <w:rFonts w:eastAsia="Times New Roman" w:cs="Times New Roman"/>
          <w:szCs w:val="28"/>
          <w:lang w:val="vi-VN"/>
        </w:rPr>
        <w:t>theo quy định của pháp luật về trợ giúp pháp lý</w:t>
      </w:r>
      <w:r w:rsidR="000922D9" w:rsidRPr="00137D0B">
        <w:rPr>
          <w:rFonts w:eastAsia="Times New Roman" w:cs="Times New Roman"/>
          <w:szCs w:val="28"/>
          <w:lang w:val="vi-VN"/>
        </w:rPr>
        <w:t>,</w:t>
      </w:r>
      <w:r w:rsidRPr="001C41C4">
        <w:rPr>
          <w:rFonts w:eastAsia="Times New Roman" w:cs="Times New Roman"/>
          <w:szCs w:val="28"/>
          <w:lang w:val="vi-VN"/>
        </w:rPr>
        <w:t xml:space="preserve"> như</w:t>
      </w:r>
      <w:r w:rsidR="000922D9" w:rsidRPr="00137D0B">
        <w:rPr>
          <w:rFonts w:eastAsia="Times New Roman" w:cs="Times New Roman"/>
          <w:szCs w:val="28"/>
          <w:lang w:val="vi-VN"/>
        </w:rPr>
        <w:t xml:space="preserve"> sau</w:t>
      </w:r>
      <w:r w:rsidRPr="001C41C4">
        <w:rPr>
          <w:rFonts w:eastAsia="Times New Roman" w:cs="Times New Roman"/>
          <w:szCs w:val="28"/>
          <w:lang w:val="vi-VN"/>
        </w:rPr>
        <w:t>:</w:t>
      </w:r>
    </w:p>
    <w:p w14:paraId="4B966FDB" w14:textId="77777777" w:rsidR="003E355B" w:rsidRPr="001C41C4" w:rsidRDefault="003E355B" w:rsidP="003E355B">
      <w:pPr>
        <w:spacing w:before="120" w:after="120" w:line="380" w:lineRule="exact"/>
        <w:ind w:firstLine="720"/>
        <w:jc w:val="both"/>
        <w:rPr>
          <w:rFonts w:eastAsia="Times New Roman" w:cs="Times New Roman"/>
          <w:szCs w:val="28"/>
          <w:lang w:val="vi-VN"/>
        </w:rPr>
      </w:pPr>
      <w:r w:rsidRPr="001C41C4">
        <w:rPr>
          <w:rFonts w:eastAsia="Times New Roman" w:cs="Times New Roman"/>
          <w:szCs w:val="28"/>
          <w:lang w:val="vi-VN"/>
        </w:rPr>
        <w:t xml:space="preserve">(i) Đảm bảo phải đúng diện người được </w:t>
      </w:r>
      <w:r w:rsidRPr="001C41C4">
        <w:rPr>
          <w:rFonts w:eastAsia="Times New Roman" w:cs="Times New Roman"/>
          <w:bCs/>
          <w:szCs w:val="28"/>
          <w:lang w:val="vi-VN"/>
        </w:rPr>
        <w:t>trợ giúp pháp lý</w:t>
      </w:r>
      <w:r w:rsidRPr="001C41C4">
        <w:rPr>
          <w:rFonts w:eastAsia="Times New Roman" w:cs="Times New Roman"/>
          <w:szCs w:val="28"/>
          <w:lang w:val="vi-VN"/>
        </w:rPr>
        <w:t xml:space="preserve">:  người thuộc diện được </w:t>
      </w:r>
      <w:r w:rsidRPr="001C41C4">
        <w:rPr>
          <w:rFonts w:eastAsia="Times New Roman" w:cs="Times New Roman"/>
          <w:bCs/>
          <w:szCs w:val="28"/>
          <w:lang w:val="vi-VN"/>
        </w:rPr>
        <w:t>trợ giúp pháp lý</w:t>
      </w:r>
      <w:r w:rsidRPr="001C41C4">
        <w:rPr>
          <w:rFonts w:eastAsia="Times New Roman" w:cs="Times New Roman"/>
          <w:szCs w:val="28"/>
          <w:lang w:val="vi-VN"/>
        </w:rPr>
        <w:t xml:space="preserve"> theo quy định tại Điều 7 Luật </w:t>
      </w:r>
      <w:r w:rsidRPr="001C41C4">
        <w:rPr>
          <w:rFonts w:eastAsia="Times New Roman" w:cs="Times New Roman"/>
          <w:bCs/>
          <w:szCs w:val="28"/>
          <w:lang w:val="vi-VN"/>
        </w:rPr>
        <w:t>Trợ giúp pháp lý</w:t>
      </w:r>
      <w:r w:rsidRPr="001C41C4">
        <w:rPr>
          <w:rFonts w:eastAsia="Times New Roman" w:cs="Times New Roman"/>
          <w:bCs/>
          <w:szCs w:val="28"/>
          <w:vertAlign w:val="superscript"/>
          <w:lang w:val="vi-VN"/>
        </w:rPr>
        <w:footnoteReference w:id="111"/>
      </w:r>
      <w:r w:rsidRPr="001C41C4">
        <w:rPr>
          <w:rFonts w:eastAsia="Times New Roman" w:cs="Times New Roman"/>
          <w:szCs w:val="28"/>
          <w:lang w:val="vi-VN"/>
        </w:rPr>
        <w:t xml:space="preserve"> thì có quyền yêu cầu Trung tâm </w:t>
      </w:r>
      <w:r w:rsidRPr="001C41C4">
        <w:rPr>
          <w:rFonts w:eastAsia="Times New Roman" w:cs="Times New Roman"/>
          <w:bCs/>
          <w:szCs w:val="28"/>
          <w:lang w:val="vi-VN"/>
        </w:rPr>
        <w:t>trợ giúp pháp lý</w:t>
      </w:r>
      <w:r w:rsidRPr="001C41C4">
        <w:rPr>
          <w:rFonts w:eastAsia="Times New Roman" w:cs="Times New Roman"/>
          <w:szCs w:val="28"/>
          <w:lang w:val="vi-VN"/>
        </w:rPr>
        <w:t xml:space="preserve"> nhà nước</w:t>
      </w:r>
      <w:r w:rsidRPr="001C41C4">
        <w:rPr>
          <w:rFonts w:eastAsia="Times New Roman" w:cs="Times New Roman"/>
          <w:szCs w:val="28"/>
          <w:vertAlign w:val="superscript"/>
        </w:rPr>
        <w:footnoteReference w:id="112"/>
      </w:r>
      <w:r w:rsidRPr="001C41C4">
        <w:rPr>
          <w:rFonts w:eastAsia="Times New Roman" w:cs="Times New Roman"/>
          <w:szCs w:val="28"/>
          <w:lang w:val="vi-VN"/>
        </w:rPr>
        <w:t xml:space="preserve"> hoặc các tổ chức tham gia </w:t>
      </w:r>
      <w:r w:rsidRPr="001C41C4">
        <w:rPr>
          <w:rFonts w:eastAsia="Times New Roman" w:cs="Times New Roman"/>
          <w:bCs/>
          <w:szCs w:val="28"/>
          <w:lang w:val="vi-VN"/>
        </w:rPr>
        <w:t>trợ giúp pháp lý</w:t>
      </w:r>
      <w:r w:rsidRPr="001C41C4">
        <w:rPr>
          <w:rFonts w:eastAsia="Times New Roman" w:cs="Times New Roman"/>
          <w:bCs/>
          <w:szCs w:val="28"/>
          <w:vertAlign w:val="superscript"/>
        </w:rPr>
        <w:footnoteReference w:id="113"/>
      </w:r>
      <w:r w:rsidRPr="001C41C4">
        <w:rPr>
          <w:rFonts w:eastAsia="Times New Roman" w:cs="Times New Roman"/>
          <w:szCs w:val="28"/>
          <w:lang w:val="vi-VN"/>
        </w:rPr>
        <w:t xml:space="preserve"> thực hiện </w:t>
      </w:r>
      <w:r w:rsidRPr="001C41C4">
        <w:rPr>
          <w:rFonts w:eastAsia="Times New Roman" w:cs="Times New Roman"/>
          <w:bCs/>
          <w:szCs w:val="28"/>
          <w:lang w:val="vi-VN"/>
        </w:rPr>
        <w:t>trợ giúp pháp lý</w:t>
      </w:r>
      <w:r w:rsidRPr="001C41C4">
        <w:rPr>
          <w:rFonts w:eastAsia="Times New Roman" w:cs="Times New Roman"/>
          <w:szCs w:val="28"/>
          <w:lang w:val="vi-VN"/>
        </w:rPr>
        <w:t xml:space="preserve"> khi có tranh chấp, vướng mắc liên quan đến pháp luật đất đai. </w:t>
      </w:r>
    </w:p>
    <w:p w14:paraId="654E0357" w14:textId="1CA4D9CD" w:rsidR="003E355B" w:rsidRPr="001C41C4" w:rsidRDefault="003E355B" w:rsidP="003E355B">
      <w:pPr>
        <w:spacing w:before="120" w:after="120" w:line="380" w:lineRule="exact"/>
        <w:ind w:firstLine="720"/>
        <w:jc w:val="both"/>
        <w:rPr>
          <w:rFonts w:eastAsia="Times New Roman" w:cs="Times New Roman"/>
          <w:szCs w:val="28"/>
          <w:lang w:val="vi-VN"/>
        </w:rPr>
      </w:pPr>
      <w:r w:rsidRPr="001C41C4" w:rsidDel="00C64FA8">
        <w:rPr>
          <w:rFonts w:eastAsia="Times New Roman" w:cs="Times New Roman"/>
          <w:szCs w:val="28"/>
          <w:lang w:val="vi-VN"/>
        </w:rPr>
        <w:t xml:space="preserve"> </w:t>
      </w:r>
      <w:r w:rsidRPr="001C41C4">
        <w:rPr>
          <w:rFonts w:eastAsia="Times New Roman" w:cs="Times New Roman"/>
          <w:szCs w:val="28"/>
          <w:lang w:val="vi-VN"/>
        </w:rPr>
        <w:t xml:space="preserve">(ii) Yêu cầu </w:t>
      </w:r>
      <w:r w:rsidRPr="001C41C4">
        <w:rPr>
          <w:rFonts w:eastAsia="Times New Roman" w:cs="Times New Roman"/>
          <w:bCs/>
          <w:szCs w:val="28"/>
          <w:lang w:val="vi-VN"/>
        </w:rPr>
        <w:t>trợ giúp pháp lý</w:t>
      </w:r>
      <w:r w:rsidRPr="001C41C4">
        <w:rPr>
          <w:rFonts w:eastAsia="Times New Roman" w:cs="Times New Roman"/>
          <w:szCs w:val="28"/>
          <w:lang w:val="vi-VN"/>
        </w:rPr>
        <w:t xml:space="preserve"> phải liên quan </w:t>
      </w:r>
      <w:r w:rsidRPr="001C41C4">
        <w:rPr>
          <w:rFonts w:eastAsia="Times New Roman" w:cs="Times New Roman"/>
          <w:i/>
          <w:szCs w:val="28"/>
          <w:lang w:val="vi-VN"/>
        </w:rPr>
        <w:t>trực tiếp</w:t>
      </w:r>
      <w:r w:rsidRPr="001C41C4">
        <w:rPr>
          <w:rFonts w:eastAsia="Times New Roman" w:cs="Times New Roman"/>
          <w:szCs w:val="28"/>
          <w:lang w:val="vi-VN"/>
        </w:rPr>
        <w:t xml:space="preserve"> đến quyền và lợi ích của người được </w:t>
      </w:r>
      <w:r w:rsidRPr="001C41C4">
        <w:rPr>
          <w:rFonts w:eastAsia="Times New Roman" w:cs="Times New Roman"/>
          <w:bCs/>
          <w:szCs w:val="28"/>
          <w:lang w:val="vi-VN"/>
        </w:rPr>
        <w:t>trợ giúp pháp lý</w:t>
      </w:r>
      <w:r w:rsidRPr="001C41C4">
        <w:rPr>
          <w:rFonts w:eastAsia="Times New Roman" w:cs="Times New Roman"/>
          <w:szCs w:val="28"/>
          <w:lang w:val="vi-VN"/>
        </w:rPr>
        <w:t xml:space="preserve"> (khoản 1 Điều 30 Luật </w:t>
      </w:r>
      <w:r w:rsidRPr="001C41C4">
        <w:rPr>
          <w:rFonts w:eastAsia="Times New Roman" w:cs="Times New Roman"/>
          <w:bCs/>
          <w:szCs w:val="28"/>
          <w:lang w:val="vi-VN"/>
        </w:rPr>
        <w:t>Trợ giúp pháp lý</w:t>
      </w:r>
      <w:r w:rsidRPr="001C41C4">
        <w:rPr>
          <w:rFonts w:eastAsia="Times New Roman" w:cs="Times New Roman"/>
          <w:szCs w:val="28"/>
          <w:lang w:val="vi-VN"/>
        </w:rPr>
        <w:t xml:space="preserve">). Ví dụ, ông A </w:t>
      </w:r>
      <w:r w:rsidR="000922D9" w:rsidRPr="00137D0B">
        <w:rPr>
          <w:rFonts w:eastAsia="Times New Roman" w:cs="Times New Roman"/>
          <w:szCs w:val="28"/>
          <w:lang w:val="vi-VN"/>
        </w:rPr>
        <w:t xml:space="preserve">là người sử dụng đất </w:t>
      </w:r>
      <w:r w:rsidRPr="001C41C4">
        <w:rPr>
          <w:rFonts w:eastAsia="Times New Roman" w:cs="Times New Roman"/>
          <w:szCs w:val="28"/>
          <w:lang w:val="vi-VN"/>
        </w:rPr>
        <w:t xml:space="preserve">thuộc </w:t>
      </w:r>
      <w:r w:rsidR="000922D9" w:rsidRPr="00137D0B">
        <w:rPr>
          <w:rFonts w:eastAsia="Times New Roman" w:cs="Times New Roman"/>
          <w:szCs w:val="28"/>
          <w:lang w:val="vi-VN"/>
        </w:rPr>
        <w:t>hộ nghèo hoặc người dân tộc thiểu số cư trú tại vùng có điều kiện kinh tế - xã hội đặc biệt khó khăn</w:t>
      </w:r>
      <w:r w:rsidRPr="001C41C4">
        <w:rPr>
          <w:rFonts w:eastAsia="Times New Roman" w:cs="Times New Roman"/>
          <w:szCs w:val="28"/>
          <w:lang w:val="vi-VN"/>
        </w:rPr>
        <w:t xml:space="preserve"> chỉ có thể yêu cầu trợ giúp pháp lý để bảo vệ quyền và lợi ích hợp pháp của mình</w:t>
      </w:r>
      <w:r w:rsidR="000922D9" w:rsidRPr="00137D0B">
        <w:rPr>
          <w:rFonts w:eastAsia="Times New Roman" w:cs="Times New Roman"/>
          <w:szCs w:val="28"/>
          <w:lang w:val="vi-VN"/>
        </w:rPr>
        <w:t xml:space="preserve"> trong lĩnh vực đất đai</w:t>
      </w:r>
      <w:r w:rsidRPr="001C41C4">
        <w:rPr>
          <w:rFonts w:eastAsia="Times New Roman" w:cs="Times New Roman"/>
          <w:szCs w:val="28"/>
          <w:lang w:val="vi-VN"/>
        </w:rPr>
        <w:t xml:space="preserve">, </w:t>
      </w:r>
      <w:r w:rsidRPr="001C41C4">
        <w:rPr>
          <w:rFonts w:eastAsia="Times New Roman" w:cs="Times New Roman"/>
          <w:i/>
          <w:szCs w:val="28"/>
          <w:lang w:val="vi-VN"/>
        </w:rPr>
        <w:t xml:space="preserve">không thể yêu cầu trợ giúp pháp lý cho </w:t>
      </w:r>
      <w:r w:rsidRPr="00137D0B">
        <w:rPr>
          <w:rFonts w:eastAsia="Times New Roman" w:cs="Times New Roman"/>
          <w:i/>
          <w:szCs w:val="28"/>
          <w:lang w:val="vi-VN"/>
        </w:rPr>
        <w:t>người thân, người quen biết mà những người này</w:t>
      </w:r>
      <w:r w:rsidRPr="00137D0B">
        <w:rPr>
          <w:rFonts w:eastAsia="Times New Roman" w:cs="Times New Roman"/>
          <w:szCs w:val="28"/>
          <w:lang w:val="vi-VN"/>
        </w:rPr>
        <w:t xml:space="preserve"> </w:t>
      </w:r>
      <w:r w:rsidRPr="00137D0B">
        <w:rPr>
          <w:rFonts w:eastAsia="Times New Roman" w:cs="Times New Roman"/>
          <w:i/>
          <w:szCs w:val="28"/>
          <w:lang w:val="vi-VN"/>
        </w:rPr>
        <w:t>không phải là người được trợ giúp pháp lý</w:t>
      </w:r>
      <w:r w:rsidRPr="001C41C4">
        <w:rPr>
          <w:rFonts w:eastAsia="Times New Roman" w:cs="Times New Roman"/>
          <w:szCs w:val="28"/>
          <w:lang w:val="vi-VN"/>
        </w:rPr>
        <w:t xml:space="preserve">.   </w:t>
      </w:r>
    </w:p>
    <w:p w14:paraId="7CE31830" w14:textId="698267E1" w:rsidR="003E355B" w:rsidRPr="001C41C4" w:rsidRDefault="003E355B" w:rsidP="003E355B">
      <w:pPr>
        <w:spacing w:before="120" w:after="120" w:line="380" w:lineRule="exact"/>
        <w:ind w:firstLine="720"/>
        <w:jc w:val="both"/>
        <w:rPr>
          <w:rFonts w:eastAsia="Times New Roman" w:cs="Times New Roman"/>
          <w:szCs w:val="28"/>
          <w:lang w:val="vi-VN"/>
        </w:rPr>
      </w:pPr>
      <w:r w:rsidRPr="001C41C4">
        <w:rPr>
          <w:rFonts w:eastAsia="Times New Roman" w:cs="Times New Roman"/>
          <w:szCs w:val="28"/>
          <w:lang w:val="vi-VN"/>
        </w:rPr>
        <w:t>(iii) Khi có tranh chấp, vướng mắc về pháp luật đất đai</w:t>
      </w:r>
      <w:r w:rsidR="000922D9" w:rsidRPr="00137D0B">
        <w:rPr>
          <w:rFonts w:eastAsia="Times New Roman" w:cs="Times New Roman"/>
          <w:szCs w:val="28"/>
          <w:lang w:val="vi-VN"/>
        </w:rPr>
        <w:t xml:space="preserve"> nêu tại mục b phần 4.3.3 tài liệu này</w:t>
      </w:r>
      <w:r w:rsidRPr="001C41C4">
        <w:rPr>
          <w:rFonts w:eastAsia="Times New Roman" w:cs="Times New Roman"/>
          <w:szCs w:val="28"/>
          <w:lang w:val="vi-VN"/>
        </w:rPr>
        <w:t xml:space="preserve">, người thuộc diện </w:t>
      </w:r>
      <w:r w:rsidRPr="001C41C4">
        <w:rPr>
          <w:rFonts w:eastAsia="Times New Roman" w:cs="Times New Roman"/>
          <w:bCs/>
          <w:szCs w:val="28"/>
          <w:lang w:val="vi-VN"/>
        </w:rPr>
        <w:t>trợ giúp pháp lý</w:t>
      </w:r>
      <w:r w:rsidRPr="001C41C4">
        <w:rPr>
          <w:rFonts w:eastAsia="Times New Roman" w:cs="Times New Roman"/>
          <w:szCs w:val="28"/>
          <w:lang w:val="vi-VN"/>
        </w:rPr>
        <w:t xml:space="preserve"> có quyền yêu cầu </w:t>
      </w:r>
      <w:r w:rsidRPr="001C41C4">
        <w:rPr>
          <w:rFonts w:eastAsia="Times New Roman" w:cs="Times New Roman"/>
          <w:bCs/>
          <w:szCs w:val="28"/>
          <w:lang w:val="vi-VN"/>
        </w:rPr>
        <w:t>trợ giúp pháp lý</w:t>
      </w:r>
      <w:r w:rsidRPr="001C41C4">
        <w:rPr>
          <w:rFonts w:eastAsia="Times New Roman" w:cs="Times New Roman"/>
          <w:szCs w:val="28"/>
          <w:lang w:val="vi-VN"/>
        </w:rPr>
        <w:t xml:space="preserve"> và nộp hồ sơ cho Trung tâm </w:t>
      </w:r>
      <w:r w:rsidRPr="001C41C4">
        <w:rPr>
          <w:rFonts w:eastAsia="Times New Roman" w:cs="Times New Roman"/>
          <w:bCs/>
          <w:szCs w:val="28"/>
          <w:lang w:val="vi-VN"/>
        </w:rPr>
        <w:t>trợ giúp pháp lý</w:t>
      </w:r>
      <w:r w:rsidRPr="001C41C4">
        <w:rPr>
          <w:rFonts w:eastAsia="Times New Roman" w:cs="Times New Roman"/>
          <w:szCs w:val="28"/>
          <w:lang w:val="vi-VN"/>
        </w:rPr>
        <w:t xml:space="preserve"> nhà nước hoặc các tổ chức tham gia </w:t>
      </w:r>
      <w:r w:rsidRPr="001C41C4">
        <w:rPr>
          <w:rFonts w:eastAsia="Times New Roman" w:cs="Times New Roman"/>
          <w:bCs/>
          <w:szCs w:val="28"/>
          <w:lang w:val="vi-VN"/>
        </w:rPr>
        <w:t>trợ giúp pháp lý</w:t>
      </w:r>
      <w:r w:rsidRPr="001C41C4">
        <w:rPr>
          <w:rFonts w:eastAsia="Times New Roman" w:cs="Times New Roman"/>
          <w:szCs w:val="28"/>
          <w:lang w:val="vi-VN"/>
        </w:rPr>
        <w:t xml:space="preserve"> ở địa phương để được giúp đỡ</w:t>
      </w:r>
      <w:r w:rsidR="000922D9" w:rsidRPr="00137D0B">
        <w:rPr>
          <w:rFonts w:eastAsia="Times New Roman" w:cs="Times New Roman"/>
          <w:szCs w:val="28"/>
          <w:lang w:val="vi-VN"/>
        </w:rPr>
        <w:t xml:space="preserve"> theo quy định của pháp luật trợ giúp pháp lý</w:t>
      </w:r>
      <w:r w:rsidRPr="001C41C4">
        <w:rPr>
          <w:rFonts w:eastAsia="Times New Roman" w:cs="Times New Roman"/>
          <w:szCs w:val="28"/>
          <w:lang w:val="vi-VN"/>
        </w:rPr>
        <w:t xml:space="preserve">. </w:t>
      </w:r>
    </w:p>
    <w:p w14:paraId="2F23E5BF" w14:textId="77777777" w:rsidR="003E355B" w:rsidRPr="001C41C4" w:rsidRDefault="003E355B" w:rsidP="003E355B">
      <w:pPr>
        <w:spacing w:before="120" w:after="120" w:line="380" w:lineRule="exact"/>
        <w:ind w:firstLine="720"/>
        <w:jc w:val="both"/>
        <w:rPr>
          <w:rFonts w:eastAsia="Times New Roman" w:cs="Times New Roman"/>
          <w:szCs w:val="28"/>
          <w:lang w:val="vi-VN"/>
        </w:rPr>
      </w:pPr>
      <w:r w:rsidRPr="001C41C4">
        <w:rPr>
          <w:rFonts w:eastAsia="Times New Roman" w:cs="Times New Roman"/>
          <w:szCs w:val="28"/>
          <w:lang w:val="vi-VN"/>
        </w:rPr>
        <w:t xml:space="preserve">* Hồ sơ yêu cầu </w:t>
      </w:r>
      <w:r w:rsidRPr="001C41C4">
        <w:rPr>
          <w:rFonts w:eastAsia="Times New Roman" w:cs="Times New Roman"/>
          <w:bCs/>
          <w:szCs w:val="28"/>
          <w:lang w:val="vi-VN"/>
        </w:rPr>
        <w:t>trợ giúp pháp lý</w:t>
      </w:r>
      <w:r w:rsidRPr="001C41C4">
        <w:rPr>
          <w:rFonts w:eastAsia="Times New Roman" w:cs="Times New Roman"/>
          <w:szCs w:val="28"/>
          <w:lang w:val="vi-VN"/>
        </w:rPr>
        <w:t xml:space="preserve"> gồm có: </w:t>
      </w:r>
    </w:p>
    <w:p w14:paraId="0F31910E" w14:textId="256132F9" w:rsidR="003E355B" w:rsidRPr="00D74517" w:rsidRDefault="003E355B" w:rsidP="003E355B">
      <w:pPr>
        <w:spacing w:before="120" w:after="120" w:line="380" w:lineRule="exact"/>
        <w:ind w:left="720" w:firstLine="720"/>
        <w:jc w:val="both"/>
        <w:rPr>
          <w:rFonts w:eastAsia="Times New Roman" w:cs="Times New Roman"/>
          <w:szCs w:val="28"/>
        </w:rPr>
      </w:pPr>
      <w:r w:rsidRPr="001C41C4">
        <w:rPr>
          <w:rFonts w:eastAsia="Times New Roman" w:cs="Times New Roman"/>
          <w:szCs w:val="28"/>
          <w:lang w:val="vi-VN"/>
        </w:rPr>
        <w:t xml:space="preserve">(1) Đơn yêu cầu </w:t>
      </w:r>
      <w:r w:rsidRPr="001C41C4">
        <w:rPr>
          <w:rFonts w:eastAsia="Times New Roman" w:cs="Times New Roman"/>
          <w:bCs/>
          <w:szCs w:val="28"/>
          <w:lang w:val="vi-VN"/>
        </w:rPr>
        <w:t>trợ giúp pháp lý theo mẫu</w:t>
      </w:r>
      <w:r w:rsidR="00D74517">
        <w:rPr>
          <w:rFonts w:eastAsia="Times New Roman" w:cs="Times New Roman"/>
          <w:bCs/>
          <w:szCs w:val="28"/>
        </w:rPr>
        <w:t xml:space="preserve"> </w:t>
      </w:r>
      <w:r w:rsidR="00D74517">
        <w:rPr>
          <w:rFonts w:eastAsia="Times New Roman" w:cs="Times New Roman"/>
          <w:szCs w:val="28"/>
        </w:rPr>
        <w:t>(Phụ lục số 1)</w:t>
      </w:r>
      <w:r w:rsidRPr="001C41C4">
        <w:rPr>
          <w:rFonts w:eastAsia="Times New Roman" w:cs="Times New Roman"/>
          <w:szCs w:val="28"/>
          <w:lang w:val="vi-VN"/>
        </w:rPr>
        <w:t xml:space="preserve"> </w:t>
      </w:r>
      <w:r w:rsidR="00D74517">
        <w:rPr>
          <w:rFonts w:eastAsia="Times New Roman" w:cs="Times New Roman"/>
          <w:szCs w:val="28"/>
        </w:rPr>
        <w:t>;</w:t>
      </w:r>
    </w:p>
    <w:p w14:paraId="7B967031" w14:textId="3D4928EA" w:rsidR="003E355B" w:rsidRPr="001C41C4" w:rsidRDefault="003E355B" w:rsidP="003E355B">
      <w:pPr>
        <w:spacing w:before="120" w:after="120" w:line="380" w:lineRule="exact"/>
        <w:ind w:left="720" w:firstLine="720"/>
        <w:jc w:val="both"/>
        <w:rPr>
          <w:rFonts w:eastAsia="Times New Roman" w:cs="Times New Roman"/>
          <w:szCs w:val="28"/>
          <w:lang w:val="vi-VN"/>
        </w:rPr>
      </w:pPr>
      <w:r w:rsidRPr="001C41C4">
        <w:rPr>
          <w:rFonts w:eastAsia="Times New Roman" w:cs="Times New Roman"/>
          <w:szCs w:val="28"/>
          <w:lang w:val="vi-VN"/>
        </w:rPr>
        <w:t xml:space="preserve">(2) Giấy tờ chứng minh thuộc diện </w:t>
      </w:r>
      <w:r w:rsidRPr="001C41C4">
        <w:rPr>
          <w:rFonts w:eastAsia="Times New Roman" w:cs="Times New Roman"/>
          <w:bCs/>
          <w:szCs w:val="28"/>
          <w:lang w:val="vi-VN"/>
        </w:rPr>
        <w:t>trợ giúp pháp lý</w:t>
      </w:r>
      <w:r w:rsidR="00D74517">
        <w:rPr>
          <w:rFonts w:eastAsia="Times New Roman" w:cs="Times New Roman"/>
          <w:szCs w:val="28"/>
        </w:rPr>
        <w:t xml:space="preserve"> (Phụ lục số 2);</w:t>
      </w:r>
      <w:r w:rsidRPr="001C41C4">
        <w:rPr>
          <w:rFonts w:eastAsia="Times New Roman" w:cs="Times New Roman"/>
          <w:szCs w:val="28"/>
          <w:lang w:val="vi-VN"/>
        </w:rPr>
        <w:t xml:space="preserve"> </w:t>
      </w:r>
    </w:p>
    <w:p w14:paraId="555B0B26" w14:textId="77777777" w:rsidR="003E355B" w:rsidRPr="001C41C4" w:rsidRDefault="003E355B" w:rsidP="003E355B">
      <w:pPr>
        <w:spacing w:before="120" w:after="120" w:line="380" w:lineRule="exact"/>
        <w:ind w:left="720" w:firstLine="720"/>
        <w:jc w:val="both"/>
        <w:rPr>
          <w:rFonts w:eastAsia="Times New Roman" w:cs="Times New Roman"/>
          <w:szCs w:val="28"/>
          <w:lang w:val="vi-VN"/>
        </w:rPr>
      </w:pPr>
      <w:r w:rsidRPr="001C41C4">
        <w:rPr>
          <w:rFonts w:eastAsia="Times New Roman" w:cs="Times New Roman"/>
          <w:szCs w:val="28"/>
          <w:lang w:val="vi-VN"/>
        </w:rPr>
        <w:t xml:space="preserve">(3) Các giấy tờ, tài liệu khác có liên quan đến vụ việc. </w:t>
      </w:r>
      <w:r w:rsidRPr="001C41C4">
        <w:rPr>
          <w:rFonts w:eastAsia="Times New Roman" w:cs="Times New Roman"/>
          <w:bCs/>
          <w:szCs w:val="28"/>
          <w:lang w:val="vi-VN"/>
        </w:rPr>
        <w:t xml:space="preserve"> </w:t>
      </w:r>
    </w:p>
    <w:p w14:paraId="20C79AAE" w14:textId="77777777" w:rsidR="003E355B" w:rsidRPr="001C41C4" w:rsidRDefault="003E355B" w:rsidP="003E355B">
      <w:pPr>
        <w:spacing w:before="120" w:after="120" w:line="380" w:lineRule="exact"/>
        <w:ind w:firstLine="720"/>
        <w:jc w:val="both"/>
        <w:rPr>
          <w:rFonts w:eastAsia="Times New Roman" w:cs="Times New Roman"/>
          <w:szCs w:val="28"/>
          <w:lang w:val="vi-VN"/>
        </w:rPr>
      </w:pPr>
      <w:r w:rsidRPr="001C41C4">
        <w:rPr>
          <w:rFonts w:eastAsia="Times New Roman" w:cs="Times New Roman"/>
          <w:szCs w:val="28"/>
          <w:lang w:val="vi-VN"/>
        </w:rPr>
        <w:lastRenderedPageBreak/>
        <w:t xml:space="preserve">* Người yêu cầu </w:t>
      </w:r>
      <w:r w:rsidRPr="001C41C4">
        <w:rPr>
          <w:rFonts w:eastAsia="Times New Roman" w:cs="Times New Roman"/>
          <w:bCs/>
          <w:szCs w:val="28"/>
          <w:lang w:val="vi-VN"/>
        </w:rPr>
        <w:t xml:space="preserve">trợ giúp pháp lý </w:t>
      </w:r>
      <w:r w:rsidRPr="001C41C4">
        <w:rPr>
          <w:rFonts w:eastAsia="Times New Roman" w:cs="Times New Roman"/>
          <w:szCs w:val="28"/>
          <w:lang w:val="vi-VN"/>
        </w:rPr>
        <w:t xml:space="preserve">có thể nộp hồ sơ yêu cầu </w:t>
      </w:r>
      <w:r w:rsidRPr="001C41C4">
        <w:rPr>
          <w:rFonts w:eastAsia="Times New Roman" w:cs="Times New Roman"/>
          <w:bCs/>
          <w:szCs w:val="28"/>
          <w:lang w:val="vi-VN"/>
        </w:rPr>
        <w:t>trợ giúp pháp lý</w:t>
      </w:r>
      <w:r w:rsidRPr="001C41C4">
        <w:rPr>
          <w:rFonts w:eastAsia="Times New Roman" w:cs="Times New Roman"/>
          <w:szCs w:val="28"/>
          <w:lang w:val="vi-VN"/>
        </w:rPr>
        <w:t xml:space="preserve"> theo </w:t>
      </w:r>
      <w:r w:rsidRPr="001C41C4">
        <w:rPr>
          <w:rFonts w:eastAsia="Times New Roman" w:cs="Times New Roman"/>
          <w:i/>
          <w:szCs w:val="28"/>
          <w:lang w:val="vi-VN"/>
        </w:rPr>
        <w:t>một</w:t>
      </w:r>
      <w:r w:rsidRPr="001C41C4">
        <w:rPr>
          <w:rFonts w:eastAsia="Times New Roman" w:cs="Times New Roman"/>
          <w:szCs w:val="28"/>
          <w:lang w:val="vi-VN"/>
        </w:rPr>
        <w:t xml:space="preserve"> trong các phương thức sau: </w:t>
      </w:r>
    </w:p>
    <w:p w14:paraId="2485D1F1" w14:textId="77777777" w:rsidR="003E355B" w:rsidRPr="001C41C4" w:rsidRDefault="003E355B" w:rsidP="003E355B">
      <w:pPr>
        <w:spacing w:before="120" w:after="120" w:line="380" w:lineRule="exact"/>
        <w:ind w:firstLine="720"/>
        <w:jc w:val="both"/>
        <w:rPr>
          <w:rFonts w:eastAsia="Times New Roman" w:cs="Times New Roman"/>
          <w:bCs/>
          <w:szCs w:val="28"/>
          <w:lang w:val="vi-VN"/>
        </w:rPr>
      </w:pPr>
      <w:r w:rsidRPr="001C41C4">
        <w:rPr>
          <w:rFonts w:eastAsia="Times New Roman" w:cs="Times New Roman"/>
          <w:szCs w:val="28"/>
          <w:lang w:val="vi-VN"/>
        </w:rPr>
        <w:t xml:space="preserve">+ </w:t>
      </w:r>
      <w:r w:rsidRPr="00137D0B">
        <w:rPr>
          <w:rFonts w:eastAsia="Times New Roman" w:cs="Times New Roman"/>
          <w:szCs w:val="28"/>
          <w:lang w:val="vi-VN"/>
        </w:rPr>
        <w:t>N</w:t>
      </w:r>
      <w:r w:rsidRPr="001C41C4">
        <w:rPr>
          <w:rFonts w:eastAsia="Times New Roman" w:cs="Times New Roman"/>
          <w:szCs w:val="28"/>
          <w:lang w:val="vi-VN"/>
        </w:rPr>
        <w:t xml:space="preserve">ộp trực tiếp tại trụ sở của tổ chức thực hiện </w:t>
      </w:r>
      <w:r w:rsidRPr="001C41C4">
        <w:rPr>
          <w:rFonts w:eastAsia="Times New Roman" w:cs="Times New Roman"/>
          <w:bCs/>
          <w:szCs w:val="28"/>
          <w:lang w:val="vi-VN"/>
        </w:rPr>
        <w:t>trợ giúp pháp lý tại địa phương;</w:t>
      </w:r>
    </w:p>
    <w:p w14:paraId="3CD3BE07" w14:textId="77777777" w:rsidR="003E355B" w:rsidRPr="00137D0B" w:rsidRDefault="003E355B" w:rsidP="003E355B">
      <w:pPr>
        <w:spacing w:before="120" w:after="120" w:line="380" w:lineRule="exact"/>
        <w:ind w:firstLine="720"/>
        <w:jc w:val="both"/>
        <w:rPr>
          <w:rFonts w:eastAsia="Times New Roman" w:cs="Times New Roman"/>
          <w:bCs/>
          <w:szCs w:val="28"/>
          <w:lang w:val="vi-VN"/>
        </w:rPr>
      </w:pPr>
      <w:r w:rsidRPr="001C41C4">
        <w:rPr>
          <w:rFonts w:eastAsia="Times New Roman" w:cs="Times New Roman"/>
          <w:bCs/>
          <w:szCs w:val="28"/>
          <w:lang w:val="vi-VN"/>
        </w:rPr>
        <w:t xml:space="preserve">+ </w:t>
      </w:r>
      <w:r w:rsidRPr="00137D0B">
        <w:rPr>
          <w:rFonts w:eastAsia="Times New Roman" w:cs="Times New Roman"/>
          <w:bCs/>
          <w:szCs w:val="28"/>
          <w:lang w:val="vi-VN"/>
        </w:rPr>
        <w:t>G</w:t>
      </w:r>
      <w:r w:rsidRPr="001C41C4">
        <w:rPr>
          <w:rFonts w:eastAsia="Times New Roman" w:cs="Times New Roman"/>
          <w:bCs/>
          <w:szCs w:val="28"/>
          <w:lang w:val="vi-VN"/>
        </w:rPr>
        <w:t>ửi hồ sơ qua dịch vụ bưu chính</w:t>
      </w:r>
      <w:r w:rsidRPr="00137D0B">
        <w:rPr>
          <w:rFonts w:eastAsia="Times New Roman" w:cs="Times New Roman"/>
          <w:bCs/>
          <w:szCs w:val="28"/>
          <w:lang w:val="vi-VN"/>
        </w:rPr>
        <w:t>;</w:t>
      </w:r>
    </w:p>
    <w:p w14:paraId="222DE438" w14:textId="77777777" w:rsidR="003E355B" w:rsidRPr="001C41C4" w:rsidRDefault="003E355B" w:rsidP="003E355B">
      <w:pPr>
        <w:spacing w:before="120" w:after="120" w:line="380" w:lineRule="exact"/>
        <w:ind w:firstLine="720"/>
        <w:jc w:val="both"/>
        <w:rPr>
          <w:rFonts w:eastAsia="Times New Roman" w:cs="Times New Roman"/>
          <w:szCs w:val="28"/>
          <w:lang w:val="vi-VN"/>
        </w:rPr>
      </w:pPr>
      <w:r w:rsidRPr="001C41C4">
        <w:rPr>
          <w:rFonts w:eastAsia="Times New Roman" w:cs="Times New Roman"/>
          <w:bCs/>
          <w:szCs w:val="28"/>
          <w:lang w:val="vi-VN"/>
        </w:rPr>
        <w:t xml:space="preserve">+ </w:t>
      </w:r>
      <w:r w:rsidRPr="00137D0B">
        <w:rPr>
          <w:rFonts w:eastAsia="Times New Roman" w:cs="Times New Roman"/>
          <w:bCs/>
          <w:szCs w:val="28"/>
          <w:lang w:val="vi-VN"/>
        </w:rPr>
        <w:t>G</w:t>
      </w:r>
      <w:r w:rsidRPr="001C41C4">
        <w:rPr>
          <w:rFonts w:eastAsia="Times New Roman" w:cs="Times New Roman"/>
          <w:bCs/>
          <w:szCs w:val="28"/>
          <w:lang w:val="vi-VN"/>
        </w:rPr>
        <w:t>ửi hồ sơ qua fax, hình thức điện tử</w:t>
      </w:r>
      <w:r w:rsidRPr="001C41C4">
        <w:rPr>
          <w:rFonts w:eastAsia="Times New Roman" w:cs="Times New Roman"/>
          <w:bCs/>
          <w:szCs w:val="28"/>
          <w:vertAlign w:val="superscript"/>
          <w:lang w:val="vi-VN"/>
        </w:rPr>
        <w:footnoteReference w:id="114"/>
      </w:r>
      <w:r w:rsidRPr="001C41C4">
        <w:rPr>
          <w:rFonts w:eastAsia="Times New Roman" w:cs="Times New Roman"/>
          <w:bCs/>
          <w:szCs w:val="28"/>
          <w:lang w:val="vi-VN"/>
        </w:rPr>
        <w:t>.</w:t>
      </w:r>
    </w:p>
    <w:p w14:paraId="5598EB5E" w14:textId="0121D906" w:rsidR="003E355B" w:rsidRPr="00137D0B" w:rsidRDefault="000922D9" w:rsidP="003E355B">
      <w:pPr>
        <w:spacing w:before="120" w:after="120" w:line="380" w:lineRule="exact"/>
        <w:ind w:firstLine="720"/>
        <w:jc w:val="both"/>
        <w:rPr>
          <w:rFonts w:eastAsia="Times New Roman" w:cs="Times New Roman"/>
          <w:b/>
          <w:iCs/>
          <w:szCs w:val="28"/>
          <w:lang w:val="vi-VN"/>
        </w:rPr>
      </w:pPr>
      <w:r w:rsidRPr="00137D0B">
        <w:rPr>
          <w:rFonts w:eastAsia="Times New Roman" w:cs="Times New Roman"/>
          <w:b/>
          <w:szCs w:val="28"/>
          <w:lang w:val="vi-VN"/>
        </w:rPr>
        <w:t>4</w:t>
      </w:r>
      <w:r w:rsidR="003E355B" w:rsidRPr="001C41C4">
        <w:rPr>
          <w:rFonts w:eastAsia="Times New Roman" w:cs="Times New Roman"/>
          <w:b/>
          <w:szCs w:val="28"/>
          <w:lang w:val="vi-VN"/>
        </w:rPr>
        <w:t>. S</w:t>
      </w:r>
      <w:r w:rsidR="003E355B" w:rsidRPr="001C41C4">
        <w:rPr>
          <w:rFonts w:eastAsia="Times New Roman" w:cs="Times New Roman"/>
          <w:b/>
          <w:iCs/>
          <w:szCs w:val="28"/>
          <w:lang w:val="vi-VN"/>
        </w:rPr>
        <w:t xml:space="preserve">ự tham gia của trợ giúp pháp lý </w:t>
      </w:r>
      <w:r w:rsidR="003E355B" w:rsidRPr="00137D0B">
        <w:rPr>
          <w:rFonts w:eastAsia="Times New Roman" w:cs="Times New Roman"/>
          <w:b/>
          <w:iCs/>
          <w:szCs w:val="28"/>
          <w:lang w:val="vi-VN"/>
        </w:rPr>
        <w:t>khi</w:t>
      </w:r>
      <w:r w:rsidR="003E355B" w:rsidRPr="001C41C4">
        <w:rPr>
          <w:rFonts w:eastAsia="Times New Roman" w:cs="Times New Roman"/>
          <w:b/>
          <w:iCs/>
          <w:szCs w:val="28"/>
          <w:lang w:val="vi-VN"/>
        </w:rPr>
        <w:t xml:space="preserve"> giải quyết tranh chấp đất đai</w:t>
      </w:r>
      <w:r w:rsidR="003E355B" w:rsidRPr="00137D0B">
        <w:rPr>
          <w:rFonts w:eastAsia="Times New Roman" w:cs="Times New Roman"/>
          <w:b/>
          <w:iCs/>
          <w:szCs w:val="28"/>
          <w:lang w:val="vi-VN"/>
        </w:rPr>
        <w:t xml:space="preserve"> trong </w:t>
      </w:r>
      <w:r w:rsidRPr="00137D0B">
        <w:rPr>
          <w:rFonts w:eastAsia="Times New Roman" w:cs="Times New Roman"/>
          <w:b/>
          <w:iCs/>
          <w:szCs w:val="28"/>
          <w:lang w:val="vi-VN"/>
        </w:rPr>
        <w:t>lĩnh vực</w:t>
      </w:r>
      <w:r w:rsidR="003E355B" w:rsidRPr="00137D0B">
        <w:rPr>
          <w:rFonts w:eastAsia="Times New Roman" w:cs="Times New Roman"/>
          <w:b/>
          <w:iCs/>
          <w:szCs w:val="28"/>
          <w:lang w:val="vi-VN"/>
        </w:rPr>
        <w:t xml:space="preserve"> dân sự</w:t>
      </w:r>
    </w:p>
    <w:p w14:paraId="668A69BC" w14:textId="77777777" w:rsidR="003E355B" w:rsidRPr="001C41C4" w:rsidRDefault="003E355B" w:rsidP="003E355B">
      <w:pPr>
        <w:spacing w:before="120" w:after="120" w:line="380" w:lineRule="exact"/>
        <w:ind w:firstLine="720"/>
        <w:jc w:val="both"/>
        <w:rPr>
          <w:rFonts w:eastAsia="Times New Roman" w:cs="Times New Roman"/>
          <w:szCs w:val="28"/>
          <w:lang w:val="vi-VN"/>
        </w:rPr>
      </w:pPr>
      <w:r w:rsidRPr="001C41C4">
        <w:rPr>
          <w:rFonts w:eastAsia="Times New Roman" w:cs="Times New Roman"/>
          <w:szCs w:val="28"/>
          <w:lang w:val="vi-VN"/>
        </w:rPr>
        <w:t xml:space="preserve">Thông tư số 12/2018/TT-BTP ngày 28/8/2018 của Bộ trưởng Bộ Tư pháp hướng dẫn một số hoạt động nghiệp vụ trợ giúp pháp lý và quản lý chất lượng trợ giúp pháp lý quy định vụ việc trợ giúp pháp lý kết thúc khi: </w:t>
      </w:r>
    </w:p>
    <w:p w14:paraId="67074369" w14:textId="77777777" w:rsidR="003E355B" w:rsidRPr="001C41C4" w:rsidRDefault="003E355B" w:rsidP="003E355B">
      <w:pPr>
        <w:spacing w:before="120" w:after="120" w:line="380" w:lineRule="exact"/>
        <w:ind w:firstLine="720"/>
        <w:jc w:val="both"/>
        <w:rPr>
          <w:rFonts w:eastAsia="Times New Roman" w:cs="Times New Roman"/>
          <w:szCs w:val="28"/>
          <w:lang w:val="vi-VN"/>
        </w:rPr>
      </w:pPr>
      <w:r w:rsidRPr="001C41C4">
        <w:rPr>
          <w:rFonts w:eastAsia="Times New Roman" w:cs="Times New Roman"/>
          <w:szCs w:val="28"/>
          <w:lang w:val="vi-VN"/>
        </w:rPr>
        <w:t>“</w:t>
      </w:r>
      <w:r w:rsidRPr="001C41C4">
        <w:rPr>
          <w:rFonts w:eastAsia="Times New Roman" w:cs="Times New Roman"/>
          <w:i/>
          <w:szCs w:val="28"/>
          <w:lang w:val="vi-VN"/>
        </w:rPr>
        <w:t>Thực hiện xong yêu cầu hợp pháp của người được trợ giúp pháp lý theo hình thức trợ giúp pháp lý thể hiện trong đơn yêu cầu trợ giúp pháp lý</w:t>
      </w:r>
      <w:r w:rsidRPr="001C41C4">
        <w:rPr>
          <w:rFonts w:eastAsia="Times New Roman" w:cs="Times New Roman"/>
          <w:szCs w:val="28"/>
          <w:lang w:val="vi-VN"/>
        </w:rPr>
        <w:t>”</w:t>
      </w:r>
      <w:r w:rsidRPr="001C41C4">
        <w:rPr>
          <w:rFonts w:eastAsia="Times New Roman" w:cs="Times New Roman"/>
          <w:szCs w:val="28"/>
          <w:vertAlign w:val="superscript"/>
          <w:lang w:val="vi-VN"/>
        </w:rPr>
        <w:footnoteReference w:id="115"/>
      </w:r>
      <w:r w:rsidRPr="00137D0B">
        <w:rPr>
          <w:rFonts w:eastAsia="Times New Roman" w:cs="Times New Roman"/>
          <w:szCs w:val="28"/>
          <w:lang w:val="vi-VN"/>
        </w:rPr>
        <w:t>.</w:t>
      </w:r>
      <w:r w:rsidRPr="001C41C4">
        <w:rPr>
          <w:rFonts w:eastAsia="Times New Roman" w:cs="Times New Roman"/>
          <w:szCs w:val="28"/>
          <w:lang w:val="vi-VN"/>
        </w:rPr>
        <w:t xml:space="preserve"> </w:t>
      </w:r>
    </w:p>
    <w:p w14:paraId="1CB2057D" w14:textId="4DE70C77" w:rsidR="003E355B" w:rsidRPr="001C41C4" w:rsidRDefault="003E355B" w:rsidP="003E355B">
      <w:pPr>
        <w:spacing w:before="120" w:after="120" w:line="380" w:lineRule="exact"/>
        <w:ind w:firstLine="720"/>
        <w:jc w:val="both"/>
        <w:rPr>
          <w:rFonts w:eastAsia="Times New Roman" w:cs="Times New Roman"/>
          <w:b/>
          <w:iCs/>
          <w:szCs w:val="28"/>
          <w:lang w:val="vi-VN"/>
        </w:rPr>
      </w:pPr>
      <w:r w:rsidRPr="001C41C4">
        <w:rPr>
          <w:rFonts w:eastAsia="Times New Roman" w:cs="Times New Roman"/>
          <w:szCs w:val="28"/>
          <w:lang w:val="vi-VN"/>
        </w:rPr>
        <w:t>Như vậy, trợ giúp pháp lý có trách nhiệm thực hiện các hoạt động chuyên môn, nghiệp vụ</w:t>
      </w:r>
      <w:r w:rsidR="00A43047" w:rsidRPr="00137D0B">
        <w:rPr>
          <w:rFonts w:eastAsia="Times New Roman" w:cs="Times New Roman"/>
          <w:szCs w:val="28"/>
          <w:lang w:val="vi-VN"/>
        </w:rPr>
        <w:t xml:space="preserve"> trợ giúp pháp lý cho người sử dụng đất thuộc diện được trợ giúp pháp lý từ khi được phân công</w:t>
      </w:r>
      <w:r w:rsidRPr="001C41C4">
        <w:rPr>
          <w:rFonts w:eastAsia="Times New Roman" w:cs="Times New Roman"/>
          <w:szCs w:val="28"/>
          <w:lang w:val="vi-VN"/>
        </w:rPr>
        <w:t xml:space="preserve"> cho đến khi thực hiện xong yêu cầu ghi trong đơn yêu cầu của người được trợ giúp pháp lý để bảo vệ tốt nhất quyền và lợi ích hợp pháp của họ. </w:t>
      </w:r>
    </w:p>
    <w:p w14:paraId="748946ED" w14:textId="3975AD26" w:rsidR="003E355B" w:rsidRPr="001C41C4" w:rsidRDefault="00A43047" w:rsidP="003E355B">
      <w:pPr>
        <w:keepNext/>
        <w:keepLines/>
        <w:spacing w:before="120" w:after="120" w:line="380" w:lineRule="exact"/>
        <w:ind w:firstLine="720"/>
        <w:outlineLvl w:val="2"/>
        <w:rPr>
          <w:rFonts w:eastAsia="Times New Roman" w:cs="Times New Roman"/>
          <w:b/>
          <w:i/>
          <w:iCs/>
          <w:szCs w:val="28"/>
          <w:lang w:val="vi-VN"/>
        </w:rPr>
      </w:pPr>
      <w:bookmarkStart w:id="28" w:name="_Toc104981013"/>
      <w:r w:rsidRPr="00137D0B">
        <w:rPr>
          <w:rFonts w:eastAsia="Times New Roman" w:cs="Times New Roman"/>
          <w:b/>
          <w:i/>
          <w:iCs/>
          <w:szCs w:val="28"/>
          <w:lang w:val="vi-VN"/>
        </w:rPr>
        <w:t>a)</w:t>
      </w:r>
      <w:r w:rsidR="003E355B" w:rsidRPr="001C41C4">
        <w:rPr>
          <w:rFonts w:eastAsia="Times New Roman" w:cs="Times New Roman"/>
          <w:b/>
          <w:i/>
          <w:iCs/>
          <w:szCs w:val="28"/>
          <w:lang w:val="vi"/>
        </w:rPr>
        <w:t xml:space="preserve"> </w:t>
      </w:r>
      <w:r w:rsidR="003E355B" w:rsidRPr="001C41C4">
        <w:rPr>
          <w:rFonts w:eastAsia="Times New Roman" w:cs="Times New Roman"/>
          <w:b/>
          <w:i/>
          <w:iCs/>
          <w:szCs w:val="28"/>
          <w:lang w:val="vi-VN"/>
        </w:rPr>
        <w:t>Đối với hình thức t</w:t>
      </w:r>
      <w:r w:rsidR="003E355B" w:rsidRPr="001C41C4">
        <w:rPr>
          <w:rFonts w:eastAsia="Times New Roman" w:cs="Times New Roman"/>
          <w:b/>
          <w:i/>
          <w:iCs/>
          <w:szCs w:val="28"/>
          <w:lang w:val="vi"/>
        </w:rPr>
        <w:t>ư vấn pháp luật</w:t>
      </w:r>
      <w:bookmarkEnd w:id="28"/>
      <w:r w:rsidR="003E355B" w:rsidRPr="001C41C4">
        <w:rPr>
          <w:rFonts w:eastAsia="Times New Roman" w:cs="Times New Roman"/>
          <w:b/>
          <w:i/>
          <w:iCs/>
          <w:szCs w:val="28"/>
          <w:vertAlign w:val="superscript"/>
          <w:lang w:val="vi"/>
        </w:rPr>
        <w:footnoteReference w:id="116"/>
      </w:r>
    </w:p>
    <w:p w14:paraId="5172ECFB" w14:textId="77777777" w:rsidR="003E355B" w:rsidRPr="001C41C4" w:rsidRDefault="003E355B" w:rsidP="003E355B">
      <w:pPr>
        <w:spacing w:before="120" w:after="120" w:line="380" w:lineRule="exact"/>
        <w:ind w:firstLine="720"/>
        <w:jc w:val="both"/>
        <w:rPr>
          <w:rFonts w:eastAsia="Times New Roman" w:cs="Times New Roman"/>
          <w:szCs w:val="28"/>
          <w:lang w:val="vi-VN"/>
        </w:rPr>
      </w:pPr>
      <w:r w:rsidRPr="001C41C4">
        <w:rPr>
          <w:rFonts w:eastAsia="Times New Roman" w:cs="Times New Roman"/>
          <w:szCs w:val="28"/>
          <w:lang w:val="vi-VN"/>
        </w:rPr>
        <w:t xml:space="preserve">- Cách thức thực hiện: hướng dẫn, đưa ra ý kiến, giúp soạn thảo văn bản có liên quan đến tranh chấp, khiếu nại, vướng mắc pháp luật; hướng dẫn giúp các bên hòa giải, thương lượng, thống nhất hướng giải quyết vụ việc. </w:t>
      </w:r>
    </w:p>
    <w:p w14:paraId="40FA2ED4" w14:textId="77777777" w:rsidR="003E355B" w:rsidRPr="001C41C4" w:rsidRDefault="003E355B" w:rsidP="003E355B">
      <w:pPr>
        <w:spacing w:before="120" w:after="120" w:line="380" w:lineRule="exact"/>
        <w:ind w:firstLine="720"/>
        <w:jc w:val="both"/>
        <w:rPr>
          <w:rFonts w:eastAsia="Times New Roman" w:cs="Times New Roman"/>
          <w:szCs w:val="28"/>
          <w:lang w:val="vi-VN"/>
        </w:rPr>
      </w:pPr>
      <w:r w:rsidRPr="001C41C4">
        <w:rPr>
          <w:rFonts w:eastAsia="Times New Roman" w:cs="Times New Roman"/>
          <w:szCs w:val="28"/>
          <w:lang w:val="vi-VN"/>
        </w:rPr>
        <w:t xml:space="preserve">- Kết quả thực hiện: văn bản tư vấn pháp luật. </w:t>
      </w:r>
    </w:p>
    <w:p w14:paraId="58E34618" w14:textId="16876034" w:rsidR="003E355B" w:rsidRPr="001C41C4" w:rsidRDefault="003E355B" w:rsidP="003E355B">
      <w:pPr>
        <w:spacing w:before="120" w:after="120" w:line="380" w:lineRule="exact"/>
        <w:ind w:firstLine="720"/>
        <w:jc w:val="both"/>
        <w:rPr>
          <w:rFonts w:eastAsia="Times New Roman" w:cs="Times New Roman"/>
          <w:szCs w:val="28"/>
          <w:lang w:val="vi-VN"/>
        </w:rPr>
      </w:pPr>
      <w:r w:rsidRPr="001C41C4">
        <w:rPr>
          <w:rFonts w:eastAsia="Times New Roman" w:cs="Times New Roman"/>
          <w:szCs w:val="28"/>
          <w:lang w:val="vi-VN"/>
        </w:rPr>
        <w:t xml:space="preserve">Thực tiễn cho thấy, trong lĩnh vực đất đai, hình thức tư vấn pháp luật đã mang lại nhiều kết quả, ví dụ như: giúp cho người dân thuộc diện trợ giúp pháp lý tiếp cận pháp luật (trong đó có tiếp cận </w:t>
      </w:r>
      <w:r w:rsidR="00A43047" w:rsidRPr="00137D0B">
        <w:rPr>
          <w:rFonts w:eastAsia="Times New Roman" w:cs="Times New Roman"/>
          <w:szCs w:val="28"/>
          <w:lang w:val="vi-VN"/>
        </w:rPr>
        <w:t xml:space="preserve">pháp luật đất đai và pháp luật </w:t>
      </w:r>
      <w:r w:rsidRPr="001C41C4">
        <w:rPr>
          <w:rFonts w:eastAsia="Times New Roman" w:cs="Times New Roman"/>
          <w:szCs w:val="28"/>
          <w:lang w:val="vi-VN"/>
        </w:rPr>
        <w:t>trợ giúp pháp lý) một cách kịp thời, đúng quy định; giúp họ hiểu hơn về quyền và nghĩa vụ của mình, về các quy định của pháp luật đất đai để có thể lựa chọn cách thức giải quyết, ứng xử phù hợp với những tranh chấp, mâu thuẫn đất đai, thậm chí nhiều vụ việc được giải quyết ổn thoả  ở giai đoạn hòa giải, không khiếu kiện ra tòa, tiết kiệm được thời gian, công sức, tiền của.</w:t>
      </w:r>
    </w:p>
    <w:p w14:paraId="2204E0B6" w14:textId="2109F1CE" w:rsidR="003E355B" w:rsidRPr="001C41C4" w:rsidRDefault="00A43047" w:rsidP="003E355B">
      <w:pPr>
        <w:keepNext/>
        <w:keepLines/>
        <w:spacing w:before="120" w:after="120" w:line="380" w:lineRule="exact"/>
        <w:ind w:firstLine="720"/>
        <w:outlineLvl w:val="2"/>
        <w:rPr>
          <w:rFonts w:eastAsia="Times New Roman" w:cs="Times New Roman"/>
          <w:b/>
          <w:i/>
          <w:szCs w:val="28"/>
          <w:lang w:val="vi-VN"/>
        </w:rPr>
      </w:pPr>
      <w:bookmarkStart w:id="29" w:name="_Toc104981014"/>
      <w:r w:rsidRPr="00137D0B">
        <w:rPr>
          <w:rFonts w:eastAsia="Times New Roman" w:cs="Times New Roman"/>
          <w:b/>
          <w:i/>
          <w:szCs w:val="28"/>
          <w:lang w:val="vi-VN"/>
        </w:rPr>
        <w:lastRenderedPageBreak/>
        <w:t>b)</w:t>
      </w:r>
      <w:r w:rsidR="003E355B" w:rsidRPr="001C41C4">
        <w:rPr>
          <w:rFonts w:eastAsia="Times New Roman" w:cs="Times New Roman"/>
          <w:b/>
          <w:i/>
          <w:szCs w:val="28"/>
          <w:lang w:val="vi"/>
        </w:rPr>
        <w:t xml:space="preserve"> Đại diện ngoài tố tụng</w:t>
      </w:r>
      <w:bookmarkEnd w:id="29"/>
      <w:r w:rsidR="003E355B" w:rsidRPr="001C41C4">
        <w:rPr>
          <w:rFonts w:eastAsia="Times New Roman" w:cs="Times New Roman"/>
          <w:b/>
          <w:i/>
          <w:szCs w:val="28"/>
          <w:vertAlign w:val="superscript"/>
          <w:lang w:val="vi"/>
        </w:rPr>
        <w:footnoteReference w:id="117"/>
      </w:r>
    </w:p>
    <w:p w14:paraId="302D5F5D" w14:textId="77777777" w:rsidR="003E355B" w:rsidRPr="001C41C4" w:rsidRDefault="003E355B" w:rsidP="003E355B">
      <w:pPr>
        <w:spacing w:before="120" w:after="120" w:line="400" w:lineRule="exact"/>
        <w:ind w:firstLine="720"/>
        <w:jc w:val="both"/>
        <w:rPr>
          <w:rFonts w:eastAsia="Times New Roman" w:cs="Times New Roman"/>
          <w:szCs w:val="28"/>
          <w:lang w:val="vi-VN"/>
        </w:rPr>
      </w:pPr>
      <w:r w:rsidRPr="001C41C4">
        <w:rPr>
          <w:rFonts w:eastAsia="Times New Roman" w:cs="Times New Roman"/>
          <w:szCs w:val="28"/>
          <w:shd w:val="clear" w:color="auto" w:fill="FFFFFF"/>
          <w:lang w:val="vi-VN"/>
        </w:rPr>
        <w:t xml:space="preserve">- Cách thức thực hiện: </w:t>
      </w:r>
      <w:r w:rsidRPr="001C41C4">
        <w:rPr>
          <w:rFonts w:eastAsia="Times New Roman" w:cs="Times New Roman"/>
          <w:szCs w:val="28"/>
          <w:lang w:val="vi-VN"/>
        </w:rPr>
        <w:t>Trợ giúp viên pháp lý và Luật sư thực hiện trợ giúp pháp lý nghiên cữu kỹ các tình tiết vụ việc và các quy định của pháp luật</w:t>
      </w:r>
      <w:r w:rsidRPr="00137D0B">
        <w:rPr>
          <w:rFonts w:eastAsia="Times New Roman" w:cs="Times New Roman"/>
          <w:szCs w:val="28"/>
          <w:lang w:val="vi-VN"/>
        </w:rPr>
        <w:t xml:space="preserve"> </w:t>
      </w:r>
      <w:r w:rsidRPr="001C41C4">
        <w:rPr>
          <w:rFonts w:eastAsia="Times New Roman" w:cs="Times New Roman"/>
          <w:szCs w:val="28"/>
          <w:lang w:val="vi-VN"/>
        </w:rPr>
        <w:t>để đưa ra các lập luận, phương án bảo vệ tốt nhất quyền và lợi ích hợp pháp của người được trợ giúp pháp lý trước cơ quan nhà nước có thẩm quyền</w:t>
      </w:r>
      <w:r w:rsidRPr="00137D0B">
        <w:rPr>
          <w:rFonts w:eastAsia="Times New Roman" w:cs="Times New Roman"/>
          <w:szCs w:val="28"/>
          <w:lang w:val="vi-VN"/>
        </w:rPr>
        <w:t xml:space="preserve"> trong phạm vi dân sự</w:t>
      </w:r>
      <w:r w:rsidRPr="001C41C4">
        <w:rPr>
          <w:rFonts w:eastAsia="Times New Roman" w:cs="Times New Roman"/>
          <w:szCs w:val="28"/>
          <w:lang w:val="vi-VN"/>
        </w:rPr>
        <w:t>. Các công việc này không nằm trong thủ tục tố tụng. Với hình thức trợ giúp pháp lý này, trợ giúp viên pháp lý và luật sư thực hiện với tư cách là người đại diện theo uỷ quyền của người được trợ giúp pháp lý. Thủ tục, nội dung và phạm vi uỷ quyền tuân thủ chặt chẽ quy định của Bộ luật Dân sự và các văn bản hướng dẫn liên quan.</w:t>
      </w:r>
    </w:p>
    <w:p w14:paraId="57B043EE" w14:textId="77777777" w:rsidR="003E355B" w:rsidRPr="001C41C4" w:rsidRDefault="003E355B" w:rsidP="003E355B">
      <w:pPr>
        <w:spacing w:before="120" w:after="120" w:line="400" w:lineRule="exact"/>
        <w:ind w:firstLine="720"/>
        <w:jc w:val="both"/>
        <w:rPr>
          <w:rFonts w:eastAsia="Times New Roman" w:cs="Times New Roman"/>
          <w:szCs w:val="28"/>
          <w:lang w:val="nl-NL"/>
        </w:rPr>
      </w:pPr>
      <w:r w:rsidRPr="001C41C4">
        <w:rPr>
          <w:rFonts w:eastAsia="Times New Roman" w:cs="Times New Roman"/>
          <w:szCs w:val="28"/>
          <w:lang w:val="nl-NL"/>
        </w:rPr>
        <w:t xml:space="preserve">- Kết quả </w:t>
      </w:r>
      <w:r w:rsidRPr="001C41C4">
        <w:rPr>
          <w:rFonts w:eastAsia="Times New Roman" w:cs="Times New Roman"/>
          <w:szCs w:val="28"/>
          <w:lang w:val="vi-VN"/>
        </w:rPr>
        <w:t>thực hiện</w:t>
      </w:r>
      <w:r w:rsidRPr="001C41C4">
        <w:rPr>
          <w:rFonts w:eastAsia="Times New Roman" w:cs="Times New Roman"/>
          <w:szCs w:val="28"/>
          <w:lang w:val="nl-NL"/>
        </w:rPr>
        <w:t>:</w:t>
      </w:r>
    </w:p>
    <w:p w14:paraId="202AF6CD" w14:textId="77777777" w:rsidR="003E355B" w:rsidRPr="001C41C4" w:rsidRDefault="003E355B" w:rsidP="003E355B">
      <w:pPr>
        <w:spacing w:before="120" w:after="120" w:line="400" w:lineRule="exact"/>
        <w:ind w:firstLine="720"/>
        <w:jc w:val="both"/>
        <w:rPr>
          <w:rFonts w:eastAsia="Times New Roman" w:cs="Times New Roman"/>
          <w:szCs w:val="28"/>
          <w:lang w:val="nl-NL"/>
        </w:rPr>
      </w:pPr>
      <w:r w:rsidRPr="001C41C4">
        <w:rPr>
          <w:rFonts w:eastAsia="Times New Roman" w:cs="Times New Roman"/>
          <w:szCs w:val="28"/>
          <w:lang w:val="nl-NL"/>
        </w:rPr>
        <w:t xml:space="preserve">+ Văn bản cử người thực hiện TGPL đại diện ngoài tố tụng. </w:t>
      </w:r>
    </w:p>
    <w:p w14:paraId="2B4ADB2F" w14:textId="77777777" w:rsidR="003E355B" w:rsidRPr="001C41C4" w:rsidRDefault="003E355B" w:rsidP="003E355B">
      <w:pPr>
        <w:spacing w:before="120" w:after="120" w:line="400" w:lineRule="exact"/>
        <w:ind w:firstLine="720"/>
        <w:jc w:val="both"/>
        <w:rPr>
          <w:rFonts w:eastAsia="Times New Roman" w:cs="Times New Roman"/>
          <w:szCs w:val="28"/>
          <w:lang w:val="nl-NL"/>
        </w:rPr>
      </w:pPr>
      <w:r w:rsidRPr="001C41C4">
        <w:rPr>
          <w:rFonts w:eastAsia="Times New Roman" w:cs="Times New Roman"/>
          <w:szCs w:val="28"/>
          <w:lang w:val="nl-NL"/>
        </w:rPr>
        <w:t xml:space="preserve">+ Người thực hiện TGPL bảo vệ quyền và lợi ích hợp pháp cho người được TGPL trước cơ quan nhà nước có thẩm quyền trong phạm vi dân sự. </w:t>
      </w:r>
    </w:p>
    <w:p w14:paraId="71C76334" w14:textId="77777777" w:rsidR="003E355B" w:rsidRPr="001C41C4" w:rsidRDefault="003E355B" w:rsidP="003E355B">
      <w:pPr>
        <w:spacing w:before="120" w:after="120" w:line="400" w:lineRule="exact"/>
        <w:ind w:firstLine="720"/>
        <w:jc w:val="both"/>
        <w:rPr>
          <w:rFonts w:eastAsia="Times New Roman" w:cs="Times New Roman"/>
          <w:bCs/>
          <w:szCs w:val="28"/>
          <w:lang w:val="nl-NL"/>
        </w:rPr>
      </w:pPr>
      <w:r w:rsidRPr="001C41C4">
        <w:rPr>
          <w:rFonts w:eastAsia="Times New Roman" w:cs="Times New Roman"/>
          <w:bCs/>
          <w:szCs w:val="28"/>
          <w:lang w:val="nl-NL"/>
        </w:rPr>
        <w:t>- Một số công việc trong quá trình thực hiện vụ việc trợ giúp pháp lý bằng hình thức đại diện ngoài tố tụng trong phạm vi dân sự:</w:t>
      </w:r>
    </w:p>
    <w:p w14:paraId="0935A686" w14:textId="77777777" w:rsidR="003E355B" w:rsidRPr="001C41C4" w:rsidRDefault="003E355B" w:rsidP="003E355B">
      <w:pPr>
        <w:spacing w:before="120" w:after="120" w:line="400" w:lineRule="exact"/>
        <w:ind w:firstLine="720"/>
        <w:jc w:val="both"/>
        <w:rPr>
          <w:rFonts w:eastAsia="Times New Roman" w:cs="Times New Roman"/>
          <w:szCs w:val="28"/>
          <w:lang w:val="nl-NL"/>
        </w:rPr>
      </w:pPr>
      <w:r w:rsidRPr="001C41C4">
        <w:rPr>
          <w:rFonts w:eastAsia="Times New Roman" w:cs="Times New Roman"/>
          <w:szCs w:val="28"/>
          <w:lang w:val="nl-NL"/>
        </w:rPr>
        <w:t>+ Gặp gỡ, tiếp xúc với người được trợ giúp pháp lý, người thân thích của họ; người làm chứng,…;</w:t>
      </w:r>
    </w:p>
    <w:p w14:paraId="6A42140E" w14:textId="77777777" w:rsidR="003E355B" w:rsidRPr="001C41C4" w:rsidRDefault="003E355B" w:rsidP="003E355B">
      <w:pPr>
        <w:spacing w:before="120" w:after="120" w:line="400" w:lineRule="exact"/>
        <w:ind w:firstLine="720"/>
        <w:jc w:val="both"/>
        <w:rPr>
          <w:rFonts w:eastAsia="Times New Roman" w:cs="Times New Roman"/>
          <w:szCs w:val="28"/>
          <w:lang w:val="nl-NL"/>
        </w:rPr>
      </w:pPr>
      <w:r w:rsidRPr="001C41C4">
        <w:rPr>
          <w:rFonts w:eastAsia="Times New Roman" w:cs="Times New Roman"/>
          <w:szCs w:val="28"/>
          <w:lang w:val="nl-NL"/>
        </w:rPr>
        <w:t>+ Nghiên cứu hồ sơ, chuẩn bị tài liệu để thực hiện việc đại diện;</w:t>
      </w:r>
    </w:p>
    <w:p w14:paraId="040851D4" w14:textId="77777777" w:rsidR="003E355B" w:rsidRPr="001C41C4" w:rsidRDefault="003E355B" w:rsidP="003E355B">
      <w:pPr>
        <w:spacing w:before="120" w:after="120" w:line="400" w:lineRule="exact"/>
        <w:ind w:firstLine="720"/>
        <w:jc w:val="both"/>
        <w:rPr>
          <w:rFonts w:eastAsia="Times New Roman" w:cs="Times New Roman"/>
          <w:szCs w:val="28"/>
          <w:lang w:val="nl-NL"/>
        </w:rPr>
      </w:pPr>
      <w:r w:rsidRPr="001C41C4">
        <w:rPr>
          <w:rFonts w:eastAsia="Times New Roman" w:cs="Times New Roman"/>
          <w:szCs w:val="28"/>
          <w:lang w:val="nl-NL"/>
        </w:rPr>
        <w:t>+ Xác minh, thu thập tài liệu, đồ vật, chứng cứ, tình tiết liên quan đến việc đại diện;</w:t>
      </w:r>
    </w:p>
    <w:p w14:paraId="4E37E557" w14:textId="77777777" w:rsidR="003E355B" w:rsidRPr="001C41C4" w:rsidRDefault="003E355B" w:rsidP="003E355B">
      <w:pPr>
        <w:spacing w:before="120" w:after="120" w:line="400" w:lineRule="exact"/>
        <w:ind w:firstLine="720"/>
        <w:jc w:val="both"/>
        <w:rPr>
          <w:rFonts w:eastAsia="Times New Roman" w:cs="Times New Roman"/>
          <w:szCs w:val="28"/>
          <w:lang w:val="nl-NL"/>
        </w:rPr>
      </w:pPr>
      <w:r w:rsidRPr="001C41C4">
        <w:rPr>
          <w:rFonts w:eastAsia="Times New Roman" w:cs="Times New Roman"/>
          <w:szCs w:val="28"/>
          <w:lang w:val="nl-NL"/>
        </w:rPr>
        <w:t>+ Làm việc với cơ quan, tổ chức, cá nhân có liên quan;</w:t>
      </w:r>
    </w:p>
    <w:p w14:paraId="516624B4" w14:textId="77777777" w:rsidR="003E355B" w:rsidRPr="001C41C4" w:rsidRDefault="003E355B" w:rsidP="003E355B">
      <w:pPr>
        <w:spacing w:before="120" w:after="120" w:line="400" w:lineRule="exact"/>
        <w:ind w:firstLine="720"/>
        <w:jc w:val="both"/>
        <w:rPr>
          <w:rFonts w:eastAsia="Times New Roman" w:cs="Times New Roman"/>
          <w:szCs w:val="28"/>
          <w:lang w:val="nl-NL"/>
        </w:rPr>
      </w:pPr>
      <w:r w:rsidRPr="001C41C4">
        <w:rPr>
          <w:rFonts w:eastAsia="Times New Roman" w:cs="Times New Roman"/>
          <w:szCs w:val="28"/>
          <w:lang w:val="nl-NL"/>
        </w:rPr>
        <w:t>+ Tham gia đại diện trước cơ quan, tổ chức, cá nhân có thẩm quyền giải quyết vụ việc.</w:t>
      </w:r>
    </w:p>
    <w:p w14:paraId="569AEF05" w14:textId="77777777" w:rsidR="003E355B" w:rsidRPr="001C41C4" w:rsidRDefault="003E355B" w:rsidP="003E355B">
      <w:pPr>
        <w:spacing w:before="120" w:after="120" w:line="400" w:lineRule="exact"/>
        <w:ind w:firstLine="720"/>
        <w:jc w:val="both"/>
        <w:rPr>
          <w:rFonts w:eastAsia="Times New Roman" w:cs="Times New Roman"/>
          <w:szCs w:val="28"/>
          <w:lang w:val="nl-NL"/>
        </w:rPr>
      </w:pPr>
      <w:r w:rsidRPr="001C41C4">
        <w:rPr>
          <w:rFonts w:eastAsia="Times New Roman" w:cs="Times New Roman"/>
          <w:szCs w:val="28"/>
          <w:lang w:val="nl-NL"/>
        </w:rPr>
        <w:t>…</w:t>
      </w:r>
    </w:p>
    <w:p w14:paraId="10D086A9" w14:textId="23F85394" w:rsidR="003E355B" w:rsidRPr="001C41C4" w:rsidRDefault="00A43047" w:rsidP="003E355B">
      <w:pPr>
        <w:keepNext/>
        <w:keepLines/>
        <w:spacing w:before="120" w:after="120" w:line="400" w:lineRule="exact"/>
        <w:ind w:firstLine="720"/>
        <w:outlineLvl w:val="2"/>
        <w:rPr>
          <w:rFonts w:eastAsia="Times New Roman" w:cs="Times New Roman"/>
          <w:b/>
          <w:i/>
          <w:iCs/>
          <w:szCs w:val="28"/>
          <w:lang w:val="nl-NL"/>
        </w:rPr>
      </w:pPr>
      <w:bookmarkStart w:id="30" w:name="_Toc104981015"/>
      <w:r w:rsidRPr="00137D0B">
        <w:rPr>
          <w:rFonts w:eastAsia="Times New Roman" w:cs="Times New Roman"/>
          <w:b/>
          <w:i/>
          <w:iCs/>
          <w:szCs w:val="28"/>
          <w:lang w:val="nl-NL"/>
        </w:rPr>
        <w:t>c)</w:t>
      </w:r>
      <w:r w:rsidR="003E355B" w:rsidRPr="001C41C4">
        <w:rPr>
          <w:rFonts w:eastAsia="Times New Roman" w:cs="Times New Roman"/>
          <w:b/>
          <w:i/>
          <w:iCs/>
          <w:szCs w:val="28"/>
          <w:lang w:val="vi"/>
        </w:rPr>
        <w:t xml:space="preserve"> </w:t>
      </w:r>
      <w:r w:rsidR="003E355B" w:rsidRPr="001C41C4">
        <w:rPr>
          <w:rFonts w:eastAsia="Times New Roman" w:cs="Times New Roman"/>
          <w:b/>
          <w:i/>
          <w:iCs/>
          <w:szCs w:val="28"/>
          <w:lang w:val="nl-NL"/>
        </w:rPr>
        <w:t>Tham gia tố tụng</w:t>
      </w:r>
      <w:r w:rsidR="003E355B" w:rsidRPr="001C41C4">
        <w:rPr>
          <w:rFonts w:eastAsia="Times New Roman" w:cs="Times New Roman"/>
          <w:b/>
          <w:i/>
          <w:iCs/>
          <w:szCs w:val="28"/>
          <w:lang w:val="vi"/>
        </w:rPr>
        <w:t xml:space="preserve"> </w:t>
      </w:r>
      <w:r w:rsidR="003E355B" w:rsidRPr="001C41C4">
        <w:rPr>
          <w:rFonts w:eastAsia="Times New Roman" w:cs="Times New Roman"/>
          <w:b/>
          <w:i/>
          <w:iCs/>
          <w:szCs w:val="28"/>
          <w:lang w:val="nl-NL"/>
        </w:rPr>
        <w:t xml:space="preserve">dân sự </w:t>
      </w:r>
      <w:r w:rsidR="003E355B" w:rsidRPr="001C41C4">
        <w:rPr>
          <w:rFonts w:eastAsia="Times New Roman" w:cs="Times New Roman"/>
          <w:b/>
          <w:i/>
          <w:iCs/>
          <w:szCs w:val="28"/>
          <w:lang w:val="vi"/>
        </w:rPr>
        <w:t>tại Tòa án</w:t>
      </w:r>
      <w:bookmarkEnd w:id="30"/>
    </w:p>
    <w:p w14:paraId="2ACAADD4" w14:textId="77777777" w:rsidR="003E355B" w:rsidRPr="001C41C4" w:rsidRDefault="003E355B" w:rsidP="003E355B">
      <w:pPr>
        <w:spacing w:before="120" w:after="120" w:line="400" w:lineRule="exact"/>
        <w:ind w:firstLine="720"/>
        <w:jc w:val="both"/>
        <w:rPr>
          <w:rFonts w:eastAsia="Times New Roman" w:cs="Times New Roman"/>
          <w:szCs w:val="28"/>
          <w:lang w:val="vi-VN"/>
        </w:rPr>
      </w:pPr>
      <w:r w:rsidRPr="001C41C4">
        <w:rPr>
          <w:rFonts w:eastAsia="Times New Roman" w:cs="Times New Roman"/>
          <w:szCs w:val="28"/>
          <w:lang w:val="nl-NL"/>
        </w:rPr>
        <w:t xml:space="preserve">- Cách thức </w:t>
      </w:r>
      <w:r w:rsidRPr="001C41C4">
        <w:rPr>
          <w:rFonts w:eastAsia="Times New Roman" w:cs="Times New Roman"/>
          <w:szCs w:val="28"/>
          <w:lang w:val="vi-VN"/>
        </w:rPr>
        <w:t>thực hiện</w:t>
      </w:r>
      <w:r w:rsidRPr="001C41C4">
        <w:rPr>
          <w:rFonts w:eastAsia="Times New Roman" w:cs="Times New Roman"/>
          <w:szCs w:val="28"/>
          <w:lang w:val="nl-NL"/>
        </w:rPr>
        <w:t xml:space="preserve">: </w:t>
      </w:r>
      <w:r w:rsidRPr="001C41C4">
        <w:rPr>
          <w:rFonts w:eastAsia="Times New Roman" w:cs="Times New Roman"/>
          <w:szCs w:val="28"/>
          <w:lang w:val="vi-VN"/>
        </w:rPr>
        <w:t xml:space="preserve">Người thực hiện </w:t>
      </w:r>
      <w:r w:rsidRPr="001C41C4">
        <w:rPr>
          <w:rFonts w:eastAsia="Times New Roman" w:cs="Times New Roman"/>
          <w:szCs w:val="28"/>
          <w:lang w:val="nl-NL"/>
        </w:rPr>
        <w:t>trợ giúp pháp lý</w:t>
      </w:r>
      <w:r w:rsidRPr="001C41C4">
        <w:rPr>
          <w:rFonts w:eastAsia="Times New Roman" w:cs="Times New Roman"/>
          <w:szCs w:val="28"/>
          <w:lang w:val="vi-VN"/>
        </w:rPr>
        <w:t xml:space="preserve"> là Trợ giúp viên pháp lý</w:t>
      </w:r>
      <w:r w:rsidRPr="001C41C4">
        <w:rPr>
          <w:rFonts w:eastAsia="Times New Roman" w:cs="Times New Roman"/>
          <w:szCs w:val="28"/>
          <w:lang w:val="nl-NL"/>
        </w:rPr>
        <w:t xml:space="preserve"> hoặc</w:t>
      </w:r>
      <w:r w:rsidRPr="001C41C4">
        <w:rPr>
          <w:rFonts w:eastAsia="Times New Roman" w:cs="Times New Roman"/>
          <w:szCs w:val="28"/>
          <w:lang w:val="vi-VN"/>
        </w:rPr>
        <w:t xml:space="preserve"> Luật sư </w:t>
      </w:r>
      <w:r w:rsidRPr="001C41C4">
        <w:rPr>
          <w:rFonts w:eastAsia="Times New Roman" w:cs="Times New Roman"/>
          <w:szCs w:val="28"/>
          <w:lang w:val="nl-NL"/>
        </w:rPr>
        <w:t>thực hiện trợ giúp pháp lý</w:t>
      </w:r>
      <w:r w:rsidRPr="001C41C4">
        <w:rPr>
          <w:rFonts w:eastAsia="Times New Roman" w:cs="Times New Roman"/>
          <w:szCs w:val="28"/>
          <w:lang w:val="vi-VN"/>
        </w:rPr>
        <w:t xml:space="preserve"> tham gia </w:t>
      </w:r>
      <w:r w:rsidRPr="001C41C4">
        <w:rPr>
          <w:rFonts w:eastAsia="Times New Roman" w:cs="Times New Roman"/>
          <w:szCs w:val="28"/>
          <w:lang w:val="nl-NL"/>
        </w:rPr>
        <w:t xml:space="preserve">tố tụng </w:t>
      </w:r>
      <w:r w:rsidRPr="001C41C4">
        <w:rPr>
          <w:rFonts w:eastAsia="Times New Roman" w:cs="Times New Roman"/>
          <w:szCs w:val="28"/>
          <w:lang w:val="vi-VN"/>
        </w:rPr>
        <w:t xml:space="preserve">với tư cách người bảo vệ quyền và lợi ích hợp pháp </w:t>
      </w:r>
      <w:r w:rsidRPr="001C41C4">
        <w:rPr>
          <w:rFonts w:eastAsia="Times New Roman" w:cs="Times New Roman"/>
          <w:szCs w:val="28"/>
          <w:lang w:val="nl-NL"/>
        </w:rPr>
        <w:t>cho người được trợ giúp pháp lý</w:t>
      </w:r>
      <w:r w:rsidRPr="001C41C4">
        <w:rPr>
          <w:rFonts w:eastAsia="Times New Roman" w:cs="Times New Roman"/>
          <w:szCs w:val="28"/>
          <w:lang w:val="vi-VN"/>
        </w:rPr>
        <w:t xml:space="preserve"> trong</w:t>
      </w:r>
      <w:r w:rsidRPr="001C41C4">
        <w:rPr>
          <w:rFonts w:eastAsia="Times New Roman" w:cs="Times New Roman"/>
          <w:szCs w:val="28"/>
          <w:lang w:val="nl-NL"/>
        </w:rPr>
        <w:t xml:space="preserve"> quá trình Toà án giải quyết</w:t>
      </w:r>
      <w:r w:rsidRPr="001C41C4">
        <w:rPr>
          <w:rFonts w:eastAsia="Times New Roman" w:cs="Times New Roman"/>
          <w:szCs w:val="28"/>
          <w:lang w:val="vi-VN"/>
        </w:rPr>
        <w:t xml:space="preserve"> </w:t>
      </w:r>
      <w:r w:rsidRPr="001C41C4">
        <w:rPr>
          <w:rFonts w:eastAsia="Times New Roman" w:cs="Times New Roman"/>
          <w:szCs w:val="28"/>
          <w:lang w:val="nl-NL"/>
        </w:rPr>
        <w:t xml:space="preserve">vụ việc tranh chấp đất đai </w:t>
      </w:r>
      <w:r w:rsidRPr="00E17C2B">
        <w:rPr>
          <w:rFonts w:eastAsia="Times New Roman" w:cs="Times New Roman"/>
          <w:szCs w:val="28"/>
          <w:lang w:val="nl-NL"/>
        </w:rPr>
        <w:t>trong phạm vi dân sự</w:t>
      </w:r>
      <w:r w:rsidRPr="001C41C4">
        <w:rPr>
          <w:rFonts w:eastAsia="Times New Roman" w:cs="Times New Roman"/>
          <w:szCs w:val="28"/>
          <w:lang w:val="vi-VN"/>
        </w:rPr>
        <w:t xml:space="preserve">. </w:t>
      </w:r>
    </w:p>
    <w:p w14:paraId="3C7B6CD7" w14:textId="77777777" w:rsidR="003E355B" w:rsidRPr="001C41C4" w:rsidRDefault="003E355B" w:rsidP="003E355B">
      <w:pPr>
        <w:spacing w:before="120" w:after="120" w:line="400" w:lineRule="exact"/>
        <w:ind w:firstLine="720"/>
        <w:jc w:val="both"/>
        <w:rPr>
          <w:rFonts w:eastAsia="Times New Roman" w:cs="Times New Roman"/>
          <w:szCs w:val="28"/>
          <w:lang w:val="vi-VN"/>
        </w:rPr>
      </w:pPr>
      <w:r w:rsidRPr="001C41C4">
        <w:rPr>
          <w:rFonts w:eastAsia="Times New Roman" w:cs="Times New Roman"/>
          <w:szCs w:val="28"/>
          <w:lang w:val="vi-VN"/>
        </w:rPr>
        <w:lastRenderedPageBreak/>
        <w:t>- Kết quả</w:t>
      </w:r>
      <w:r w:rsidRPr="00137D0B">
        <w:rPr>
          <w:rFonts w:eastAsia="Times New Roman" w:cs="Times New Roman"/>
          <w:szCs w:val="28"/>
          <w:lang w:val="vi-VN"/>
        </w:rPr>
        <w:t xml:space="preserve"> </w:t>
      </w:r>
      <w:r w:rsidRPr="001C41C4">
        <w:rPr>
          <w:rFonts w:eastAsia="Times New Roman" w:cs="Times New Roman"/>
          <w:szCs w:val="28"/>
          <w:lang w:val="vi-VN"/>
        </w:rPr>
        <w:t xml:space="preserve">thực hiện: </w:t>
      </w:r>
    </w:p>
    <w:p w14:paraId="660B513D" w14:textId="77777777" w:rsidR="003E355B" w:rsidRPr="001C41C4" w:rsidRDefault="003E355B" w:rsidP="003E355B">
      <w:pPr>
        <w:spacing w:before="120" w:after="120" w:line="400" w:lineRule="exact"/>
        <w:ind w:firstLine="720"/>
        <w:jc w:val="both"/>
        <w:rPr>
          <w:rFonts w:eastAsia="Times New Roman" w:cs="Times New Roman"/>
          <w:szCs w:val="28"/>
          <w:lang w:val="vi-VN"/>
        </w:rPr>
      </w:pPr>
      <w:r w:rsidRPr="001C41C4">
        <w:rPr>
          <w:rFonts w:eastAsia="Times New Roman" w:cs="Times New Roman"/>
          <w:szCs w:val="28"/>
          <w:lang w:val="vi-VN"/>
        </w:rPr>
        <w:t xml:space="preserve">+ Văn bản cử người tham gia tố tụng. </w:t>
      </w:r>
    </w:p>
    <w:p w14:paraId="5B3888E5" w14:textId="77777777" w:rsidR="003E355B" w:rsidRPr="001C41C4" w:rsidRDefault="003E355B" w:rsidP="003E355B">
      <w:pPr>
        <w:spacing w:before="120" w:after="120" w:line="400" w:lineRule="exact"/>
        <w:ind w:firstLine="720"/>
        <w:jc w:val="both"/>
        <w:rPr>
          <w:rFonts w:eastAsia="Times New Roman" w:cs="Times New Roman"/>
          <w:b/>
          <w:bCs/>
          <w:szCs w:val="28"/>
          <w:lang w:val="vi-VN"/>
        </w:rPr>
      </w:pPr>
      <w:r w:rsidRPr="001C41C4">
        <w:rPr>
          <w:rFonts w:eastAsia="Times New Roman" w:cs="Times New Roman"/>
          <w:szCs w:val="28"/>
          <w:lang w:val="vi-VN"/>
        </w:rPr>
        <w:t xml:space="preserve">+ Các lập luận, phương án bảo vệ quyền và lợi ích hợp pháp của người được trợ giúp pháp lý cung cấp cho Tòa án. </w:t>
      </w:r>
    </w:p>
    <w:p w14:paraId="22E89D13" w14:textId="77777777" w:rsidR="003E355B" w:rsidRPr="001C41C4" w:rsidRDefault="003E355B" w:rsidP="003E355B">
      <w:pPr>
        <w:spacing w:before="120" w:after="120" w:line="400" w:lineRule="exact"/>
        <w:ind w:firstLine="720"/>
        <w:jc w:val="both"/>
        <w:rPr>
          <w:rFonts w:eastAsia="Times New Roman" w:cs="Times New Roman"/>
          <w:szCs w:val="28"/>
          <w:shd w:val="clear" w:color="auto" w:fill="FFFFFF"/>
          <w:lang w:val="vi-VN"/>
        </w:rPr>
      </w:pPr>
      <w:r w:rsidRPr="001C41C4">
        <w:rPr>
          <w:rFonts w:eastAsia="Times New Roman" w:cs="Times New Roman"/>
          <w:szCs w:val="28"/>
          <w:shd w:val="clear" w:color="auto" w:fill="FFFFFF"/>
          <w:lang w:val="vi-VN"/>
        </w:rPr>
        <w:t xml:space="preserve">- Một số công việc khi thực hiện các vụ việc trợ giúp pháp lý tham gia tố tụng dân sự: </w:t>
      </w:r>
    </w:p>
    <w:p w14:paraId="50DE9A3F" w14:textId="77777777" w:rsidR="003E355B" w:rsidRPr="001C41C4" w:rsidRDefault="003E355B" w:rsidP="003E355B">
      <w:pPr>
        <w:spacing w:before="120" w:after="120" w:line="400" w:lineRule="exact"/>
        <w:ind w:firstLine="720"/>
        <w:jc w:val="both"/>
        <w:rPr>
          <w:rFonts w:eastAsia="Times New Roman" w:cs="Times New Roman"/>
          <w:szCs w:val="28"/>
          <w:lang w:val="vi-VN"/>
        </w:rPr>
      </w:pPr>
      <w:r w:rsidRPr="001C41C4">
        <w:rPr>
          <w:rFonts w:eastAsia="Times New Roman" w:cs="Times New Roman"/>
          <w:szCs w:val="28"/>
          <w:shd w:val="clear" w:color="auto" w:fill="FFFFFF"/>
          <w:lang w:val="vi-VN"/>
        </w:rPr>
        <w:t xml:space="preserve">+ Gặp gỡ, </w:t>
      </w:r>
      <w:r w:rsidRPr="001C41C4">
        <w:rPr>
          <w:rFonts w:eastAsia="Times New Roman" w:cs="Times New Roman"/>
          <w:szCs w:val="28"/>
          <w:lang w:val="vi-VN"/>
        </w:rPr>
        <w:t>tiếp xúc với người được trợ giúp pháp lý, người thân thích của họ; người có liên quan,…;</w:t>
      </w:r>
    </w:p>
    <w:p w14:paraId="06D05382" w14:textId="77777777" w:rsidR="003E355B" w:rsidRPr="001C41C4" w:rsidRDefault="003E355B" w:rsidP="003E355B">
      <w:pPr>
        <w:spacing w:before="120" w:after="120" w:line="400" w:lineRule="exact"/>
        <w:ind w:firstLine="720"/>
        <w:jc w:val="both"/>
        <w:rPr>
          <w:rFonts w:eastAsia="Times New Roman" w:cs="Times New Roman"/>
          <w:szCs w:val="28"/>
          <w:lang w:val="vi-VN"/>
        </w:rPr>
      </w:pPr>
      <w:r w:rsidRPr="001C41C4">
        <w:rPr>
          <w:rFonts w:eastAsia="Times New Roman" w:cs="Times New Roman"/>
          <w:szCs w:val="28"/>
          <w:lang w:val="vi-VN"/>
        </w:rPr>
        <w:t>+ Nghiên cứu hồ sơ, chuẩn bị tài liệu;</w:t>
      </w:r>
    </w:p>
    <w:p w14:paraId="012055EE" w14:textId="77777777" w:rsidR="003E355B" w:rsidRPr="001C41C4" w:rsidRDefault="003E355B" w:rsidP="003E355B">
      <w:pPr>
        <w:spacing w:before="120" w:after="120" w:line="400" w:lineRule="exact"/>
        <w:ind w:firstLine="720"/>
        <w:jc w:val="both"/>
        <w:rPr>
          <w:rFonts w:eastAsia="Times New Roman" w:cs="Times New Roman"/>
          <w:szCs w:val="28"/>
          <w:lang w:val="vi-VN"/>
        </w:rPr>
      </w:pPr>
      <w:r w:rsidRPr="001C41C4">
        <w:rPr>
          <w:rFonts w:eastAsia="Times New Roman" w:cs="Times New Roman"/>
          <w:szCs w:val="28"/>
          <w:lang w:val="vi-VN"/>
        </w:rPr>
        <w:t>+ Xác minh, thu thập tài liệu, đồ vật, chứng cứ, tình tiết liên quan;</w:t>
      </w:r>
    </w:p>
    <w:p w14:paraId="508D4BAC" w14:textId="77777777" w:rsidR="003E355B" w:rsidRPr="001C41C4" w:rsidRDefault="003E355B" w:rsidP="003E355B">
      <w:pPr>
        <w:spacing w:before="120" w:after="120" w:line="400" w:lineRule="exact"/>
        <w:ind w:firstLine="720"/>
        <w:jc w:val="both"/>
        <w:rPr>
          <w:rFonts w:eastAsia="Times New Roman" w:cs="Times New Roman"/>
          <w:szCs w:val="28"/>
          <w:lang w:val="vi-VN"/>
        </w:rPr>
      </w:pPr>
      <w:r w:rsidRPr="001C41C4">
        <w:rPr>
          <w:rFonts w:eastAsia="Times New Roman" w:cs="Times New Roman"/>
          <w:szCs w:val="28"/>
          <w:lang w:val="vi-VN"/>
        </w:rPr>
        <w:t>+ Yêu cầu giám định, định giá tài sản;</w:t>
      </w:r>
    </w:p>
    <w:p w14:paraId="579CF8E0" w14:textId="77777777" w:rsidR="003E355B" w:rsidRPr="001C41C4" w:rsidRDefault="003E355B" w:rsidP="003E355B">
      <w:pPr>
        <w:spacing w:before="120" w:after="120" w:line="400" w:lineRule="exact"/>
        <w:ind w:firstLine="720"/>
        <w:jc w:val="both"/>
        <w:rPr>
          <w:rFonts w:eastAsia="Times New Roman" w:cs="Times New Roman"/>
          <w:szCs w:val="28"/>
          <w:lang w:val="vi-VN"/>
        </w:rPr>
      </w:pPr>
      <w:r w:rsidRPr="001C41C4">
        <w:rPr>
          <w:rFonts w:eastAsia="Times New Roman" w:cs="Times New Roman"/>
          <w:szCs w:val="28"/>
          <w:lang w:val="vi-VN"/>
        </w:rPr>
        <w:t>+ Làm việc với cơ quan, tổ chức, cá nhân có liên quan;</w:t>
      </w:r>
    </w:p>
    <w:p w14:paraId="3C048430" w14:textId="77777777" w:rsidR="003E355B" w:rsidRPr="001C41C4" w:rsidRDefault="003E355B" w:rsidP="003E355B">
      <w:pPr>
        <w:spacing w:before="120" w:after="120" w:line="400" w:lineRule="exact"/>
        <w:ind w:firstLine="720"/>
        <w:jc w:val="both"/>
        <w:rPr>
          <w:rFonts w:eastAsia="Times New Roman" w:cs="Times New Roman"/>
          <w:szCs w:val="28"/>
          <w:lang w:val="vi-VN"/>
        </w:rPr>
      </w:pPr>
      <w:r w:rsidRPr="001C41C4">
        <w:rPr>
          <w:rFonts w:eastAsia="Times New Roman" w:cs="Times New Roman"/>
          <w:szCs w:val="28"/>
          <w:lang w:val="vi-VN"/>
        </w:rPr>
        <w:t xml:space="preserve">+ Tham gia hỏi, tranh luận tại phiên tòa; xem biên bản phiên tòa. </w:t>
      </w:r>
    </w:p>
    <w:p w14:paraId="33551A2A" w14:textId="497B80C1" w:rsidR="002A6091" w:rsidRPr="00137D0B" w:rsidRDefault="003E355B" w:rsidP="0077678F">
      <w:pPr>
        <w:spacing w:before="120" w:after="120" w:line="240" w:lineRule="auto"/>
        <w:jc w:val="center"/>
        <w:rPr>
          <w:rFonts w:cs="Times New Roman"/>
          <w:b/>
          <w:bdr w:val="single" w:sz="4" w:space="0" w:color="auto"/>
          <w:lang w:val="vi-VN"/>
        </w:rPr>
      </w:pPr>
      <w:r w:rsidRPr="001C41C4">
        <w:rPr>
          <w:rFonts w:eastAsia="Times New Roman" w:cs="Times New Roman"/>
          <w:szCs w:val="28"/>
          <w:lang w:val="vi-VN"/>
        </w:rPr>
        <w:br w:type="page"/>
      </w:r>
    </w:p>
    <w:p w14:paraId="71C032B7" w14:textId="33F0575B" w:rsidR="00256858" w:rsidRDefault="00256858" w:rsidP="003D750E">
      <w:pPr>
        <w:rPr>
          <w:rFonts w:cs="Times New Roman"/>
          <w:color w:val="000000"/>
          <w:szCs w:val="28"/>
        </w:rPr>
      </w:pPr>
    </w:p>
    <w:p w14:paraId="56EE661B" w14:textId="77777777" w:rsidR="00256858" w:rsidRPr="00E17C2B" w:rsidRDefault="00256858" w:rsidP="00256858">
      <w:pPr>
        <w:pStyle w:val="ListParagraph"/>
        <w:spacing w:after="120" w:line="480" w:lineRule="exact"/>
        <w:ind w:left="0" w:firstLine="567"/>
        <w:rPr>
          <w:rFonts w:cs="Times New Roman"/>
          <w:b/>
          <w:color w:val="000000" w:themeColor="text1"/>
          <w:szCs w:val="28"/>
        </w:rPr>
      </w:pPr>
      <w:r w:rsidRPr="00E17C2B">
        <w:rPr>
          <w:rFonts w:cs="Times New Roman"/>
          <w:b/>
          <w:color w:val="000000" w:themeColor="text1"/>
          <w:szCs w:val="28"/>
        </w:rPr>
        <w:t xml:space="preserve">  PHỤ LỤC SỐ 1</w:t>
      </w:r>
      <w:r>
        <w:rPr>
          <w:rFonts w:cs="Times New Roman"/>
          <w:b/>
          <w:color w:val="000000" w:themeColor="text1"/>
          <w:szCs w:val="28"/>
        </w:rPr>
        <w:t>:  MẪU ĐƠN YÊU CẦU TRỢ GIÚP PHÁP LÝ</w:t>
      </w:r>
    </w:p>
    <w:tbl>
      <w:tblPr>
        <w:tblW w:w="5000" w:type="pct"/>
        <w:tblCellMar>
          <w:left w:w="0" w:type="dxa"/>
          <w:right w:w="0" w:type="dxa"/>
        </w:tblCellMar>
        <w:tblLook w:val="01E0" w:firstRow="1" w:lastRow="1" w:firstColumn="1" w:lastColumn="1" w:noHBand="0" w:noVBand="0"/>
      </w:tblPr>
      <w:tblGrid>
        <w:gridCol w:w="4159"/>
        <w:gridCol w:w="4913"/>
      </w:tblGrid>
      <w:tr w:rsidR="00256858" w:rsidRPr="001C41C4" w14:paraId="47E03AC4" w14:textId="77777777" w:rsidTr="00256858">
        <w:tc>
          <w:tcPr>
            <w:tcW w:w="2292" w:type="pct"/>
          </w:tcPr>
          <w:p w14:paraId="12D00675" w14:textId="77777777" w:rsidR="00256858" w:rsidRPr="001C41C4" w:rsidRDefault="00256858" w:rsidP="00256858">
            <w:pPr>
              <w:spacing w:before="120"/>
              <w:rPr>
                <w:rFonts w:cs="Times New Roman"/>
              </w:rPr>
            </w:pPr>
          </w:p>
        </w:tc>
        <w:tc>
          <w:tcPr>
            <w:tcW w:w="2708" w:type="pct"/>
          </w:tcPr>
          <w:p w14:paraId="51947884" w14:textId="77777777" w:rsidR="00256858" w:rsidRPr="001C41C4" w:rsidRDefault="00256858" w:rsidP="00256858">
            <w:pPr>
              <w:spacing w:before="120"/>
              <w:jc w:val="center"/>
              <w:rPr>
                <w:rFonts w:cs="Times New Roman"/>
                <w:i/>
              </w:rPr>
            </w:pPr>
          </w:p>
        </w:tc>
      </w:tr>
    </w:tbl>
    <w:p w14:paraId="003B50BE" w14:textId="77777777" w:rsidR="00256858" w:rsidRPr="001C41C4" w:rsidRDefault="00256858" w:rsidP="00256858">
      <w:pPr>
        <w:spacing w:after="0"/>
        <w:rPr>
          <w:rFonts w:cs="Times New Roman"/>
          <w:sz w:val="20"/>
        </w:rPr>
      </w:pPr>
    </w:p>
    <w:p w14:paraId="7E952CD6" w14:textId="77777777" w:rsidR="00256858" w:rsidRPr="00E17C2B" w:rsidRDefault="00256858" w:rsidP="00256858">
      <w:pPr>
        <w:shd w:val="clear" w:color="auto" w:fill="FFFFFF"/>
        <w:spacing w:after="0" w:line="234" w:lineRule="atLeast"/>
        <w:jc w:val="center"/>
        <w:rPr>
          <w:rFonts w:eastAsia="Times New Roman" w:cs="Times New Roman"/>
          <w:color w:val="000000"/>
          <w:sz w:val="18"/>
          <w:szCs w:val="18"/>
        </w:rPr>
      </w:pPr>
      <w:r w:rsidRPr="00E17C2B">
        <w:rPr>
          <w:rFonts w:eastAsia="Times New Roman" w:cs="Times New Roman"/>
          <w:b/>
          <w:bCs/>
          <w:color w:val="000000"/>
          <w:sz w:val="18"/>
          <w:szCs w:val="18"/>
        </w:rPr>
        <w:t>CỘNG HÒA XÃ HỘI CHỦ NGHĨA VIỆT NAM</w:t>
      </w:r>
      <w:r w:rsidRPr="00E17C2B">
        <w:rPr>
          <w:rFonts w:eastAsia="Times New Roman" w:cs="Times New Roman"/>
          <w:b/>
          <w:bCs/>
          <w:color w:val="000000"/>
          <w:sz w:val="18"/>
          <w:szCs w:val="18"/>
        </w:rPr>
        <w:br/>
        <w:t>Độc lập - Tự do - Hạnh phúc</w:t>
      </w:r>
      <w:r w:rsidRPr="00E17C2B">
        <w:rPr>
          <w:rFonts w:eastAsia="Times New Roman" w:cs="Times New Roman"/>
          <w:b/>
          <w:bCs/>
          <w:color w:val="000000"/>
          <w:sz w:val="18"/>
          <w:szCs w:val="18"/>
        </w:rPr>
        <w:br/>
        <w:t>------------</w:t>
      </w:r>
    </w:p>
    <w:p w14:paraId="3BE60734" w14:textId="77777777" w:rsidR="00256858" w:rsidRPr="00E17C2B" w:rsidRDefault="00256858" w:rsidP="00256858">
      <w:pPr>
        <w:shd w:val="clear" w:color="auto" w:fill="FFFFFF"/>
        <w:spacing w:before="120" w:after="120" w:line="234" w:lineRule="atLeast"/>
        <w:jc w:val="right"/>
        <w:rPr>
          <w:rFonts w:eastAsia="Times New Roman" w:cs="Times New Roman"/>
          <w:color w:val="000000"/>
          <w:sz w:val="18"/>
          <w:szCs w:val="18"/>
        </w:rPr>
      </w:pPr>
      <w:r w:rsidRPr="00E17C2B">
        <w:rPr>
          <w:rFonts w:eastAsia="Times New Roman" w:cs="Times New Roman"/>
          <w:i/>
          <w:iCs/>
          <w:color w:val="000000"/>
          <w:sz w:val="18"/>
          <w:szCs w:val="18"/>
        </w:rPr>
        <w:t xml:space="preserve">.........., ngày </w:t>
      </w:r>
      <w:proofErr w:type="gramStart"/>
      <w:r w:rsidRPr="00E17C2B">
        <w:rPr>
          <w:rFonts w:eastAsia="Times New Roman" w:cs="Times New Roman"/>
          <w:i/>
          <w:iCs/>
          <w:color w:val="000000"/>
          <w:sz w:val="18"/>
          <w:szCs w:val="18"/>
        </w:rPr>
        <w:t>.....</w:t>
      </w:r>
      <w:proofErr w:type="gramEnd"/>
      <w:r w:rsidRPr="00E17C2B">
        <w:rPr>
          <w:rFonts w:eastAsia="Times New Roman" w:cs="Times New Roman"/>
          <w:i/>
          <w:iCs/>
          <w:color w:val="000000"/>
          <w:sz w:val="18"/>
          <w:szCs w:val="18"/>
        </w:rPr>
        <w:t xml:space="preserve"> tháng </w:t>
      </w:r>
      <w:proofErr w:type="gramStart"/>
      <w:r w:rsidRPr="00E17C2B">
        <w:rPr>
          <w:rFonts w:eastAsia="Times New Roman" w:cs="Times New Roman"/>
          <w:i/>
          <w:iCs/>
          <w:color w:val="000000"/>
          <w:sz w:val="18"/>
          <w:szCs w:val="18"/>
        </w:rPr>
        <w:t>.....</w:t>
      </w:r>
      <w:proofErr w:type="gramEnd"/>
      <w:r w:rsidRPr="00E17C2B">
        <w:rPr>
          <w:rFonts w:eastAsia="Times New Roman" w:cs="Times New Roman"/>
          <w:i/>
          <w:iCs/>
          <w:color w:val="000000"/>
          <w:sz w:val="18"/>
          <w:szCs w:val="18"/>
        </w:rPr>
        <w:t xml:space="preserve"> năm 20......</w:t>
      </w:r>
    </w:p>
    <w:p w14:paraId="02AF28B1" w14:textId="77777777" w:rsidR="00256858" w:rsidRPr="00E17C2B" w:rsidRDefault="00256858" w:rsidP="00256858">
      <w:pPr>
        <w:shd w:val="clear" w:color="auto" w:fill="FFFFFF"/>
        <w:spacing w:after="0" w:line="234" w:lineRule="atLeast"/>
        <w:jc w:val="center"/>
        <w:rPr>
          <w:rFonts w:eastAsia="Times New Roman" w:cs="Times New Roman"/>
          <w:color w:val="000000"/>
          <w:sz w:val="18"/>
          <w:szCs w:val="18"/>
        </w:rPr>
      </w:pPr>
      <w:r w:rsidRPr="00E17C2B">
        <w:rPr>
          <w:rFonts w:eastAsia="Times New Roman" w:cs="Times New Roman"/>
          <w:b/>
          <w:bCs/>
          <w:color w:val="000000"/>
          <w:sz w:val="18"/>
          <w:szCs w:val="18"/>
        </w:rPr>
        <w:t>ĐƠN YÊU CẦU TRỢ GIÚP PHÁP LÝ</w:t>
      </w:r>
    </w:p>
    <w:p w14:paraId="14B8B6C4" w14:textId="77777777" w:rsidR="00256858" w:rsidRPr="00E17C2B" w:rsidRDefault="00256858" w:rsidP="00256858">
      <w:pPr>
        <w:shd w:val="clear" w:color="auto" w:fill="FFFFFF"/>
        <w:spacing w:before="120" w:after="120" w:line="234" w:lineRule="atLeast"/>
        <w:jc w:val="center"/>
        <w:rPr>
          <w:rFonts w:eastAsia="Times New Roman" w:cs="Times New Roman"/>
          <w:color w:val="000000"/>
          <w:sz w:val="18"/>
          <w:szCs w:val="18"/>
        </w:rPr>
      </w:pPr>
      <w:r w:rsidRPr="00E17C2B">
        <w:rPr>
          <w:rFonts w:eastAsia="Times New Roman" w:cs="Times New Roman"/>
          <w:color w:val="000000"/>
          <w:sz w:val="18"/>
          <w:szCs w:val="18"/>
        </w:rPr>
        <w:t>Kính gửi: .........................(</w:t>
      </w:r>
      <w:proofErr w:type="gramStart"/>
      <w:r w:rsidRPr="00E17C2B">
        <w:rPr>
          <w:rFonts w:eastAsia="Times New Roman" w:cs="Times New Roman"/>
          <w:color w:val="000000"/>
          <w:sz w:val="18"/>
          <w:szCs w:val="18"/>
        </w:rPr>
        <w:t>1)............................</w:t>
      </w:r>
      <w:proofErr w:type="gramEnd"/>
    </w:p>
    <w:p w14:paraId="0D4833FB" w14:textId="77777777" w:rsidR="00256858" w:rsidRPr="00E17C2B" w:rsidRDefault="00256858" w:rsidP="00256858">
      <w:pPr>
        <w:shd w:val="clear" w:color="auto" w:fill="FFFFFF"/>
        <w:spacing w:after="120" w:line="160" w:lineRule="atLeast"/>
        <w:rPr>
          <w:rFonts w:eastAsia="Times New Roman" w:cs="Times New Roman"/>
          <w:color w:val="000000"/>
          <w:sz w:val="18"/>
          <w:szCs w:val="18"/>
        </w:rPr>
      </w:pPr>
      <w:r w:rsidRPr="00E17C2B">
        <w:rPr>
          <w:rFonts w:eastAsia="Times New Roman" w:cs="Times New Roman"/>
          <w:b/>
          <w:bCs/>
          <w:color w:val="000000"/>
          <w:sz w:val="18"/>
          <w:szCs w:val="18"/>
        </w:rPr>
        <w:t>I. Phần thông tin dành cho người được trợ giúp pháp lý</w:t>
      </w:r>
    </w:p>
    <w:p w14:paraId="25FEE633" w14:textId="77777777" w:rsidR="00256858" w:rsidRPr="00E17C2B" w:rsidRDefault="00256858" w:rsidP="00256858">
      <w:pPr>
        <w:shd w:val="clear" w:color="auto" w:fill="FFFFFF"/>
        <w:spacing w:after="120" w:line="160" w:lineRule="atLeast"/>
        <w:rPr>
          <w:rFonts w:eastAsia="Times New Roman" w:cs="Times New Roman"/>
          <w:color w:val="000000"/>
          <w:sz w:val="18"/>
          <w:szCs w:val="18"/>
        </w:rPr>
      </w:pPr>
      <w:r w:rsidRPr="00E17C2B">
        <w:rPr>
          <w:rFonts w:eastAsia="Times New Roman" w:cs="Times New Roman"/>
          <w:color w:val="000000"/>
          <w:sz w:val="18"/>
          <w:szCs w:val="18"/>
        </w:rPr>
        <w:t>Họ và tên: ................(</w:t>
      </w:r>
      <w:proofErr w:type="gramStart"/>
      <w:r w:rsidRPr="00E17C2B">
        <w:rPr>
          <w:rFonts w:eastAsia="Times New Roman" w:cs="Times New Roman"/>
          <w:color w:val="000000"/>
          <w:sz w:val="18"/>
          <w:szCs w:val="18"/>
        </w:rPr>
        <w:t>2)........................................................................................</w:t>
      </w:r>
      <w:proofErr w:type="gramEnd"/>
    </w:p>
    <w:p w14:paraId="3ED1E6FA" w14:textId="77777777" w:rsidR="00256858" w:rsidRPr="00E17C2B" w:rsidRDefault="00256858" w:rsidP="00256858">
      <w:pPr>
        <w:shd w:val="clear" w:color="auto" w:fill="FFFFFF"/>
        <w:spacing w:after="120" w:line="160" w:lineRule="atLeast"/>
        <w:rPr>
          <w:rFonts w:eastAsia="Times New Roman" w:cs="Times New Roman"/>
          <w:color w:val="000000"/>
          <w:sz w:val="18"/>
          <w:szCs w:val="18"/>
        </w:rPr>
      </w:pPr>
      <w:r w:rsidRPr="00E17C2B">
        <w:rPr>
          <w:rFonts w:eastAsia="Times New Roman" w:cs="Times New Roman"/>
          <w:color w:val="000000"/>
          <w:sz w:val="18"/>
          <w:szCs w:val="18"/>
        </w:rPr>
        <w:t>Ngày tháng năm sinh: ....................................... Giới tính: .............................</w:t>
      </w:r>
    </w:p>
    <w:p w14:paraId="1596E45B" w14:textId="77777777" w:rsidR="00256858" w:rsidRPr="00E17C2B" w:rsidRDefault="00256858" w:rsidP="00256858">
      <w:pPr>
        <w:shd w:val="clear" w:color="auto" w:fill="FFFFFF"/>
        <w:spacing w:after="120" w:line="160" w:lineRule="atLeast"/>
        <w:rPr>
          <w:rFonts w:eastAsia="Times New Roman" w:cs="Times New Roman"/>
          <w:color w:val="000000"/>
          <w:sz w:val="18"/>
          <w:szCs w:val="18"/>
        </w:rPr>
      </w:pPr>
      <w:r w:rsidRPr="00E17C2B">
        <w:rPr>
          <w:rFonts w:eastAsia="Times New Roman" w:cs="Times New Roman"/>
          <w:color w:val="000000"/>
          <w:sz w:val="18"/>
          <w:szCs w:val="18"/>
        </w:rPr>
        <w:t xml:space="preserve">Số CMND/Số thẻ căn cước công dân/Số định danh: </w:t>
      </w:r>
      <w:proofErr w:type="gramStart"/>
      <w:r w:rsidRPr="00E17C2B">
        <w:rPr>
          <w:rFonts w:eastAsia="Times New Roman" w:cs="Times New Roman"/>
          <w:color w:val="000000"/>
          <w:sz w:val="18"/>
          <w:szCs w:val="18"/>
        </w:rPr>
        <w:t>…..</w:t>
      </w:r>
      <w:proofErr w:type="gramEnd"/>
      <w:r w:rsidRPr="00E17C2B">
        <w:rPr>
          <w:rFonts w:eastAsia="Times New Roman" w:cs="Times New Roman"/>
          <w:color w:val="000000"/>
          <w:sz w:val="18"/>
          <w:szCs w:val="18"/>
        </w:rPr>
        <w:t>…..............................</w:t>
      </w:r>
    </w:p>
    <w:p w14:paraId="58C3413D" w14:textId="77777777" w:rsidR="00256858" w:rsidRPr="00E17C2B" w:rsidRDefault="00256858" w:rsidP="00256858">
      <w:pPr>
        <w:shd w:val="clear" w:color="auto" w:fill="FFFFFF"/>
        <w:spacing w:after="120" w:line="160" w:lineRule="atLeast"/>
        <w:rPr>
          <w:rFonts w:eastAsia="Times New Roman" w:cs="Times New Roman"/>
          <w:color w:val="000000"/>
          <w:sz w:val="18"/>
          <w:szCs w:val="18"/>
        </w:rPr>
      </w:pPr>
      <w:r w:rsidRPr="00E17C2B">
        <w:rPr>
          <w:rFonts w:eastAsia="Times New Roman" w:cs="Times New Roman"/>
          <w:color w:val="000000"/>
          <w:sz w:val="18"/>
          <w:szCs w:val="18"/>
        </w:rPr>
        <w:t>Địa chỉ liên hệ: ………………………………………………………………</w:t>
      </w:r>
      <w:proofErr w:type="gramStart"/>
      <w:r w:rsidRPr="00E17C2B">
        <w:rPr>
          <w:rFonts w:eastAsia="Times New Roman" w:cs="Times New Roman"/>
          <w:color w:val="000000"/>
          <w:sz w:val="18"/>
          <w:szCs w:val="18"/>
        </w:rPr>
        <w:t>…..</w:t>
      </w:r>
      <w:proofErr w:type="gramEnd"/>
    </w:p>
    <w:p w14:paraId="55AA9441" w14:textId="77777777" w:rsidR="00256858" w:rsidRPr="00E17C2B" w:rsidRDefault="00256858" w:rsidP="00256858">
      <w:pPr>
        <w:shd w:val="clear" w:color="auto" w:fill="FFFFFF"/>
        <w:spacing w:after="120" w:line="160" w:lineRule="atLeast"/>
        <w:rPr>
          <w:rFonts w:eastAsia="Times New Roman" w:cs="Times New Roman"/>
          <w:color w:val="000000"/>
          <w:sz w:val="18"/>
          <w:szCs w:val="18"/>
        </w:rPr>
      </w:pPr>
      <w:r w:rsidRPr="00E17C2B">
        <w:rPr>
          <w:rFonts w:eastAsia="Times New Roman" w:cs="Times New Roman"/>
          <w:color w:val="000000"/>
          <w:sz w:val="18"/>
          <w:szCs w:val="18"/>
        </w:rPr>
        <w:t>Điện thoại: ............................................................................................................</w:t>
      </w:r>
    </w:p>
    <w:p w14:paraId="0C066C51" w14:textId="77777777" w:rsidR="00256858" w:rsidRPr="00E17C2B" w:rsidRDefault="00256858" w:rsidP="00256858">
      <w:pPr>
        <w:shd w:val="clear" w:color="auto" w:fill="FFFFFF"/>
        <w:spacing w:after="120" w:line="160" w:lineRule="atLeast"/>
        <w:rPr>
          <w:rFonts w:eastAsia="Times New Roman" w:cs="Times New Roman"/>
          <w:color w:val="000000"/>
          <w:sz w:val="18"/>
          <w:szCs w:val="18"/>
        </w:rPr>
      </w:pPr>
      <w:r w:rsidRPr="00E17C2B">
        <w:rPr>
          <w:rFonts w:eastAsia="Times New Roman" w:cs="Times New Roman"/>
          <w:color w:val="000000"/>
          <w:sz w:val="18"/>
          <w:szCs w:val="18"/>
        </w:rPr>
        <w:t>Diện người được trợ giúp pháp lý: .......................................................................</w:t>
      </w:r>
    </w:p>
    <w:p w14:paraId="6D7605B6" w14:textId="77777777" w:rsidR="00256858" w:rsidRPr="00E17C2B" w:rsidRDefault="00256858" w:rsidP="00256858">
      <w:pPr>
        <w:shd w:val="clear" w:color="auto" w:fill="FFFFFF"/>
        <w:spacing w:after="120" w:line="160" w:lineRule="atLeast"/>
        <w:rPr>
          <w:rFonts w:eastAsia="Times New Roman" w:cs="Times New Roman"/>
          <w:color w:val="000000"/>
          <w:sz w:val="18"/>
          <w:szCs w:val="18"/>
        </w:rPr>
      </w:pPr>
      <w:r w:rsidRPr="00E17C2B">
        <w:rPr>
          <w:rFonts w:eastAsia="Times New Roman" w:cs="Times New Roman"/>
          <w:b/>
          <w:bCs/>
          <w:color w:val="000000"/>
          <w:sz w:val="18"/>
          <w:szCs w:val="18"/>
        </w:rPr>
        <w:t>II. Phần thông tin dành cho người yêu cầu trợ giúp pháp lý</w:t>
      </w:r>
    </w:p>
    <w:p w14:paraId="63C61059" w14:textId="77777777" w:rsidR="00256858" w:rsidRPr="00E17C2B" w:rsidRDefault="00256858" w:rsidP="00256858">
      <w:pPr>
        <w:shd w:val="clear" w:color="auto" w:fill="FFFFFF"/>
        <w:spacing w:after="120" w:line="160" w:lineRule="atLeast"/>
        <w:rPr>
          <w:rFonts w:eastAsia="Times New Roman" w:cs="Times New Roman"/>
          <w:color w:val="000000"/>
          <w:sz w:val="18"/>
          <w:szCs w:val="18"/>
        </w:rPr>
      </w:pPr>
      <w:r w:rsidRPr="00E17C2B">
        <w:rPr>
          <w:rFonts w:eastAsia="Times New Roman" w:cs="Times New Roman"/>
          <w:color w:val="000000"/>
          <w:sz w:val="18"/>
          <w:szCs w:val="18"/>
        </w:rPr>
        <w:t>Họ và tên: ................(</w:t>
      </w:r>
      <w:proofErr w:type="gramStart"/>
      <w:r w:rsidRPr="00E17C2B">
        <w:rPr>
          <w:rFonts w:eastAsia="Times New Roman" w:cs="Times New Roman"/>
          <w:color w:val="000000"/>
          <w:sz w:val="18"/>
          <w:szCs w:val="18"/>
        </w:rPr>
        <w:t>3).........................................</w:t>
      </w:r>
      <w:proofErr w:type="gramEnd"/>
      <w:r w:rsidRPr="00E17C2B">
        <w:rPr>
          <w:rFonts w:eastAsia="Times New Roman" w:cs="Times New Roman"/>
          <w:color w:val="000000"/>
          <w:sz w:val="18"/>
          <w:szCs w:val="18"/>
        </w:rPr>
        <w:t xml:space="preserve"> ………………………………</w:t>
      </w:r>
    </w:p>
    <w:p w14:paraId="406E22A3" w14:textId="77777777" w:rsidR="00256858" w:rsidRPr="00E17C2B" w:rsidRDefault="00256858" w:rsidP="00256858">
      <w:pPr>
        <w:shd w:val="clear" w:color="auto" w:fill="FFFFFF"/>
        <w:spacing w:after="120" w:line="160" w:lineRule="atLeast"/>
        <w:rPr>
          <w:rFonts w:eastAsia="Times New Roman" w:cs="Times New Roman"/>
          <w:color w:val="000000"/>
          <w:sz w:val="18"/>
          <w:szCs w:val="18"/>
        </w:rPr>
      </w:pPr>
      <w:r w:rsidRPr="00E17C2B">
        <w:rPr>
          <w:rFonts w:eastAsia="Times New Roman" w:cs="Times New Roman"/>
          <w:color w:val="000000"/>
          <w:sz w:val="18"/>
          <w:szCs w:val="18"/>
        </w:rPr>
        <w:t xml:space="preserve">Số CMND/Số thẻ căn cước công dân/Số định danh: </w:t>
      </w:r>
      <w:proofErr w:type="gramStart"/>
      <w:r w:rsidRPr="00E17C2B">
        <w:rPr>
          <w:rFonts w:eastAsia="Times New Roman" w:cs="Times New Roman"/>
          <w:color w:val="000000"/>
          <w:sz w:val="18"/>
          <w:szCs w:val="18"/>
        </w:rPr>
        <w:t>…..</w:t>
      </w:r>
      <w:proofErr w:type="gramEnd"/>
      <w:r w:rsidRPr="00E17C2B">
        <w:rPr>
          <w:rFonts w:eastAsia="Times New Roman" w:cs="Times New Roman"/>
          <w:color w:val="000000"/>
          <w:sz w:val="18"/>
          <w:szCs w:val="18"/>
        </w:rPr>
        <w:t>…...............................</w:t>
      </w:r>
    </w:p>
    <w:p w14:paraId="5C33AE2A" w14:textId="77777777" w:rsidR="00256858" w:rsidRPr="00E17C2B" w:rsidRDefault="00256858" w:rsidP="00256858">
      <w:pPr>
        <w:shd w:val="clear" w:color="auto" w:fill="FFFFFF"/>
        <w:spacing w:after="120" w:line="160" w:lineRule="atLeast"/>
        <w:rPr>
          <w:rFonts w:eastAsia="Times New Roman" w:cs="Times New Roman"/>
          <w:color w:val="000000"/>
          <w:sz w:val="18"/>
          <w:szCs w:val="18"/>
        </w:rPr>
      </w:pPr>
      <w:r w:rsidRPr="00E17C2B">
        <w:rPr>
          <w:rFonts w:eastAsia="Times New Roman" w:cs="Times New Roman"/>
          <w:color w:val="000000"/>
          <w:sz w:val="18"/>
          <w:szCs w:val="18"/>
        </w:rPr>
        <w:t>Địa chỉ liên hệ: …………………………………………………………………...</w:t>
      </w:r>
    </w:p>
    <w:p w14:paraId="45AD7120" w14:textId="77777777" w:rsidR="00256858" w:rsidRPr="00E17C2B" w:rsidRDefault="00256858" w:rsidP="00256858">
      <w:pPr>
        <w:shd w:val="clear" w:color="auto" w:fill="FFFFFF"/>
        <w:spacing w:after="120" w:line="160" w:lineRule="atLeast"/>
        <w:rPr>
          <w:rFonts w:eastAsia="Times New Roman" w:cs="Times New Roman"/>
          <w:color w:val="000000"/>
          <w:sz w:val="18"/>
          <w:szCs w:val="18"/>
        </w:rPr>
      </w:pPr>
      <w:r w:rsidRPr="00E17C2B">
        <w:rPr>
          <w:rFonts w:eastAsia="Times New Roman" w:cs="Times New Roman"/>
          <w:color w:val="000000"/>
          <w:sz w:val="18"/>
          <w:szCs w:val="18"/>
        </w:rPr>
        <w:t>Điện thoại: .............................................................................................................</w:t>
      </w:r>
    </w:p>
    <w:p w14:paraId="29D9B9BC" w14:textId="77777777" w:rsidR="00256858" w:rsidRPr="00E17C2B" w:rsidRDefault="00256858" w:rsidP="00256858">
      <w:pPr>
        <w:shd w:val="clear" w:color="auto" w:fill="FFFFFF"/>
        <w:spacing w:after="120" w:line="160" w:lineRule="atLeast"/>
        <w:rPr>
          <w:rFonts w:eastAsia="Times New Roman" w:cs="Times New Roman"/>
          <w:color w:val="000000"/>
          <w:sz w:val="18"/>
          <w:szCs w:val="18"/>
        </w:rPr>
      </w:pPr>
      <w:r w:rsidRPr="00E17C2B">
        <w:rPr>
          <w:rFonts w:eastAsia="Times New Roman" w:cs="Times New Roman"/>
          <w:color w:val="000000"/>
          <w:sz w:val="18"/>
          <w:szCs w:val="18"/>
        </w:rPr>
        <w:t>Mối quan hệ với người được trợ giúp pháp lý: .....................................................</w:t>
      </w:r>
    </w:p>
    <w:p w14:paraId="20B7245C" w14:textId="77777777" w:rsidR="00256858" w:rsidRPr="00E17C2B" w:rsidRDefault="00256858" w:rsidP="00256858">
      <w:pPr>
        <w:shd w:val="clear" w:color="auto" w:fill="FFFFFF"/>
        <w:spacing w:after="120" w:line="160" w:lineRule="atLeast"/>
        <w:rPr>
          <w:rFonts w:eastAsia="Times New Roman" w:cs="Times New Roman"/>
          <w:color w:val="000000"/>
          <w:sz w:val="18"/>
          <w:szCs w:val="18"/>
        </w:rPr>
      </w:pPr>
      <w:r w:rsidRPr="00E17C2B">
        <w:rPr>
          <w:rFonts w:eastAsia="Times New Roman" w:cs="Times New Roman"/>
          <w:b/>
          <w:bCs/>
          <w:color w:val="000000"/>
          <w:sz w:val="18"/>
          <w:szCs w:val="18"/>
        </w:rPr>
        <w:t>III. Nội dung vụ việc trợ giúp pháp lý</w:t>
      </w:r>
    </w:p>
    <w:p w14:paraId="2CFAA6B4" w14:textId="77777777" w:rsidR="00256858" w:rsidRPr="00E17C2B" w:rsidRDefault="00256858" w:rsidP="00256858">
      <w:pPr>
        <w:shd w:val="clear" w:color="auto" w:fill="FFFFFF"/>
        <w:spacing w:after="120" w:line="160" w:lineRule="atLeast"/>
        <w:rPr>
          <w:rFonts w:eastAsia="Times New Roman" w:cs="Times New Roman"/>
          <w:color w:val="000000"/>
          <w:sz w:val="18"/>
          <w:szCs w:val="18"/>
        </w:rPr>
      </w:pPr>
      <w:r w:rsidRPr="00E17C2B">
        <w:rPr>
          <w:rFonts w:eastAsia="Times New Roman" w:cs="Times New Roman"/>
          <w:color w:val="000000"/>
          <w:sz w:val="18"/>
          <w:szCs w:val="18"/>
        </w:rPr>
        <w:t>1. Tóm tắt yêu cầu trợ giúp pháp lý</w:t>
      </w:r>
    </w:p>
    <w:p w14:paraId="26DA1398" w14:textId="77777777" w:rsidR="00256858" w:rsidRPr="00E17C2B" w:rsidRDefault="00256858" w:rsidP="00256858">
      <w:pPr>
        <w:shd w:val="clear" w:color="auto" w:fill="FFFFFF"/>
        <w:spacing w:after="120" w:line="160" w:lineRule="atLeast"/>
        <w:rPr>
          <w:rFonts w:eastAsia="Times New Roman" w:cs="Times New Roman"/>
          <w:color w:val="000000"/>
          <w:sz w:val="18"/>
          <w:szCs w:val="18"/>
        </w:rPr>
      </w:pPr>
      <w:r w:rsidRPr="00E17C2B">
        <w:rPr>
          <w:rFonts w:eastAsia="Times New Roman" w:cs="Times New Roman"/>
          <w:color w:val="000000"/>
          <w:sz w:val="18"/>
          <w:szCs w:val="18"/>
        </w:rPr>
        <w:t>.............................................................................................................................</w:t>
      </w:r>
    </w:p>
    <w:p w14:paraId="172E7DA5" w14:textId="77777777" w:rsidR="00256858" w:rsidRPr="00E17C2B" w:rsidRDefault="00256858" w:rsidP="00256858">
      <w:pPr>
        <w:shd w:val="clear" w:color="auto" w:fill="FFFFFF"/>
        <w:spacing w:after="120" w:line="160" w:lineRule="atLeast"/>
        <w:rPr>
          <w:rFonts w:eastAsia="Times New Roman" w:cs="Times New Roman"/>
          <w:color w:val="000000"/>
          <w:sz w:val="18"/>
          <w:szCs w:val="18"/>
        </w:rPr>
      </w:pPr>
      <w:r w:rsidRPr="00E17C2B">
        <w:rPr>
          <w:rFonts w:eastAsia="Times New Roman" w:cs="Times New Roman"/>
          <w:color w:val="000000"/>
          <w:sz w:val="18"/>
          <w:szCs w:val="18"/>
        </w:rPr>
        <w:t>.............................................................................................................................</w:t>
      </w:r>
    </w:p>
    <w:p w14:paraId="6D96EB18" w14:textId="77777777" w:rsidR="00256858" w:rsidRPr="00E17C2B" w:rsidRDefault="00256858" w:rsidP="00256858">
      <w:pPr>
        <w:shd w:val="clear" w:color="auto" w:fill="FFFFFF"/>
        <w:spacing w:after="120" w:line="160" w:lineRule="atLeast"/>
        <w:rPr>
          <w:rFonts w:eastAsia="Times New Roman" w:cs="Times New Roman"/>
          <w:color w:val="000000"/>
          <w:sz w:val="18"/>
          <w:szCs w:val="18"/>
        </w:rPr>
      </w:pPr>
      <w:r w:rsidRPr="00E17C2B">
        <w:rPr>
          <w:rFonts w:eastAsia="Times New Roman" w:cs="Times New Roman"/>
          <w:color w:val="000000"/>
          <w:sz w:val="18"/>
          <w:szCs w:val="18"/>
        </w:rPr>
        <w:t>..............................................................................................................................</w:t>
      </w:r>
    </w:p>
    <w:p w14:paraId="51C5F4D9" w14:textId="77777777" w:rsidR="00256858" w:rsidRPr="00E17C2B" w:rsidRDefault="00256858" w:rsidP="00256858">
      <w:pPr>
        <w:shd w:val="clear" w:color="auto" w:fill="FFFFFF"/>
        <w:spacing w:after="120" w:line="160" w:lineRule="atLeast"/>
        <w:rPr>
          <w:rFonts w:eastAsia="Times New Roman" w:cs="Times New Roman"/>
          <w:color w:val="000000"/>
          <w:sz w:val="18"/>
          <w:szCs w:val="18"/>
        </w:rPr>
      </w:pPr>
      <w:r w:rsidRPr="00E17C2B">
        <w:rPr>
          <w:rFonts w:eastAsia="Times New Roman" w:cs="Times New Roman"/>
          <w:color w:val="000000"/>
          <w:sz w:val="18"/>
          <w:szCs w:val="18"/>
        </w:rPr>
        <w:t>.............................................................................................................................</w:t>
      </w:r>
    </w:p>
    <w:p w14:paraId="324F0FDC" w14:textId="77777777" w:rsidR="00256858" w:rsidRPr="00E17C2B" w:rsidRDefault="00256858" w:rsidP="00256858">
      <w:pPr>
        <w:shd w:val="clear" w:color="auto" w:fill="FFFFFF"/>
        <w:spacing w:after="120" w:line="160" w:lineRule="atLeast"/>
        <w:rPr>
          <w:rFonts w:eastAsia="Times New Roman" w:cs="Times New Roman"/>
          <w:color w:val="000000"/>
          <w:sz w:val="18"/>
          <w:szCs w:val="18"/>
        </w:rPr>
      </w:pPr>
      <w:r w:rsidRPr="00E17C2B">
        <w:rPr>
          <w:rFonts w:eastAsia="Times New Roman" w:cs="Times New Roman"/>
          <w:color w:val="000000"/>
          <w:sz w:val="18"/>
          <w:szCs w:val="18"/>
        </w:rPr>
        <w:t>2. Yêu cầu hình thức trợ giúp pháp lý</w:t>
      </w:r>
    </w:p>
    <w:p w14:paraId="1E203B66" w14:textId="77777777" w:rsidR="00256858" w:rsidRPr="00E17C2B" w:rsidRDefault="00256858" w:rsidP="00256858">
      <w:pPr>
        <w:shd w:val="clear" w:color="auto" w:fill="FFFFFF"/>
        <w:spacing w:after="120" w:line="160" w:lineRule="atLeast"/>
        <w:rPr>
          <w:rFonts w:eastAsia="Times New Roman" w:cs="Times New Roman"/>
          <w:color w:val="000000"/>
          <w:sz w:val="18"/>
          <w:szCs w:val="18"/>
        </w:rPr>
      </w:pPr>
      <w:r w:rsidRPr="00E17C2B">
        <w:rPr>
          <w:rFonts w:eastAsia="Times New Roman" w:cs="Times New Roman"/>
          <w:color w:val="000000"/>
          <w:sz w:val="18"/>
          <w:szCs w:val="18"/>
        </w:rPr>
        <w:t>Tư vấn pháp luật □</w:t>
      </w:r>
    </w:p>
    <w:p w14:paraId="55936EAD" w14:textId="77777777" w:rsidR="00256858" w:rsidRPr="00E17C2B" w:rsidRDefault="00256858" w:rsidP="00256858">
      <w:pPr>
        <w:shd w:val="clear" w:color="auto" w:fill="FFFFFF"/>
        <w:spacing w:after="120" w:line="160" w:lineRule="atLeast"/>
        <w:rPr>
          <w:rFonts w:eastAsia="Times New Roman" w:cs="Times New Roman"/>
          <w:color w:val="000000"/>
          <w:sz w:val="18"/>
          <w:szCs w:val="18"/>
        </w:rPr>
      </w:pPr>
      <w:r w:rsidRPr="00E17C2B">
        <w:rPr>
          <w:rFonts w:eastAsia="Times New Roman" w:cs="Times New Roman"/>
          <w:color w:val="000000"/>
          <w:sz w:val="18"/>
          <w:szCs w:val="18"/>
        </w:rPr>
        <w:t>Tham gia tố tụng □</w:t>
      </w:r>
    </w:p>
    <w:p w14:paraId="1409CCA6" w14:textId="77777777" w:rsidR="00256858" w:rsidRPr="00E17C2B" w:rsidRDefault="00256858" w:rsidP="00256858">
      <w:pPr>
        <w:shd w:val="clear" w:color="auto" w:fill="FFFFFF"/>
        <w:spacing w:after="120" w:line="160" w:lineRule="atLeast"/>
        <w:rPr>
          <w:rFonts w:eastAsia="Times New Roman" w:cs="Times New Roman"/>
          <w:color w:val="000000"/>
          <w:sz w:val="18"/>
          <w:szCs w:val="18"/>
        </w:rPr>
      </w:pPr>
      <w:r w:rsidRPr="00E17C2B">
        <w:rPr>
          <w:rFonts w:eastAsia="Times New Roman" w:cs="Times New Roman"/>
          <w:color w:val="000000"/>
          <w:sz w:val="18"/>
          <w:szCs w:val="18"/>
        </w:rPr>
        <w:t>Đại diện ngoài tố tụng □</w:t>
      </w:r>
    </w:p>
    <w:p w14:paraId="56FCC210" w14:textId="77777777" w:rsidR="00256858" w:rsidRPr="00E17C2B" w:rsidRDefault="00256858" w:rsidP="00256858">
      <w:pPr>
        <w:shd w:val="clear" w:color="auto" w:fill="FFFFFF"/>
        <w:spacing w:after="120" w:line="160" w:lineRule="atLeast"/>
        <w:rPr>
          <w:rFonts w:eastAsia="Times New Roman" w:cs="Times New Roman"/>
          <w:color w:val="000000"/>
          <w:sz w:val="18"/>
          <w:szCs w:val="18"/>
        </w:rPr>
      </w:pPr>
      <w:r w:rsidRPr="00E17C2B">
        <w:rPr>
          <w:rFonts w:eastAsia="Times New Roman" w:cs="Times New Roman"/>
          <w:color w:val="000000"/>
          <w:sz w:val="18"/>
          <w:szCs w:val="18"/>
        </w:rPr>
        <w:t>3. Tài liệu gửi kèm theo đơn</w:t>
      </w:r>
    </w:p>
    <w:p w14:paraId="39ADBDC6" w14:textId="77777777" w:rsidR="00256858" w:rsidRPr="00E17C2B" w:rsidRDefault="00256858" w:rsidP="00256858">
      <w:pPr>
        <w:shd w:val="clear" w:color="auto" w:fill="FFFFFF"/>
        <w:spacing w:after="120" w:line="160" w:lineRule="atLeast"/>
        <w:rPr>
          <w:rFonts w:eastAsia="Times New Roman" w:cs="Times New Roman"/>
          <w:color w:val="000000"/>
          <w:sz w:val="18"/>
          <w:szCs w:val="18"/>
        </w:rPr>
      </w:pPr>
      <w:r w:rsidRPr="00E17C2B">
        <w:rPr>
          <w:rFonts w:eastAsia="Times New Roman" w:cs="Times New Roman"/>
          <w:color w:val="000000"/>
          <w:sz w:val="18"/>
          <w:szCs w:val="18"/>
        </w:rPr>
        <w:t>a) ..............................................................................................................................</w:t>
      </w:r>
    </w:p>
    <w:p w14:paraId="5956263A" w14:textId="77777777" w:rsidR="00256858" w:rsidRPr="00E17C2B" w:rsidRDefault="00256858" w:rsidP="00256858">
      <w:pPr>
        <w:shd w:val="clear" w:color="auto" w:fill="FFFFFF"/>
        <w:spacing w:after="120" w:line="160" w:lineRule="atLeast"/>
        <w:rPr>
          <w:rFonts w:eastAsia="Times New Roman" w:cs="Times New Roman"/>
          <w:color w:val="000000"/>
          <w:sz w:val="18"/>
          <w:szCs w:val="18"/>
        </w:rPr>
      </w:pPr>
      <w:r w:rsidRPr="00E17C2B">
        <w:rPr>
          <w:rFonts w:eastAsia="Times New Roman" w:cs="Times New Roman"/>
          <w:color w:val="000000"/>
          <w:sz w:val="18"/>
          <w:szCs w:val="18"/>
        </w:rPr>
        <w:t>b) ..............................................................................................................................</w:t>
      </w:r>
    </w:p>
    <w:p w14:paraId="59055BFB" w14:textId="77777777" w:rsidR="00256858" w:rsidRPr="00E17C2B" w:rsidRDefault="00256858" w:rsidP="00256858">
      <w:pPr>
        <w:shd w:val="clear" w:color="auto" w:fill="FFFFFF"/>
        <w:spacing w:after="120" w:line="160" w:lineRule="atLeast"/>
        <w:rPr>
          <w:rFonts w:eastAsia="Times New Roman" w:cs="Times New Roman"/>
          <w:color w:val="000000"/>
          <w:sz w:val="18"/>
          <w:szCs w:val="18"/>
        </w:rPr>
      </w:pPr>
      <w:r w:rsidRPr="00E17C2B">
        <w:rPr>
          <w:rFonts w:eastAsia="Times New Roman" w:cs="Times New Roman"/>
          <w:color w:val="000000"/>
          <w:sz w:val="18"/>
          <w:szCs w:val="18"/>
        </w:rPr>
        <w:t>c) ..............................................................................................................................</w:t>
      </w:r>
    </w:p>
    <w:p w14:paraId="3DA68F04" w14:textId="77777777" w:rsidR="00256858" w:rsidRPr="00E17C2B" w:rsidRDefault="00256858" w:rsidP="00256858">
      <w:pPr>
        <w:shd w:val="clear" w:color="auto" w:fill="FFFFFF"/>
        <w:spacing w:after="120" w:line="160" w:lineRule="atLeast"/>
        <w:rPr>
          <w:rFonts w:eastAsia="Times New Roman" w:cs="Times New Roman"/>
          <w:color w:val="000000"/>
          <w:sz w:val="18"/>
          <w:szCs w:val="18"/>
        </w:rPr>
      </w:pPr>
      <w:r w:rsidRPr="00E17C2B">
        <w:rPr>
          <w:rFonts w:eastAsia="Times New Roman" w:cs="Times New Roman"/>
          <w:color w:val="000000"/>
          <w:sz w:val="18"/>
          <w:szCs w:val="18"/>
        </w:rPr>
        <w:t>Tôi xin cam đoan lời trình bày trên là đúng sự thật. Đề nghị .......................................... (1) ....................... xem xét trợ giúp pháp lý.</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256858" w:rsidRPr="001C41C4" w14:paraId="6DDA220C" w14:textId="77777777" w:rsidTr="00256858">
        <w:trPr>
          <w:tblCellSpacing w:w="0" w:type="dxa"/>
        </w:trPr>
        <w:tc>
          <w:tcPr>
            <w:tcW w:w="4428" w:type="dxa"/>
            <w:shd w:val="clear" w:color="auto" w:fill="FFFFFF"/>
            <w:tcMar>
              <w:top w:w="0" w:type="dxa"/>
              <w:left w:w="108" w:type="dxa"/>
              <w:bottom w:w="0" w:type="dxa"/>
              <w:right w:w="108" w:type="dxa"/>
            </w:tcMar>
            <w:hideMark/>
          </w:tcPr>
          <w:p w14:paraId="39C95655" w14:textId="77777777" w:rsidR="00256858" w:rsidRPr="00E17C2B" w:rsidRDefault="00256858" w:rsidP="00256858">
            <w:pPr>
              <w:spacing w:after="0" w:line="240" w:lineRule="auto"/>
              <w:rPr>
                <w:rFonts w:eastAsia="Times New Roman" w:cs="Times New Roman"/>
                <w:color w:val="000000"/>
                <w:sz w:val="18"/>
                <w:szCs w:val="18"/>
              </w:rPr>
            </w:pPr>
          </w:p>
        </w:tc>
        <w:tc>
          <w:tcPr>
            <w:tcW w:w="4428" w:type="dxa"/>
            <w:shd w:val="clear" w:color="auto" w:fill="FFFFFF"/>
            <w:tcMar>
              <w:top w:w="0" w:type="dxa"/>
              <w:left w:w="108" w:type="dxa"/>
              <w:bottom w:w="0" w:type="dxa"/>
              <w:right w:w="108" w:type="dxa"/>
            </w:tcMar>
            <w:hideMark/>
          </w:tcPr>
          <w:p w14:paraId="7C01D876" w14:textId="77777777" w:rsidR="00256858" w:rsidRPr="00E17C2B" w:rsidRDefault="00256858" w:rsidP="00256858">
            <w:pPr>
              <w:spacing w:before="120" w:after="120" w:line="234" w:lineRule="atLeast"/>
              <w:jc w:val="center"/>
              <w:rPr>
                <w:rFonts w:eastAsia="Times New Roman" w:cs="Times New Roman"/>
                <w:color w:val="000000"/>
                <w:sz w:val="18"/>
                <w:szCs w:val="18"/>
              </w:rPr>
            </w:pPr>
            <w:r w:rsidRPr="00E17C2B">
              <w:rPr>
                <w:rFonts w:eastAsia="Times New Roman" w:cs="Times New Roman"/>
                <w:b/>
                <w:bCs/>
                <w:color w:val="000000"/>
                <w:sz w:val="18"/>
                <w:szCs w:val="18"/>
              </w:rPr>
              <w:t>NGƯỜI LÀM ĐƠN</w:t>
            </w:r>
            <w:r w:rsidRPr="00E17C2B">
              <w:rPr>
                <w:rFonts w:eastAsia="Times New Roman" w:cs="Times New Roman"/>
                <w:color w:val="000000"/>
                <w:sz w:val="18"/>
                <w:szCs w:val="18"/>
              </w:rPr>
              <w:br/>
            </w:r>
            <w:r w:rsidRPr="00E17C2B">
              <w:rPr>
                <w:rFonts w:eastAsia="Times New Roman" w:cs="Times New Roman"/>
                <w:i/>
                <w:iCs/>
                <w:color w:val="000000"/>
                <w:sz w:val="18"/>
                <w:szCs w:val="18"/>
              </w:rPr>
              <w:t>(Ký, ghi rõ họ tên hoặc điểm chỉ)</w:t>
            </w:r>
          </w:p>
        </w:tc>
      </w:tr>
    </w:tbl>
    <w:p w14:paraId="645917E0" w14:textId="77777777" w:rsidR="00256858" w:rsidRPr="00E17C2B" w:rsidRDefault="00256858" w:rsidP="00256858">
      <w:pPr>
        <w:shd w:val="clear" w:color="auto" w:fill="FFFFFF"/>
        <w:spacing w:before="120" w:after="120" w:line="234" w:lineRule="atLeast"/>
        <w:rPr>
          <w:rFonts w:eastAsia="Times New Roman" w:cs="Times New Roman"/>
          <w:b/>
          <w:bCs/>
          <w:color w:val="000000"/>
          <w:sz w:val="18"/>
          <w:szCs w:val="18"/>
        </w:rPr>
      </w:pPr>
    </w:p>
    <w:p w14:paraId="48F5CD68" w14:textId="77777777" w:rsidR="00256858" w:rsidRPr="00E17C2B" w:rsidRDefault="00256858" w:rsidP="00256858">
      <w:pPr>
        <w:shd w:val="clear" w:color="auto" w:fill="FFFFFF"/>
        <w:spacing w:before="120" w:after="120" w:line="234" w:lineRule="atLeast"/>
        <w:rPr>
          <w:rFonts w:eastAsia="Times New Roman" w:cs="Times New Roman"/>
          <w:b/>
          <w:bCs/>
          <w:color w:val="000000"/>
          <w:sz w:val="18"/>
          <w:szCs w:val="18"/>
        </w:rPr>
      </w:pPr>
    </w:p>
    <w:p w14:paraId="18D5F13D" w14:textId="77777777" w:rsidR="00256858" w:rsidRPr="00E17C2B" w:rsidRDefault="00256858" w:rsidP="00256858">
      <w:pPr>
        <w:shd w:val="clear" w:color="auto" w:fill="FFFFFF"/>
        <w:spacing w:before="120" w:after="120" w:line="234" w:lineRule="atLeast"/>
        <w:rPr>
          <w:rFonts w:eastAsia="Times New Roman" w:cs="Times New Roman"/>
          <w:color w:val="000000"/>
          <w:sz w:val="18"/>
          <w:szCs w:val="18"/>
        </w:rPr>
      </w:pPr>
      <w:r w:rsidRPr="00E17C2B">
        <w:rPr>
          <w:rFonts w:eastAsia="Times New Roman" w:cs="Times New Roman"/>
          <w:b/>
          <w:bCs/>
          <w:color w:val="000000"/>
          <w:sz w:val="18"/>
          <w:szCs w:val="18"/>
        </w:rPr>
        <w:t>Chú thích:</w:t>
      </w:r>
    </w:p>
    <w:p w14:paraId="62947E8F" w14:textId="77777777" w:rsidR="00256858" w:rsidRPr="00E17C2B" w:rsidRDefault="00256858" w:rsidP="00256858">
      <w:pPr>
        <w:shd w:val="clear" w:color="auto" w:fill="FFFFFF"/>
        <w:spacing w:before="120" w:after="120" w:line="234" w:lineRule="atLeast"/>
        <w:rPr>
          <w:rFonts w:eastAsia="Times New Roman" w:cs="Times New Roman"/>
          <w:color w:val="000000"/>
          <w:sz w:val="18"/>
          <w:szCs w:val="18"/>
        </w:rPr>
      </w:pPr>
      <w:r w:rsidRPr="00E17C2B">
        <w:rPr>
          <w:rFonts w:eastAsia="Times New Roman" w:cs="Times New Roman"/>
          <w:color w:val="000000"/>
          <w:sz w:val="18"/>
          <w:szCs w:val="18"/>
        </w:rPr>
        <w:t>(1): Tên tổ chức thực hiện trợ giúp pháp lý.</w:t>
      </w:r>
    </w:p>
    <w:p w14:paraId="75C82623" w14:textId="77777777" w:rsidR="00256858" w:rsidRPr="00E17C2B" w:rsidRDefault="00256858" w:rsidP="00256858">
      <w:pPr>
        <w:shd w:val="clear" w:color="auto" w:fill="FFFFFF"/>
        <w:spacing w:before="120" w:after="120" w:line="234" w:lineRule="atLeast"/>
        <w:rPr>
          <w:rFonts w:eastAsia="Times New Roman" w:cs="Times New Roman"/>
          <w:color w:val="000000"/>
          <w:sz w:val="18"/>
          <w:szCs w:val="18"/>
        </w:rPr>
      </w:pPr>
      <w:r w:rsidRPr="00E17C2B">
        <w:rPr>
          <w:rFonts w:eastAsia="Times New Roman" w:cs="Times New Roman"/>
          <w:color w:val="000000"/>
          <w:sz w:val="18"/>
          <w:szCs w:val="18"/>
        </w:rPr>
        <w:t>(2): Họ và tên người được trợ giúp pháp lý.</w:t>
      </w:r>
    </w:p>
    <w:p w14:paraId="1A6C0607" w14:textId="77777777" w:rsidR="00256858" w:rsidRPr="001C41C4" w:rsidRDefault="00256858" w:rsidP="00256858">
      <w:pPr>
        <w:shd w:val="clear" w:color="auto" w:fill="FFFFFF"/>
        <w:spacing w:before="120" w:after="120" w:line="234" w:lineRule="atLeast"/>
        <w:rPr>
          <w:rFonts w:eastAsia="Times New Roman" w:cs="Times New Roman"/>
          <w:color w:val="000000"/>
          <w:sz w:val="18"/>
          <w:szCs w:val="18"/>
        </w:rPr>
      </w:pPr>
      <w:r w:rsidRPr="00E17C2B">
        <w:rPr>
          <w:rFonts w:eastAsia="Times New Roman" w:cs="Times New Roman"/>
          <w:color w:val="000000"/>
          <w:sz w:val="18"/>
          <w:szCs w:val="18"/>
        </w:rPr>
        <w:t>(3): Họ và tên người yêu cầu trợ giúp pháp lý.</w:t>
      </w:r>
    </w:p>
    <w:p w14:paraId="3D2FF104" w14:textId="77777777" w:rsidR="00256858" w:rsidRPr="001C41C4" w:rsidRDefault="00256858" w:rsidP="00256858">
      <w:pPr>
        <w:shd w:val="clear" w:color="auto" w:fill="FFFFFF"/>
        <w:spacing w:before="120" w:after="120" w:line="234" w:lineRule="atLeast"/>
        <w:rPr>
          <w:rFonts w:eastAsia="Times New Roman" w:cs="Times New Roman"/>
          <w:color w:val="000000"/>
          <w:sz w:val="18"/>
          <w:szCs w:val="18"/>
        </w:rPr>
      </w:pPr>
    </w:p>
    <w:p w14:paraId="733E0250" w14:textId="77777777" w:rsidR="00256858" w:rsidRPr="001C41C4" w:rsidRDefault="00256858" w:rsidP="00256858">
      <w:pPr>
        <w:shd w:val="clear" w:color="auto" w:fill="FFFFFF"/>
        <w:spacing w:before="120" w:after="120" w:line="234" w:lineRule="atLeast"/>
        <w:rPr>
          <w:rFonts w:eastAsia="Times New Roman" w:cs="Times New Roman"/>
          <w:color w:val="000000"/>
          <w:sz w:val="18"/>
          <w:szCs w:val="18"/>
        </w:rPr>
      </w:pPr>
    </w:p>
    <w:p w14:paraId="2CEBAB6D" w14:textId="77777777" w:rsidR="00256858" w:rsidRPr="001C41C4" w:rsidRDefault="00256858" w:rsidP="00256858">
      <w:pPr>
        <w:shd w:val="clear" w:color="auto" w:fill="FFFFFF"/>
        <w:spacing w:before="120" w:after="120" w:line="234" w:lineRule="atLeast"/>
        <w:rPr>
          <w:rFonts w:eastAsia="Times New Roman" w:cs="Times New Roman"/>
          <w:color w:val="000000"/>
          <w:sz w:val="18"/>
          <w:szCs w:val="18"/>
        </w:rPr>
      </w:pPr>
    </w:p>
    <w:p w14:paraId="681C51E2" w14:textId="77777777" w:rsidR="00256858" w:rsidRPr="001C41C4" w:rsidRDefault="00256858" w:rsidP="00256858">
      <w:pPr>
        <w:shd w:val="clear" w:color="auto" w:fill="FFFFFF"/>
        <w:spacing w:before="120" w:after="120" w:line="234" w:lineRule="atLeast"/>
        <w:rPr>
          <w:rFonts w:eastAsia="Times New Roman" w:cs="Times New Roman"/>
          <w:color w:val="000000"/>
          <w:sz w:val="18"/>
          <w:szCs w:val="18"/>
        </w:rPr>
      </w:pPr>
    </w:p>
    <w:p w14:paraId="217E2A6A" w14:textId="77777777" w:rsidR="00256858" w:rsidRPr="001C41C4" w:rsidRDefault="00256858" w:rsidP="00256858">
      <w:pPr>
        <w:shd w:val="clear" w:color="auto" w:fill="FFFFFF"/>
        <w:spacing w:before="120" w:after="120" w:line="234" w:lineRule="atLeast"/>
        <w:rPr>
          <w:rFonts w:eastAsia="Times New Roman" w:cs="Times New Roman"/>
          <w:color w:val="000000"/>
          <w:sz w:val="18"/>
          <w:szCs w:val="18"/>
        </w:rPr>
      </w:pPr>
    </w:p>
    <w:p w14:paraId="002DD9C9" w14:textId="77777777" w:rsidR="00256858" w:rsidRPr="001C41C4" w:rsidRDefault="00256858" w:rsidP="00256858">
      <w:pPr>
        <w:shd w:val="clear" w:color="auto" w:fill="FFFFFF"/>
        <w:spacing w:before="120" w:after="120" w:line="234" w:lineRule="atLeast"/>
        <w:rPr>
          <w:rFonts w:eastAsia="Times New Roman" w:cs="Times New Roman"/>
          <w:color w:val="000000"/>
          <w:sz w:val="18"/>
          <w:szCs w:val="18"/>
        </w:rPr>
      </w:pPr>
    </w:p>
    <w:p w14:paraId="7A08AD1D" w14:textId="77777777" w:rsidR="00256858" w:rsidRPr="001C41C4" w:rsidRDefault="00256858" w:rsidP="00256858">
      <w:pPr>
        <w:shd w:val="clear" w:color="auto" w:fill="FFFFFF"/>
        <w:spacing w:before="120" w:after="120" w:line="234" w:lineRule="atLeast"/>
        <w:rPr>
          <w:rFonts w:eastAsia="Times New Roman" w:cs="Times New Roman"/>
          <w:color w:val="000000"/>
          <w:sz w:val="18"/>
          <w:szCs w:val="18"/>
        </w:rPr>
      </w:pPr>
    </w:p>
    <w:p w14:paraId="39E61B1C" w14:textId="77777777" w:rsidR="00256858" w:rsidRPr="001C41C4" w:rsidRDefault="00256858" w:rsidP="00256858">
      <w:pPr>
        <w:shd w:val="clear" w:color="auto" w:fill="FFFFFF"/>
        <w:spacing w:before="120" w:after="120" w:line="234" w:lineRule="atLeast"/>
        <w:rPr>
          <w:rFonts w:eastAsia="Times New Roman" w:cs="Times New Roman"/>
          <w:color w:val="000000"/>
          <w:sz w:val="18"/>
          <w:szCs w:val="18"/>
        </w:rPr>
      </w:pPr>
    </w:p>
    <w:p w14:paraId="4BAAE6D9" w14:textId="77777777" w:rsidR="00256858" w:rsidRPr="001C41C4" w:rsidRDefault="00256858" w:rsidP="00256858">
      <w:pPr>
        <w:shd w:val="clear" w:color="auto" w:fill="FFFFFF"/>
        <w:spacing w:before="120" w:after="120" w:line="234" w:lineRule="atLeast"/>
        <w:rPr>
          <w:rFonts w:eastAsia="Times New Roman" w:cs="Times New Roman"/>
          <w:color w:val="000000"/>
          <w:sz w:val="18"/>
          <w:szCs w:val="18"/>
        </w:rPr>
      </w:pPr>
    </w:p>
    <w:p w14:paraId="7666FF53" w14:textId="77777777" w:rsidR="00256858" w:rsidRPr="001C41C4" w:rsidRDefault="00256858" w:rsidP="00256858">
      <w:pPr>
        <w:shd w:val="clear" w:color="auto" w:fill="FFFFFF"/>
        <w:spacing w:before="120" w:after="120" w:line="234" w:lineRule="atLeast"/>
        <w:rPr>
          <w:rFonts w:eastAsia="Times New Roman" w:cs="Times New Roman"/>
          <w:color w:val="000000"/>
          <w:sz w:val="18"/>
          <w:szCs w:val="18"/>
        </w:rPr>
      </w:pPr>
    </w:p>
    <w:p w14:paraId="685E13F4" w14:textId="77777777" w:rsidR="00256858" w:rsidRPr="001C41C4" w:rsidRDefault="00256858" w:rsidP="00256858">
      <w:pPr>
        <w:shd w:val="clear" w:color="auto" w:fill="FFFFFF"/>
        <w:spacing w:before="120" w:after="120" w:line="234" w:lineRule="atLeast"/>
        <w:rPr>
          <w:rFonts w:eastAsia="Times New Roman" w:cs="Times New Roman"/>
          <w:color w:val="000000"/>
          <w:sz w:val="18"/>
          <w:szCs w:val="18"/>
        </w:rPr>
      </w:pPr>
    </w:p>
    <w:p w14:paraId="7C305AC4" w14:textId="77777777" w:rsidR="00256858" w:rsidRPr="001C41C4" w:rsidRDefault="00256858" w:rsidP="00256858">
      <w:pPr>
        <w:shd w:val="clear" w:color="auto" w:fill="FFFFFF"/>
        <w:spacing w:before="120" w:after="120" w:line="234" w:lineRule="atLeast"/>
        <w:rPr>
          <w:rFonts w:eastAsia="Times New Roman" w:cs="Times New Roman"/>
          <w:color w:val="000000"/>
          <w:sz w:val="18"/>
          <w:szCs w:val="18"/>
        </w:rPr>
      </w:pPr>
    </w:p>
    <w:p w14:paraId="66171D51" w14:textId="77777777" w:rsidR="00256858" w:rsidRPr="001C41C4" w:rsidRDefault="00256858" w:rsidP="00256858">
      <w:pPr>
        <w:shd w:val="clear" w:color="auto" w:fill="FFFFFF"/>
        <w:spacing w:before="120" w:after="120" w:line="234" w:lineRule="atLeast"/>
        <w:rPr>
          <w:rFonts w:eastAsia="Times New Roman" w:cs="Times New Roman"/>
          <w:color w:val="000000"/>
          <w:sz w:val="18"/>
          <w:szCs w:val="18"/>
        </w:rPr>
      </w:pPr>
    </w:p>
    <w:p w14:paraId="1FCCA00B" w14:textId="77777777" w:rsidR="00256858" w:rsidRPr="001C41C4" w:rsidRDefault="00256858" w:rsidP="00256858">
      <w:pPr>
        <w:shd w:val="clear" w:color="auto" w:fill="FFFFFF"/>
        <w:spacing w:before="120" w:after="120" w:line="234" w:lineRule="atLeast"/>
        <w:rPr>
          <w:rFonts w:eastAsia="Times New Roman" w:cs="Times New Roman"/>
          <w:color w:val="000000"/>
          <w:sz w:val="18"/>
          <w:szCs w:val="18"/>
        </w:rPr>
      </w:pPr>
    </w:p>
    <w:p w14:paraId="082483E4" w14:textId="77777777" w:rsidR="00256858" w:rsidRPr="001C41C4" w:rsidRDefault="00256858" w:rsidP="00256858">
      <w:pPr>
        <w:shd w:val="clear" w:color="auto" w:fill="FFFFFF"/>
        <w:spacing w:before="120" w:after="120" w:line="234" w:lineRule="atLeast"/>
        <w:rPr>
          <w:rFonts w:eastAsia="Times New Roman" w:cs="Times New Roman"/>
          <w:color w:val="000000"/>
          <w:sz w:val="18"/>
          <w:szCs w:val="18"/>
        </w:rPr>
      </w:pPr>
    </w:p>
    <w:p w14:paraId="7BE476A6" w14:textId="77777777" w:rsidR="00256858" w:rsidRPr="001C41C4" w:rsidRDefault="00256858" w:rsidP="00256858">
      <w:pPr>
        <w:shd w:val="clear" w:color="auto" w:fill="FFFFFF"/>
        <w:spacing w:before="120" w:after="120" w:line="234" w:lineRule="atLeast"/>
        <w:rPr>
          <w:rFonts w:eastAsia="Times New Roman" w:cs="Times New Roman"/>
          <w:color w:val="000000"/>
          <w:sz w:val="18"/>
          <w:szCs w:val="18"/>
        </w:rPr>
      </w:pPr>
    </w:p>
    <w:p w14:paraId="06A8C0AF" w14:textId="77777777" w:rsidR="00256858" w:rsidRPr="001C41C4" w:rsidRDefault="00256858" w:rsidP="00256858">
      <w:pPr>
        <w:shd w:val="clear" w:color="auto" w:fill="FFFFFF"/>
        <w:spacing w:before="120" w:after="120" w:line="234" w:lineRule="atLeast"/>
        <w:rPr>
          <w:rFonts w:eastAsia="Times New Roman" w:cs="Times New Roman"/>
          <w:color w:val="000000"/>
          <w:sz w:val="18"/>
          <w:szCs w:val="18"/>
        </w:rPr>
      </w:pPr>
    </w:p>
    <w:p w14:paraId="12F4AF27" w14:textId="77777777" w:rsidR="00256858" w:rsidRPr="001C41C4" w:rsidRDefault="00256858" w:rsidP="00256858">
      <w:pPr>
        <w:shd w:val="clear" w:color="auto" w:fill="FFFFFF"/>
        <w:spacing w:before="120" w:after="120" w:line="234" w:lineRule="atLeast"/>
        <w:rPr>
          <w:rFonts w:eastAsia="Times New Roman" w:cs="Times New Roman"/>
          <w:color w:val="000000"/>
          <w:sz w:val="18"/>
          <w:szCs w:val="18"/>
        </w:rPr>
      </w:pPr>
    </w:p>
    <w:p w14:paraId="4FF019C6" w14:textId="77777777" w:rsidR="00256858" w:rsidRPr="001C41C4" w:rsidRDefault="00256858" w:rsidP="00256858">
      <w:pPr>
        <w:shd w:val="clear" w:color="auto" w:fill="FFFFFF"/>
        <w:spacing w:before="120" w:after="120" w:line="234" w:lineRule="atLeast"/>
        <w:rPr>
          <w:rFonts w:eastAsia="Times New Roman" w:cs="Times New Roman"/>
          <w:color w:val="000000"/>
          <w:sz w:val="18"/>
          <w:szCs w:val="18"/>
        </w:rPr>
      </w:pPr>
    </w:p>
    <w:p w14:paraId="49199A05" w14:textId="77777777" w:rsidR="00256858" w:rsidRPr="001C41C4" w:rsidRDefault="00256858" w:rsidP="00256858">
      <w:pPr>
        <w:shd w:val="clear" w:color="auto" w:fill="FFFFFF"/>
        <w:spacing w:before="120" w:after="120" w:line="234" w:lineRule="atLeast"/>
        <w:rPr>
          <w:rFonts w:eastAsia="Times New Roman" w:cs="Times New Roman"/>
          <w:color w:val="000000"/>
          <w:sz w:val="18"/>
          <w:szCs w:val="18"/>
        </w:rPr>
      </w:pPr>
    </w:p>
    <w:p w14:paraId="76368A87" w14:textId="77777777" w:rsidR="00256858" w:rsidRPr="001C41C4" w:rsidRDefault="00256858" w:rsidP="00256858">
      <w:pPr>
        <w:shd w:val="clear" w:color="auto" w:fill="FFFFFF"/>
        <w:spacing w:before="120" w:after="120" w:line="234" w:lineRule="atLeast"/>
        <w:rPr>
          <w:rFonts w:eastAsia="Times New Roman" w:cs="Times New Roman"/>
          <w:color w:val="000000"/>
          <w:sz w:val="18"/>
          <w:szCs w:val="18"/>
        </w:rPr>
      </w:pPr>
    </w:p>
    <w:p w14:paraId="256D5FA5" w14:textId="77777777" w:rsidR="00256858" w:rsidRPr="001C41C4" w:rsidRDefault="00256858" w:rsidP="00256858">
      <w:pPr>
        <w:shd w:val="clear" w:color="auto" w:fill="FFFFFF"/>
        <w:spacing w:before="120" w:after="120" w:line="234" w:lineRule="atLeast"/>
        <w:rPr>
          <w:rFonts w:eastAsia="Times New Roman" w:cs="Times New Roman"/>
          <w:color w:val="000000"/>
          <w:sz w:val="18"/>
          <w:szCs w:val="18"/>
        </w:rPr>
      </w:pPr>
    </w:p>
    <w:p w14:paraId="6FFB077E" w14:textId="77777777" w:rsidR="00256858" w:rsidRPr="001C41C4" w:rsidRDefault="00256858" w:rsidP="00256858">
      <w:pPr>
        <w:shd w:val="clear" w:color="auto" w:fill="FFFFFF"/>
        <w:spacing w:before="120" w:after="120" w:line="234" w:lineRule="atLeast"/>
        <w:rPr>
          <w:rFonts w:eastAsia="Times New Roman" w:cs="Times New Roman"/>
          <w:color w:val="000000"/>
          <w:sz w:val="18"/>
          <w:szCs w:val="18"/>
        </w:rPr>
      </w:pPr>
    </w:p>
    <w:p w14:paraId="0C5B62B7" w14:textId="77777777" w:rsidR="00256858" w:rsidRPr="001C41C4" w:rsidRDefault="00256858" w:rsidP="00256858">
      <w:pPr>
        <w:shd w:val="clear" w:color="auto" w:fill="FFFFFF"/>
        <w:spacing w:before="120" w:after="120" w:line="234" w:lineRule="atLeast"/>
        <w:rPr>
          <w:rFonts w:eastAsia="Times New Roman" w:cs="Times New Roman"/>
          <w:color w:val="000000"/>
          <w:sz w:val="18"/>
          <w:szCs w:val="18"/>
        </w:rPr>
      </w:pPr>
    </w:p>
    <w:p w14:paraId="28E6B65D" w14:textId="77777777" w:rsidR="00256858" w:rsidRPr="001C41C4" w:rsidRDefault="00256858" w:rsidP="00256858">
      <w:pPr>
        <w:shd w:val="clear" w:color="auto" w:fill="FFFFFF"/>
        <w:spacing w:before="120" w:after="120" w:line="234" w:lineRule="atLeast"/>
        <w:rPr>
          <w:rFonts w:eastAsia="Times New Roman" w:cs="Times New Roman"/>
          <w:color w:val="000000"/>
          <w:sz w:val="18"/>
          <w:szCs w:val="18"/>
        </w:rPr>
      </w:pPr>
    </w:p>
    <w:p w14:paraId="35EEC3E2" w14:textId="77777777" w:rsidR="00256858" w:rsidRPr="001C41C4" w:rsidRDefault="00256858" w:rsidP="00256858">
      <w:pPr>
        <w:shd w:val="clear" w:color="auto" w:fill="FFFFFF"/>
        <w:spacing w:before="120" w:after="120" w:line="234" w:lineRule="atLeast"/>
        <w:rPr>
          <w:rFonts w:eastAsia="Times New Roman" w:cs="Times New Roman"/>
          <w:color w:val="000000"/>
          <w:sz w:val="18"/>
          <w:szCs w:val="18"/>
        </w:rPr>
      </w:pPr>
    </w:p>
    <w:p w14:paraId="23DD947D" w14:textId="77777777" w:rsidR="00256858" w:rsidRPr="001C41C4" w:rsidRDefault="00256858" w:rsidP="00256858">
      <w:pPr>
        <w:shd w:val="clear" w:color="auto" w:fill="FFFFFF"/>
        <w:spacing w:before="120" w:after="120" w:line="234" w:lineRule="atLeast"/>
        <w:rPr>
          <w:rFonts w:eastAsia="Times New Roman" w:cs="Times New Roman"/>
          <w:color w:val="000000"/>
          <w:sz w:val="18"/>
          <w:szCs w:val="18"/>
        </w:rPr>
      </w:pPr>
    </w:p>
    <w:p w14:paraId="06963BA8" w14:textId="77777777" w:rsidR="00256858" w:rsidRPr="001C41C4" w:rsidRDefault="00256858" w:rsidP="00256858">
      <w:pPr>
        <w:shd w:val="clear" w:color="auto" w:fill="FFFFFF"/>
        <w:spacing w:before="120" w:after="120" w:line="234" w:lineRule="atLeast"/>
        <w:rPr>
          <w:rFonts w:eastAsia="Times New Roman" w:cs="Times New Roman"/>
          <w:color w:val="000000"/>
          <w:sz w:val="18"/>
          <w:szCs w:val="18"/>
        </w:rPr>
      </w:pPr>
    </w:p>
    <w:p w14:paraId="4C7B5101" w14:textId="77777777" w:rsidR="00256858" w:rsidRPr="001C41C4" w:rsidRDefault="00256858" w:rsidP="00256858">
      <w:pPr>
        <w:shd w:val="clear" w:color="auto" w:fill="FFFFFF"/>
        <w:spacing w:before="120" w:after="120" w:line="234" w:lineRule="atLeast"/>
        <w:rPr>
          <w:rFonts w:eastAsia="Times New Roman" w:cs="Times New Roman"/>
          <w:color w:val="000000"/>
          <w:sz w:val="18"/>
          <w:szCs w:val="18"/>
        </w:rPr>
      </w:pPr>
    </w:p>
    <w:p w14:paraId="31DF7D50" w14:textId="77777777" w:rsidR="00256858" w:rsidRPr="001C41C4" w:rsidRDefault="00256858" w:rsidP="00256858">
      <w:pPr>
        <w:shd w:val="clear" w:color="auto" w:fill="FFFFFF"/>
        <w:spacing w:before="120" w:after="120" w:line="234" w:lineRule="atLeast"/>
        <w:rPr>
          <w:rFonts w:eastAsia="Times New Roman" w:cs="Times New Roman"/>
          <w:color w:val="000000"/>
          <w:sz w:val="18"/>
          <w:szCs w:val="18"/>
        </w:rPr>
      </w:pPr>
    </w:p>
    <w:p w14:paraId="65D739C1" w14:textId="77777777" w:rsidR="00256858" w:rsidRPr="001C41C4" w:rsidRDefault="00256858" w:rsidP="00256858">
      <w:pPr>
        <w:shd w:val="clear" w:color="auto" w:fill="FFFFFF"/>
        <w:spacing w:before="120" w:after="120" w:line="234" w:lineRule="atLeast"/>
        <w:rPr>
          <w:rFonts w:eastAsia="Times New Roman" w:cs="Times New Roman"/>
          <w:color w:val="000000"/>
          <w:sz w:val="18"/>
          <w:szCs w:val="18"/>
        </w:rPr>
      </w:pPr>
    </w:p>
    <w:p w14:paraId="0CCF9D33" w14:textId="77777777" w:rsidR="00256858" w:rsidRDefault="00256858" w:rsidP="00256858">
      <w:pPr>
        <w:shd w:val="clear" w:color="auto" w:fill="FFFFFF"/>
        <w:spacing w:before="120" w:after="120" w:line="234" w:lineRule="atLeast"/>
        <w:rPr>
          <w:rFonts w:eastAsia="Times New Roman" w:cs="Times New Roman"/>
          <w:color w:val="000000"/>
          <w:sz w:val="18"/>
          <w:szCs w:val="18"/>
        </w:rPr>
      </w:pPr>
    </w:p>
    <w:p w14:paraId="13CE5937" w14:textId="77777777" w:rsidR="00256858" w:rsidRPr="001C41C4" w:rsidRDefault="00256858" w:rsidP="00256858">
      <w:pPr>
        <w:shd w:val="clear" w:color="auto" w:fill="FFFFFF"/>
        <w:spacing w:before="120" w:after="120" w:line="234" w:lineRule="atLeast"/>
        <w:rPr>
          <w:rFonts w:eastAsia="Times New Roman" w:cs="Times New Roman"/>
          <w:color w:val="000000"/>
          <w:sz w:val="18"/>
          <w:szCs w:val="18"/>
        </w:rPr>
      </w:pPr>
    </w:p>
    <w:p w14:paraId="6E41427C" w14:textId="77777777" w:rsidR="00256858" w:rsidRPr="001C41C4" w:rsidRDefault="00256858" w:rsidP="00256858">
      <w:pPr>
        <w:shd w:val="clear" w:color="auto" w:fill="FFFFFF"/>
        <w:spacing w:before="120" w:after="120" w:line="234" w:lineRule="atLeast"/>
        <w:rPr>
          <w:rFonts w:eastAsia="Times New Roman" w:cs="Times New Roman"/>
          <w:color w:val="000000"/>
          <w:sz w:val="18"/>
          <w:szCs w:val="18"/>
        </w:rPr>
      </w:pPr>
    </w:p>
    <w:p w14:paraId="58A06F07" w14:textId="77777777" w:rsidR="00256858" w:rsidRPr="001C41C4" w:rsidRDefault="00256858" w:rsidP="00256858">
      <w:pPr>
        <w:shd w:val="clear" w:color="auto" w:fill="FFFFFF"/>
        <w:spacing w:before="120" w:after="120" w:line="234" w:lineRule="atLeast"/>
        <w:rPr>
          <w:rFonts w:eastAsia="Times New Roman" w:cs="Times New Roman"/>
          <w:color w:val="000000"/>
          <w:sz w:val="18"/>
          <w:szCs w:val="18"/>
        </w:rPr>
      </w:pPr>
    </w:p>
    <w:p w14:paraId="1DD0539C" w14:textId="77777777" w:rsidR="00256858" w:rsidRPr="001C41C4" w:rsidRDefault="00256858" w:rsidP="00256858">
      <w:pPr>
        <w:shd w:val="clear" w:color="auto" w:fill="FFFFFF"/>
        <w:spacing w:before="120" w:after="120" w:line="234" w:lineRule="atLeast"/>
        <w:rPr>
          <w:rFonts w:eastAsia="Times New Roman" w:cs="Times New Roman"/>
          <w:color w:val="000000"/>
          <w:sz w:val="18"/>
          <w:szCs w:val="18"/>
        </w:rPr>
      </w:pPr>
    </w:p>
    <w:p w14:paraId="5C244902" w14:textId="77777777" w:rsidR="00256858" w:rsidRPr="00E17C2B" w:rsidRDefault="00256858" w:rsidP="00256858">
      <w:pPr>
        <w:shd w:val="clear" w:color="auto" w:fill="FFFFFF"/>
        <w:spacing w:before="120" w:after="120" w:line="234" w:lineRule="atLeast"/>
        <w:jc w:val="center"/>
        <w:rPr>
          <w:rFonts w:eastAsia="Times New Roman" w:cs="Times New Roman"/>
          <w:b/>
          <w:color w:val="000000"/>
          <w:szCs w:val="28"/>
        </w:rPr>
      </w:pPr>
      <w:r w:rsidRPr="00E17C2B">
        <w:rPr>
          <w:rFonts w:eastAsia="Times New Roman" w:cs="Times New Roman"/>
          <w:b/>
          <w:color w:val="000000"/>
          <w:szCs w:val="28"/>
        </w:rPr>
        <w:t>PHỤ LỤC SỐ 2</w:t>
      </w:r>
    </w:p>
    <w:p w14:paraId="7711BA8C" w14:textId="77777777" w:rsidR="00256858" w:rsidRPr="001C41C4" w:rsidRDefault="00256858" w:rsidP="00256858">
      <w:pPr>
        <w:spacing w:after="120" w:line="400" w:lineRule="exact"/>
        <w:ind w:firstLine="567"/>
        <w:jc w:val="both"/>
        <w:rPr>
          <w:rFonts w:cs="Times New Roman"/>
          <w:b/>
          <w:color w:val="000000" w:themeColor="text1"/>
          <w:spacing w:val="-10"/>
          <w:szCs w:val="28"/>
        </w:rPr>
      </w:pPr>
      <w:r w:rsidRPr="001C41C4">
        <w:rPr>
          <w:rFonts w:cs="Times New Roman"/>
          <w:b/>
          <w:color w:val="000000" w:themeColor="text1"/>
          <w:spacing w:val="-10"/>
          <w:szCs w:val="28"/>
        </w:rPr>
        <w:t xml:space="preserve">   Các loại giấy tờ chứng minh là đối tượng được </w:t>
      </w:r>
      <w:r w:rsidRPr="001C41C4">
        <w:rPr>
          <w:rFonts w:cs="Times New Roman"/>
          <w:b/>
          <w:color w:val="000000" w:themeColor="text1"/>
          <w:spacing w:val="-6"/>
          <w:szCs w:val="28"/>
        </w:rPr>
        <w:t>TGPL</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930"/>
        <w:gridCol w:w="4675"/>
      </w:tblGrid>
      <w:tr w:rsidR="00256858" w:rsidRPr="001C41C4" w14:paraId="4EA0AC87" w14:textId="77777777" w:rsidTr="00256858">
        <w:trPr>
          <w:tblHeader/>
          <w:jc w:val="center"/>
        </w:trPr>
        <w:tc>
          <w:tcPr>
            <w:tcW w:w="746" w:type="dxa"/>
          </w:tcPr>
          <w:p w14:paraId="7E2E917B" w14:textId="77777777" w:rsidR="00256858" w:rsidRPr="001C41C4" w:rsidRDefault="00256858" w:rsidP="00256858">
            <w:pPr>
              <w:spacing w:after="120" w:line="320" w:lineRule="exact"/>
              <w:jc w:val="center"/>
              <w:rPr>
                <w:rFonts w:cs="Times New Roman"/>
                <w:b/>
                <w:iCs/>
                <w:sz w:val="22"/>
              </w:rPr>
            </w:pPr>
            <w:r w:rsidRPr="001C41C4">
              <w:rPr>
                <w:rFonts w:cs="Times New Roman"/>
                <w:b/>
                <w:iCs/>
                <w:sz w:val="22"/>
              </w:rPr>
              <w:t>STT</w:t>
            </w:r>
          </w:p>
        </w:tc>
        <w:tc>
          <w:tcPr>
            <w:tcW w:w="3930" w:type="dxa"/>
          </w:tcPr>
          <w:p w14:paraId="5B900901" w14:textId="77777777" w:rsidR="00256858" w:rsidRPr="001C41C4" w:rsidRDefault="00256858" w:rsidP="00256858">
            <w:pPr>
              <w:spacing w:after="120" w:line="320" w:lineRule="exact"/>
              <w:jc w:val="center"/>
              <w:rPr>
                <w:rFonts w:cs="Times New Roman"/>
                <w:b/>
                <w:iCs/>
                <w:sz w:val="22"/>
              </w:rPr>
            </w:pPr>
            <w:r w:rsidRPr="001C41C4">
              <w:rPr>
                <w:rFonts w:cs="Times New Roman"/>
                <w:b/>
                <w:iCs/>
                <w:sz w:val="22"/>
              </w:rPr>
              <w:t xml:space="preserve">Người được </w:t>
            </w:r>
            <w:r w:rsidRPr="001C41C4">
              <w:rPr>
                <w:rFonts w:cs="Times New Roman"/>
                <w:b/>
                <w:color w:val="000000" w:themeColor="text1"/>
                <w:spacing w:val="-6"/>
                <w:sz w:val="22"/>
              </w:rPr>
              <w:t>TGPL</w:t>
            </w:r>
            <w:r w:rsidRPr="001C41C4">
              <w:rPr>
                <w:rStyle w:val="FootnoteReference"/>
                <w:rFonts w:cs="Times New Roman"/>
                <w:b/>
                <w:iCs/>
                <w:sz w:val="22"/>
              </w:rPr>
              <w:footnoteReference w:id="118"/>
            </w:r>
          </w:p>
        </w:tc>
        <w:tc>
          <w:tcPr>
            <w:tcW w:w="4675" w:type="dxa"/>
          </w:tcPr>
          <w:p w14:paraId="3FB645CD" w14:textId="77777777" w:rsidR="00256858" w:rsidRPr="001C41C4" w:rsidRDefault="00256858" w:rsidP="00256858">
            <w:pPr>
              <w:spacing w:after="120" w:line="320" w:lineRule="exact"/>
              <w:jc w:val="center"/>
              <w:rPr>
                <w:rFonts w:cs="Times New Roman"/>
                <w:b/>
                <w:iCs/>
                <w:sz w:val="22"/>
              </w:rPr>
            </w:pPr>
            <w:r w:rsidRPr="001C41C4">
              <w:rPr>
                <w:rFonts w:cs="Times New Roman"/>
                <w:b/>
                <w:iCs/>
                <w:sz w:val="22"/>
              </w:rPr>
              <w:t>Giấy tờ chứng minh</w:t>
            </w:r>
            <w:r w:rsidRPr="001C41C4">
              <w:rPr>
                <w:rStyle w:val="FootnoteReference"/>
                <w:rFonts w:cs="Times New Roman"/>
                <w:b/>
                <w:iCs/>
                <w:sz w:val="22"/>
              </w:rPr>
              <w:footnoteReference w:id="119"/>
            </w:r>
          </w:p>
        </w:tc>
      </w:tr>
      <w:tr w:rsidR="00256858" w:rsidRPr="001C41C4" w14:paraId="3CB3149A" w14:textId="77777777" w:rsidTr="00256858">
        <w:trPr>
          <w:jc w:val="center"/>
        </w:trPr>
        <w:tc>
          <w:tcPr>
            <w:tcW w:w="746" w:type="dxa"/>
          </w:tcPr>
          <w:p w14:paraId="050795D5" w14:textId="77777777" w:rsidR="00256858" w:rsidRPr="001C41C4" w:rsidRDefault="00256858" w:rsidP="00256858">
            <w:pPr>
              <w:spacing w:after="120" w:line="320" w:lineRule="exact"/>
              <w:jc w:val="center"/>
              <w:rPr>
                <w:rFonts w:cs="Times New Roman"/>
                <w:b/>
                <w:iCs/>
                <w:sz w:val="22"/>
              </w:rPr>
            </w:pPr>
            <w:r w:rsidRPr="001C41C4">
              <w:rPr>
                <w:rFonts w:cs="Times New Roman"/>
                <w:b/>
                <w:iCs/>
                <w:sz w:val="22"/>
              </w:rPr>
              <w:t>1</w:t>
            </w:r>
          </w:p>
        </w:tc>
        <w:tc>
          <w:tcPr>
            <w:tcW w:w="3930" w:type="dxa"/>
          </w:tcPr>
          <w:p w14:paraId="0F0BB73E" w14:textId="77777777" w:rsidR="00256858" w:rsidRPr="001C41C4" w:rsidRDefault="00256858" w:rsidP="00256858">
            <w:pPr>
              <w:spacing w:after="120" w:line="320" w:lineRule="exact"/>
              <w:jc w:val="both"/>
              <w:rPr>
                <w:rFonts w:cs="Times New Roman"/>
                <w:b/>
                <w:iCs/>
                <w:sz w:val="22"/>
              </w:rPr>
            </w:pPr>
            <w:r w:rsidRPr="001C41C4">
              <w:rPr>
                <w:rFonts w:cs="Times New Roman"/>
                <w:b/>
                <w:iCs/>
                <w:sz w:val="22"/>
              </w:rPr>
              <w:t>Người có công với cách mạng:</w:t>
            </w:r>
          </w:p>
          <w:p w14:paraId="4F81751A" w14:textId="77777777" w:rsidR="00256858" w:rsidRPr="001C41C4" w:rsidRDefault="00256858" w:rsidP="00256858">
            <w:pPr>
              <w:shd w:val="clear" w:color="auto" w:fill="FFFFFF"/>
              <w:spacing w:after="120" w:line="320" w:lineRule="exact"/>
              <w:jc w:val="both"/>
              <w:rPr>
                <w:rFonts w:cs="Times New Roman"/>
                <w:sz w:val="22"/>
              </w:rPr>
            </w:pPr>
            <w:r w:rsidRPr="001C41C4">
              <w:rPr>
                <w:rFonts w:cs="Times New Roman"/>
                <w:sz w:val="22"/>
              </w:rPr>
              <w:t>- Người hoạt động cách mạng trước ngày 01/01/1945;</w:t>
            </w:r>
          </w:p>
          <w:p w14:paraId="34764D66" w14:textId="77777777" w:rsidR="00256858" w:rsidRPr="001C41C4" w:rsidRDefault="00256858" w:rsidP="00256858">
            <w:pPr>
              <w:shd w:val="clear" w:color="auto" w:fill="FFFFFF"/>
              <w:spacing w:after="120" w:line="320" w:lineRule="exact"/>
              <w:jc w:val="both"/>
              <w:rPr>
                <w:rFonts w:cs="Times New Roman"/>
                <w:sz w:val="22"/>
              </w:rPr>
            </w:pPr>
            <w:r w:rsidRPr="001C41C4">
              <w:rPr>
                <w:rFonts w:cs="Times New Roman"/>
                <w:sz w:val="22"/>
              </w:rPr>
              <w:t>- Người hoạt động cách mạng từ ngày 01/01/1945 đến ngày khởi nghĩa tháng Tám năm 1945;</w:t>
            </w:r>
          </w:p>
          <w:p w14:paraId="39840B8F" w14:textId="77777777" w:rsidR="00256858" w:rsidRPr="001C41C4" w:rsidRDefault="00256858" w:rsidP="00256858">
            <w:pPr>
              <w:shd w:val="clear" w:color="auto" w:fill="FFFFFF"/>
              <w:spacing w:after="120" w:line="320" w:lineRule="exact"/>
              <w:jc w:val="both"/>
              <w:rPr>
                <w:rFonts w:cs="Times New Roman"/>
                <w:spacing w:val="-10"/>
                <w:sz w:val="22"/>
              </w:rPr>
            </w:pPr>
            <w:r w:rsidRPr="001C41C4">
              <w:rPr>
                <w:rFonts w:cs="Times New Roman"/>
                <w:sz w:val="22"/>
              </w:rPr>
              <w:t xml:space="preserve">- </w:t>
            </w:r>
            <w:r w:rsidRPr="001C41C4">
              <w:rPr>
                <w:rFonts w:cs="Times New Roman"/>
                <w:spacing w:val="-10"/>
                <w:sz w:val="22"/>
              </w:rPr>
              <w:t>Bà mẹ Việt Nam anh hùng;</w:t>
            </w:r>
          </w:p>
          <w:p w14:paraId="19BC4E0F" w14:textId="77777777" w:rsidR="00256858" w:rsidRPr="001C41C4" w:rsidRDefault="00256858" w:rsidP="00256858">
            <w:pPr>
              <w:shd w:val="clear" w:color="auto" w:fill="FFFFFF"/>
              <w:spacing w:after="120" w:line="320" w:lineRule="exact"/>
              <w:jc w:val="both"/>
              <w:rPr>
                <w:rFonts w:cs="Times New Roman"/>
                <w:sz w:val="22"/>
              </w:rPr>
            </w:pPr>
            <w:r w:rsidRPr="001C41C4">
              <w:rPr>
                <w:rFonts w:cs="Times New Roman"/>
                <w:sz w:val="22"/>
              </w:rPr>
              <w:t>- Anh hùng Lực lượng vũ trang nhân dân;</w:t>
            </w:r>
          </w:p>
          <w:p w14:paraId="680B5882" w14:textId="77777777" w:rsidR="00256858" w:rsidRPr="001C41C4" w:rsidRDefault="00256858" w:rsidP="00256858">
            <w:pPr>
              <w:shd w:val="clear" w:color="auto" w:fill="FFFFFF"/>
              <w:spacing w:after="120" w:line="320" w:lineRule="exact"/>
              <w:jc w:val="both"/>
              <w:rPr>
                <w:rFonts w:cs="Times New Roman"/>
                <w:sz w:val="22"/>
              </w:rPr>
            </w:pPr>
            <w:r w:rsidRPr="001C41C4">
              <w:rPr>
                <w:rFonts w:cs="Times New Roman"/>
                <w:sz w:val="22"/>
              </w:rPr>
              <w:t>- Anh hùng Lao động trong thời kỳ kháng chiến;</w:t>
            </w:r>
          </w:p>
          <w:p w14:paraId="164F62DF" w14:textId="77777777" w:rsidR="00256858" w:rsidRPr="001C41C4" w:rsidRDefault="00256858" w:rsidP="00256858">
            <w:pPr>
              <w:shd w:val="clear" w:color="auto" w:fill="FFFFFF"/>
              <w:spacing w:after="120" w:line="320" w:lineRule="exact"/>
              <w:jc w:val="both"/>
              <w:rPr>
                <w:rFonts w:cs="Times New Roman"/>
                <w:sz w:val="22"/>
              </w:rPr>
            </w:pPr>
            <w:r w:rsidRPr="001C41C4">
              <w:rPr>
                <w:rFonts w:cs="Times New Roman"/>
                <w:sz w:val="22"/>
              </w:rPr>
              <w:t>- Thương binh, bao gồm cả thương binh loại B được công nhận trước ngày 31/12/1993;</w:t>
            </w:r>
          </w:p>
          <w:p w14:paraId="7E90D136" w14:textId="77777777" w:rsidR="00256858" w:rsidRPr="001C41C4" w:rsidRDefault="00256858" w:rsidP="00256858">
            <w:pPr>
              <w:shd w:val="clear" w:color="auto" w:fill="FFFFFF"/>
              <w:spacing w:after="120" w:line="320" w:lineRule="exact"/>
              <w:jc w:val="both"/>
              <w:rPr>
                <w:rFonts w:cs="Times New Roman"/>
                <w:sz w:val="22"/>
              </w:rPr>
            </w:pPr>
            <w:r w:rsidRPr="001C41C4">
              <w:rPr>
                <w:rFonts w:cs="Times New Roman"/>
                <w:sz w:val="22"/>
              </w:rPr>
              <w:t>-  Người hưởng chính sách như thương binh; Bệnh binh;</w:t>
            </w:r>
          </w:p>
          <w:p w14:paraId="14B6FA68" w14:textId="77777777" w:rsidR="00256858" w:rsidRPr="001C41C4" w:rsidRDefault="00256858" w:rsidP="00256858">
            <w:pPr>
              <w:shd w:val="clear" w:color="auto" w:fill="FFFFFF"/>
              <w:spacing w:after="120" w:line="320" w:lineRule="exact"/>
              <w:jc w:val="both"/>
              <w:rPr>
                <w:rFonts w:cs="Times New Roman"/>
                <w:spacing w:val="-12"/>
                <w:sz w:val="22"/>
              </w:rPr>
            </w:pPr>
            <w:r w:rsidRPr="001C41C4">
              <w:rPr>
                <w:rFonts w:cs="Times New Roman"/>
                <w:sz w:val="22"/>
              </w:rPr>
              <w:t xml:space="preserve">- Người hoạt động kháng </w:t>
            </w:r>
            <w:r w:rsidRPr="001C41C4">
              <w:rPr>
                <w:rFonts w:cs="Times New Roman"/>
                <w:spacing w:val="-12"/>
                <w:sz w:val="22"/>
              </w:rPr>
              <w:t>chiến bị nhiễm chất độc hoá học;</w:t>
            </w:r>
          </w:p>
          <w:p w14:paraId="4AB12FF0" w14:textId="77777777" w:rsidR="00256858" w:rsidRPr="001C41C4" w:rsidRDefault="00256858" w:rsidP="00256858">
            <w:pPr>
              <w:shd w:val="clear" w:color="auto" w:fill="FFFFFF"/>
              <w:spacing w:after="120" w:line="320" w:lineRule="exact"/>
              <w:jc w:val="both"/>
              <w:rPr>
                <w:rFonts w:cs="Times New Roman"/>
                <w:sz w:val="22"/>
              </w:rPr>
            </w:pPr>
            <w:r w:rsidRPr="001C41C4">
              <w:rPr>
                <w:rFonts w:cs="Times New Roman"/>
                <w:sz w:val="22"/>
              </w:rPr>
              <w:t>- Người hoạt động cách mạng, kháng chiến, bảo vệ Tổ quốc, làm nghĩa vụ quốc tế bị địch bắt tù, đày;</w:t>
            </w:r>
          </w:p>
          <w:p w14:paraId="0A88E0F5" w14:textId="77777777" w:rsidR="00256858" w:rsidRPr="001C41C4" w:rsidRDefault="00256858" w:rsidP="00256858">
            <w:pPr>
              <w:shd w:val="clear" w:color="auto" w:fill="FFFFFF"/>
              <w:spacing w:after="120" w:line="320" w:lineRule="exact"/>
              <w:jc w:val="both"/>
              <w:rPr>
                <w:rFonts w:cs="Times New Roman"/>
                <w:sz w:val="22"/>
              </w:rPr>
            </w:pPr>
            <w:r w:rsidRPr="001C41C4">
              <w:rPr>
                <w:rFonts w:cs="Times New Roman"/>
                <w:sz w:val="22"/>
              </w:rPr>
              <w:t>- Người hoạt động kháng chiến giải phóng dân tộc, bảo vệ Tổ quốc, làm nghĩa vụ quốc tế;</w:t>
            </w:r>
          </w:p>
          <w:p w14:paraId="402AD784" w14:textId="77777777" w:rsidR="00256858" w:rsidRPr="001C41C4" w:rsidRDefault="00256858" w:rsidP="00256858">
            <w:pPr>
              <w:shd w:val="clear" w:color="auto" w:fill="FFFFFF"/>
              <w:spacing w:after="120" w:line="320" w:lineRule="exact"/>
              <w:jc w:val="both"/>
              <w:rPr>
                <w:rFonts w:cs="Times New Roman"/>
                <w:sz w:val="22"/>
              </w:rPr>
            </w:pPr>
            <w:r w:rsidRPr="001C41C4">
              <w:rPr>
                <w:rFonts w:cs="Times New Roman"/>
                <w:sz w:val="22"/>
              </w:rPr>
              <w:t>- Người có công giúp đỡ cách mạng.</w:t>
            </w:r>
          </w:p>
        </w:tc>
        <w:tc>
          <w:tcPr>
            <w:tcW w:w="4675" w:type="dxa"/>
          </w:tcPr>
          <w:p w14:paraId="469ACBDA" w14:textId="77777777" w:rsidR="00256858" w:rsidRPr="001C41C4" w:rsidRDefault="00256858" w:rsidP="00256858">
            <w:pPr>
              <w:tabs>
                <w:tab w:val="left" w:pos="709"/>
              </w:tabs>
              <w:spacing w:after="120" w:line="320" w:lineRule="exact"/>
              <w:jc w:val="both"/>
              <w:rPr>
                <w:rFonts w:cs="Times New Roman"/>
                <w:b/>
                <w:bCs/>
                <w:sz w:val="22"/>
              </w:rPr>
            </w:pPr>
            <w:r w:rsidRPr="001C41C4">
              <w:rPr>
                <w:rFonts w:cs="Times New Roman"/>
                <w:b/>
                <w:bCs/>
                <w:sz w:val="22"/>
              </w:rPr>
              <w:t>Giấy tờ chứng minh người có công với cách mạng gồm một trong các giấy tờ sau:</w:t>
            </w:r>
          </w:p>
          <w:p w14:paraId="3B8B4F6D" w14:textId="77777777" w:rsidR="00256858" w:rsidRPr="001C41C4" w:rsidRDefault="00256858" w:rsidP="00256858">
            <w:pPr>
              <w:tabs>
                <w:tab w:val="left" w:pos="709"/>
              </w:tabs>
              <w:spacing w:after="120" w:line="320" w:lineRule="exact"/>
              <w:jc w:val="both"/>
              <w:rPr>
                <w:rFonts w:cs="Times New Roman"/>
                <w:sz w:val="22"/>
              </w:rPr>
            </w:pPr>
            <w:r w:rsidRPr="001C41C4">
              <w:rPr>
                <w:rFonts w:cs="Times New Roman"/>
                <w:sz w:val="22"/>
              </w:rPr>
              <w:t>- Quyết định của cơ quan có thẩm quyền công nhận là người có công với cách mạng theo quy định của Pháp lệnh ưu đãi người có công với cách mạng;</w:t>
            </w:r>
          </w:p>
          <w:p w14:paraId="6A72CB48" w14:textId="77777777" w:rsidR="00256858" w:rsidRPr="001C41C4" w:rsidRDefault="00256858" w:rsidP="00256858">
            <w:pPr>
              <w:tabs>
                <w:tab w:val="left" w:pos="709"/>
              </w:tabs>
              <w:spacing w:after="120" w:line="320" w:lineRule="exact"/>
              <w:jc w:val="both"/>
              <w:rPr>
                <w:rFonts w:cs="Times New Roman"/>
                <w:sz w:val="22"/>
              </w:rPr>
            </w:pPr>
            <w:r w:rsidRPr="001C41C4">
              <w:rPr>
                <w:rFonts w:cs="Times New Roman"/>
                <w:sz w:val="22"/>
              </w:rPr>
              <w:t>- Quyết định phong tặng danh hiệu Bà mẹ Việt Nam anh hùng, Anh hùng lực lượng vũ trang nhân dân, Anh hùng lao động trong thời kỳ kháng chiến;</w:t>
            </w:r>
          </w:p>
          <w:p w14:paraId="50ED7C52" w14:textId="77777777" w:rsidR="00256858" w:rsidRPr="001C41C4" w:rsidRDefault="00256858" w:rsidP="00256858">
            <w:pPr>
              <w:tabs>
                <w:tab w:val="left" w:pos="709"/>
              </w:tabs>
              <w:spacing w:after="120" w:line="320" w:lineRule="exact"/>
              <w:jc w:val="both"/>
              <w:rPr>
                <w:rFonts w:cs="Times New Roman"/>
                <w:sz w:val="22"/>
              </w:rPr>
            </w:pPr>
            <w:r w:rsidRPr="001C41C4">
              <w:rPr>
                <w:rFonts w:cs="Times New Roman"/>
                <w:sz w:val="22"/>
              </w:rPr>
              <w:t>- Huân chương Kháng chiến, Huy chương Kháng chiến, Bằng Bà mẹ Việt Nam anh hùng, Bằng Anh hùng, Bằng Có công với nước;</w:t>
            </w:r>
          </w:p>
          <w:p w14:paraId="41C73699" w14:textId="77777777" w:rsidR="00256858" w:rsidRPr="001C41C4" w:rsidRDefault="00256858" w:rsidP="00256858">
            <w:pPr>
              <w:tabs>
                <w:tab w:val="left" w:pos="709"/>
              </w:tabs>
              <w:spacing w:after="120" w:line="320" w:lineRule="exact"/>
              <w:jc w:val="both"/>
              <w:rPr>
                <w:rFonts w:cs="Times New Roman"/>
                <w:sz w:val="22"/>
              </w:rPr>
            </w:pPr>
            <w:r w:rsidRPr="001C41C4">
              <w:rPr>
                <w:rFonts w:cs="Times New Roman"/>
                <w:sz w:val="22"/>
              </w:rPr>
              <w:t>- Quyết định trợ cấp, phụ cấp do cơ quan có thẩm quyền cấp xác định là người có công với cách mạng theo quy định của pháp luật về ưu đãi người có công với cách mạng;</w:t>
            </w:r>
          </w:p>
          <w:p w14:paraId="12865923" w14:textId="77777777" w:rsidR="00256858" w:rsidRPr="001C41C4" w:rsidRDefault="00256858" w:rsidP="00256858">
            <w:pPr>
              <w:tabs>
                <w:tab w:val="left" w:pos="709"/>
              </w:tabs>
              <w:spacing w:after="120" w:line="320" w:lineRule="exact"/>
              <w:jc w:val="both"/>
              <w:rPr>
                <w:rFonts w:cs="Times New Roman"/>
                <w:sz w:val="22"/>
              </w:rPr>
            </w:pPr>
            <w:r w:rsidRPr="001C41C4">
              <w:rPr>
                <w:rFonts w:cs="Times New Roman"/>
                <w:sz w:val="22"/>
              </w:rPr>
              <w:t>- Quyết định hoặc giấy chứng nhận thương binh, người hưởng chính sách như thương binh, bệnh binh, bệnh tật do nhiễm chất độc hóa học, người hoạt động kháng chiến bị nhiễm chất độc hóa học;</w:t>
            </w:r>
          </w:p>
          <w:p w14:paraId="4716471E" w14:textId="77777777" w:rsidR="00256858" w:rsidRPr="001C41C4" w:rsidRDefault="00256858" w:rsidP="00256858">
            <w:pPr>
              <w:tabs>
                <w:tab w:val="left" w:pos="709"/>
              </w:tabs>
              <w:spacing w:after="120" w:line="320" w:lineRule="exact"/>
              <w:jc w:val="both"/>
              <w:rPr>
                <w:rFonts w:cs="Times New Roman"/>
                <w:sz w:val="22"/>
              </w:rPr>
            </w:pPr>
            <w:r w:rsidRPr="001C41C4">
              <w:rPr>
                <w:rFonts w:cs="Times New Roman"/>
                <w:sz w:val="22"/>
              </w:rPr>
              <w:t xml:space="preserve">- </w:t>
            </w:r>
            <w:r w:rsidRPr="001C41C4">
              <w:rPr>
                <w:rFonts w:cs="Times New Roman"/>
                <w:color w:val="000000"/>
                <w:sz w:val="22"/>
                <w:shd w:val="clear" w:color="auto" w:fill="FFFFFF"/>
              </w:rPr>
              <w:t>Kỷ niệm chương Tổ quốc ghi công đối với người có công giúp đỡ cách mạng, Giấy chứng nhận người hoạt động cách mạng trước ngày 01/01/1945, Giấy chứng nhận người hoạt động cách mạng từ ngày 01/01/1945 đến ngày khởi nghĩa tháng Tám năm 1945, Huân chương Chiến thắng, Huy chương Chiến thắng</w:t>
            </w:r>
            <w:r w:rsidRPr="001C41C4">
              <w:rPr>
                <w:rFonts w:cs="Times New Roman"/>
                <w:sz w:val="22"/>
              </w:rPr>
              <w:t xml:space="preserve">. </w:t>
            </w:r>
          </w:p>
        </w:tc>
      </w:tr>
      <w:tr w:rsidR="00256858" w:rsidRPr="001C41C4" w14:paraId="05CAFC72" w14:textId="77777777" w:rsidTr="00256858">
        <w:trPr>
          <w:jc w:val="center"/>
        </w:trPr>
        <w:tc>
          <w:tcPr>
            <w:tcW w:w="746" w:type="dxa"/>
          </w:tcPr>
          <w:p w14:paraId="3D2A3575" w14:textId="77777777" w:rsidR="00256858" w:rsidRPr="001C41C4" w:rsidRDefault="00256858" w:rsidP="00256858">
            <w:pPr>
              <w:spacing w:after="120" w:line="320" w:lineRule="exact"/>
              <w:jc w:val="center"/>
              <w:rPr>
                <w:rFonts w:cs="Times New Roman"/>
                <w:b/>
                <w:iCs/>
                <w:sz w:val="22"/>
              </w:rPr>
            </w:pPr>
            <w:r w:rsidRPr="001C41C4">
              <w:rPr>
                <w:rFonts w:cs="Times New Roman"/>
                <w:b/>
                <w:iCs/>
                <w:sz w:val="22"/>
              </w:rPr>
              <w:t>2</w:t>
            </w:r>
          </w:p>
        </w:tc>
        <w:tc>
          <w:tcPr>
            <w:tcW w:w="3930" w:type="dxa"/>
          </w:tcPr>
          <w:p w14:paraId="1751975B" w14:textId="77777777" w:rsidR="00256858" w:rsidRPr="001C41C4" w:rsidRDefault="00256858" w:rsidP="00256858">
            <w:pPr>
              <w:shd w:val="clear" w:color="auto" w:fill="FFFFFF"/>
              <w:spacing w:after="120" w:line="320" w:lineRule="exact"/>
              <w:jc w:val="both"/>
              <w:rPr>
                <w:rFonts w:eastAsia="Times New Roman" w:cs="Times New Roman"/>
                <w:b/>
                <w:iCs/>
                <w:color w:val="000000"/>
                <w:sz w:val="22"/>
                <w:lang w:eastAsia="x-none"/>
              </w:rPr>
            </w:pPr>
            <w:r w:rsidRPr="001C41C4">
              <w:rPr>
                <w:rFonts w:eastAsia="Times New Roman" w:cs="Times New Roman"/>
                <w:b/>
                <w:iCs/>
                <w:color w:val="000000"/>
                <w:sz w:val="22"/>
                <w:lang w:eastAsia="x-none"/>
              </w:rPr>
              <w:t>Người thuộc hộ nghèo</w:t>
            </w:r>
          </w:p>
          <w:p w14:paraId="30284D56" w14:textId="77777777" w:rsidR="00256858" w:rsidRPr="001C41C4" w:rsidRDefault="00256858" w:rsidP="00256858">
            <w:pPr>
              <w:spacing w:after="120" w:line="320" w:lineRule="exact"/>
              <w:jc w:val="both"/>
              <w:rPr>
                <w:rFonts w:cs="Times New Roman"/>
                <w:b/>
                <w:iCs/>
                <w:sz w:val="22"/>
              </w:rPr>
            </w:pPr>
          </w:p>
        </w:tc>
        <w:tc>
          <w:tcPr>
            <w:tcW w:w="4675" w:type="dxa"/>
          </w:tcPr>
          <w:p w14:paraId="152B9677" w14:textId="77777777" w:rsidR="00256858" w:rsidRPr="001C41C4" w:rsidRDefault="00256858" w:rsidP="00256858">
            <w:pPr>
              <w:tabs>
                <w:tab w:val="left" w:pos="709"/>
              </w:tabs>
              <w:spacing w:after="120" w:line="320" w:lineRule="exact"/>
              <w:jc w:val="both"/>
              <w:rPr>
                <w:rFonts w:cs="Times New Roman"/>
                <w:b/>
                <w:bCs/>
                <w:sz w:val="22"/>
                <w:shd w:val="clear" w:color="auto" w:fill="FFFFFF"/>
              </w:rPr>
            </w:pPr>
            <w:r w:rsidRPr="001C41C4">
              <w:rPr>
                <w:rFonts w:cs="Times New Roman"/>
                <w:b/>
                <w:bCs/>
                <w:sz w:val="22"/>
                <w:shd w:val="clear" w:color="auto" w:fill="FFFFFF"/>
              </w:rPr>
              <w:t>Giấy tờ chứng minh hộ nghèo là Giấy chứng nhận hộ nghèo:</w:t>
            </w:r>
          </w:p>
          <w:p w14:paraId="44380BE0" w14:textId="77777777" w:rsidR="00256858" w:rsidRPr="001C41C4" w:rsidRDefault="00256858" w:rsidP="00256858">
            <w:pPr>
              <w:tabs>
                <w:tab w:val="left" w:pos="709"/>
              </w:tabs>
              <w:spacing w:after="120" w:line="320" w:lineRule="exact"/>
              <w:jc w:val="both"/>
              <w:rPr>
                <w:rFonts w:cs="Times New Roman"/>
                <w:sz w:val="22"/>
              </w:rPr>
            </w:pPr>
            <w:r w:rsidRPr="001C41C4">
              <w:rPr>
                <w:rFonts w:cs="Times New Roman"/>
                <w:sz w:val="22"/>
                <w:shd w:val="clear" w:color="auto" w:fill="FFFFFF"/>
              </w:rPr>
              <w:t xml:space="preserve">- </w:t>
            </w:r>
            <w:r w:rsidRPr="001C41C4">
              <w:rPr>
                <w:rFonts w:cs="Times New Roman"/>
                <w:sz w:val="22"/>
              </w:rPr>
              <w:t xml:space="preserve">Giấy chứng nhận hộ nghèo được cấp cho các hộ gia đình làm căn cứ để xác định những người có tên </w:t>
            </w:r>
            <w:r w:rsidRPr="001C41C4">
              <w:rPr>
                <w:rFonts w:cs="Times New Roman"/>
                <w:sz w:val="22"/>
              </w:rPr>
              <w:lastRenderedPageBreak/>
              <w:t>trên giấy đó được thụ hưởng các chính sách dành cho hộ nghèo trong đó có chính sách về TGPL.</w:t>
            </w:r>
            <w:r w:rsidRPr="001C41C4">
              <w:rPr>
                <w:rStyle w:val="FootnoteReference"/>
                <w:rFonts w:cs="Times New Roman"/>
                <w:sz w:val="22"/>
              </w:rPr>
              <w:footnoteReference w:id="120"/>
            </w:r>
            <w:r w:rsidRPr="001C41C4">
              <w:rPr>
                <w:rFonts w:cs="Times New Roman"/>
                <w:sz w:val="22"/>
              </w:rPr>
              <w:t xml:space="preserve"> </w:t>
            </w:r>
          </w:p>
          <w:p w14:paraId="352C7681" w14:textId="77777777" w:rsidR="00256858" w:rsidRPr="001C41C4" w:rsidRDefault="00256858" w:rsidP="00256858">
            <w:pPr>
              <w:tabs>
                <w:tab w:val="left" w:pos="709"/>
              </w:tabs>
              <w:spacing w:after="120" w:line="320" w:lineRule="exact"/>
              <w:jc w:val="both"/>
              <w:rPr>
                <w:rFonts w:cs="Times New Roman"/>
                <w:sz w:val="22"/>
              </w:rPr>
            </w:pPr>
            <w:r w:rsidRPr="001C41C4">
              <w:rPr>
                <w:rFonts w:eastAsia="Times New Roman" w:cs="Times New Roman"/>
                <w:sz w:val="22"/>
              </w:rPr>
              <w:t xml:space="preserve">- Đối với hộ gia đình không thuộc hộ nghèo nhưng phát sinh khó khăn đột xuất trong năm đó mà đến yêu cầu được TGPL thì người tiếp nhận yêu cầu TGPL có thể hướng dẫn họ liên hệ với Trưởng thôn (Trưởng bản, Tổ trưởng Tổ dân phố, Trưởng ấp…) để làm thủ tục đề nghị UBND cấp xã, phường nơi họ cư trú xét </w:t>
            </w:r>
            <w:r w:rsidRPr="001C41C4">
              <w:rPr>
                <w:rFonts w:eastAsia="Times New Roman" w:cs="Times New Roman"/>
                <w:spacing w:val="-12"/>
                <w:sz w:val="22"/>
              </w:rPr>
              <w:t>duyệt, công nhận hộ nghèo, hộ cận nghèo phát sinh.</w:t>
            </w:r>
          </w:p>
        </w:tc>
      </w:tr>
      <w:tr w:rsidR="00256858" w:rsidRPr="001C41C4" w14:paraId="754AD792" w14:textId="77777777" w:rsidTr="00256858">
        <w:trPr>
          <w:jc w:val="center"/>
        </w:trPr>
        <w:tc>
          <w:tcPr>
            <w:tcW w:w="746" w:type="dxa"/>
          </w:tcPr>
          <w:p w14:paraId="57436320" w14:textId="77777777" w:rsidR="00256858" w:rsidRPr="001C41C4" w:rsidRDefault="00256858" w:rsidP="00256858">
            <w:pPr>
              <w:spacing w:after="120" w:line="320" w:lineRule="exact"/>
              <w:jc w:val="center"/>
              <w:rPr>
                <w:rFonts w:cs="Times New Roman"/>
                <w:b/>
                <w:iCs/>
                <w:sz w:val="22"/>
              </w:rPr>
            </w:pPr>
            <w:r w:rsidRPr="001C41C4">
              <w:rPr>
                <w:rFonts w:cs="Times New Roman"/>
                <w:b/>
                <w:iCs/>
                <w:sz w:val="22"/>
              </w:rPr>
              <w:lastRenderedPageBreak/>
              <w:t>3</w:t>
            </w:r>
          </w:p>
        </w:tc>
        <w:tc>
          <w:tcPr>
            <w:tcW w:w="3930" w:type="dxa"/>
          </w:tcPr>
          <w:p w14:paraId="4F3EA7ED" w14:textId="77777777" w:rsidR="00256858" w:rsidRPr="001C41C4" w:rsidRDefault="00256858" w:rsidP="00256858">
            <w:pPr>
              <w:shd w:val="clear" w:color="auto" w:fill="FFFFFF"/>
              <w:spacing w:after="120" w:line="320" w:lineRule="exact"/>
              <w:jc w:val="both"/>
              <w:rPr>
                <w:rFonts w:eastAsia="Times New Roman" w:cs="Times New Roman"/>
                <w:b/>
                <w:i/>
                <w:sz w:val="22"/>
                <w:lang w:eastAsia="x-none"/>
              </w:rPr>
            </w:pPr>
            <w:r w:rsidRPr="001C41C4">
              <w:rPr>
                <w:rFonts w:eastAsia="Times New Roman" w:cs="Times New Roman"/>
                <w:b/>
                <w:iCs/>
                <w:color w:val="000000"/>
                <w:sz w:val="22"/>
                <w:lang w:eastAsia="x-none"/>
              </w:rPr>
              <w:t>Trẻ em:</w:t>
            </w:r>
            <w:r w:rsidRPr="001C41C4">
              <w:rPr>
                <w:rFonts w:eastAsia="Times New Roman" w:cs="Times New Roman"/>
                <w:b/>
                <w:i/>
                <w:color w:val="000000"/>
                <w:sz w:val="22"/>
                <w:lang w:eastAsia="x-none"/>
              </w:rPr>
              <w:t xml:space="preserve"> </w:t>
            </w:r>
            <w:r w:rsidRPr="001C41C4">
              <w:rPr>
                <w:rFonts w:cs="Times New Roman"/>
                <w:spacing w:val="-6"/>
                <w:sz w:val="22"/>
                <w:shd w:val="clear" w:color="auto" w:fill="FFFFFF"/>
              </w:rPr>
              <w:t>là người dưới 16 tuổi</w:t>
            </w:r>
            <w:r w:rsidRPr="001C41C4">
              <w:rPr>
                <w:rStyle w:val="FootnoteReference"/>
                <w:rFonts w:cs="Times New Roman"/>
                <w:spacing w:val="-6"/>
                <w:sz w:val="22"/>
                <w:shd w:val="clear" w:color="auto" w:fill="FFFFFF"/>
              </w:rPr>
              <w:footnoteReference w:id="121"/>
            </w:r>
            <w:r w:rsidRPr="001C41C4">
              <w:rPr>
                <w:rFonts w:cs="Times New Roman"/>
                <w:spacing w:val="-6"/>
                <w:sz w:val="22"/>
                <w:shd w:val="clear" w:color="auto" w:fill="FFFFFF"/>
              </w:rPr>
              <w:t>.</w:t>
            </w:r>
          </w:p>
          <w:p w14:paraId="31BD1F1E" w14:textId="77777777" w:rsidR="00256858" w:rsidRPr="001C41C4" w:rsidRDefault="00256858" w:rsidP="00256858">
            <w:pPr>
              <w:shd w:val="clear" w:color="auto" w:fill="FFFFFF"/>
              <w:spacing w:after="120" w:line="320" w:lineRule="exact"/>
              <w:jc w:val="both"/>
              <w:rPr>
                <w:rFonts w:eastAsia="Times New Roman" w:cs="Times New Roman"/>
                <w:b/>
                <w:i/>
                <w:color w:val="000000"/>
                <w:sz w:val="22"/>
                <w:lang w:eastAsia="x-none"/>
              </w:rPr>
            </w:pPr>
          </w:p>
        </w:tc>
        <w:tc>
          <w:tcPr>
            <w:tcW w:w="4675" w:type="dxa"/>
          </w:tcPr>
          <w:p w14:paraId="3F5F8A94" w14:textId="77777777" w:rsidR="00256858" w:rsidRPr="001C41C4" w:rsidRDefault="00256858" w:rsidP="00256858">
            <w:pPr>
              <w:tabs>
                <w:tab w:val="left" w:pos="709"/>
              </w:tabs>
              <w:spacing w:after="120" w:line="320" w:lineRule="exact"/>
              <w:jc w:val="both"/>
              <w:rPr>
                <w:rFonts w:eastAsia="Times New Roman" w:cs="Times New Roman"/>
                <w:b/>
                <w:iCs/>
                <w:sz w:val="22"/>
              </w:rPr>
            </w:pPr>
            <w:r w:rsidRPr="001C41C4">
              <w:rPr>
                <w:rFonts w:eastAsia="Times New Roman" w:cs="Times New Roman"/>
                <w:b/>
                <w:iCs/>
                <w:sz w:val="22"/>
              </w:rPr>
              <w:t>Giấy tờ chứng minh là trẻ em gồm một trong các giấy tờ sau:</w:t>
            </w:r>
          </w:p>
          <w:p w14:paraId="4F5430F2" w14:textId="77777777" w:rsidR="00256858" w:rsidRPr="001C41C4" w:rsidRDefault="00256858" w:rsidP="00256858">
            <w:pPr>
              <w:tabs>
                <w:tab w:val="left" w:pos="709"/>
              </w:tabs>
              <w:spacing w:after="120" w:line="320" w:lineRule="exact"/>
              <w:jc w:val="both"/>
              <w:rPr>
                <w:rFonts w:eastAsia="Times New Roman" w:cs="Times New Roman"/>
                <w:b/>
                <w:sz w:val="22"/>
              </w:rPr>
            </w:pPr>
            <w:r w:rsidRPr="001C41C4">
              <w:rPr>
                <w:rFonts w:eastAsia="Times New Roman" w:cs="Times New Roman"/>
                <w:sz w:val="22"/>
              </w:rPr>
              <w:t xml:space="preserve">- </w:t>
            </w:r>
            <w:r w:rsidRPr="001C41C4">
              <w:rPr>
                <w:rFonts w:cs="Times New Roman"/>
                <w:sz w:val="22"/>
              </w:rPr>
              <w:t>Giấy khai sinh, thẻ căn cước công dân, thẻ căn cước, hộ chiếu, chứng minh nhân dân (có giá trị sử dụng đến ngày 31/12/2024</w:t>
            </w:r>
            <w:r w:rsidRPr="001C41C4">
              <w:rPr>
                <w:rStyle w:val="FootnoteReference"/>
                <w:rFonts w:cs="Times New Roman"/>
                <w:sz w:val="22"/>
              </w:rPr>
              <w:footnoteReference w:id="122"/>
            </w:r>
            <w:r w:rsidRPr="001C41C4">
              <w:rPr>
                <w:rFonts w:cs="Times New Roman"/>
                <w:sz w:val="22"/>
              </w:rPr>
              <w:t>);</w:t>
            </w:r>
          </w:p>
          <w:p w14:paraId="6BE6A44E" w14:textId="77777777" w:rsidR="00256858" w:rsidRPr="001C41C4" w:rsidRDefault="00256858" w:rsidP="00256858">
            <w:pPr>
              <w:tabs>
                <w:tab w:val="left" w:pos="709"/>
              </w:tabs>
              <w:spacing w:after="120" w:line="320" w:lineRule="exact"/>
              <w:jc w:val="both"/>
              <w:rPr>
                <w:rFonts w:eastAsia="Times New Roman" w:cs="Times New Roman"/>
                <w:b/>
                <w:spacing w:val="-14"/>
                <w:sz w:val="22"/>
              </w:rPr>
            </w:pPr>
            <w:r w:rsidRPr="001C41C4">
              <w:rPr>
                <w:rFonts w:eastAsia="Times New Roman" w:cs="Times New Roman"/>
                <w:spacing w:val="-14"/>
                <w:sz w:val="22"/>
              </w:rPr>
              <w:t xml:space="preserve">- </w:t>
            </w:r>
            <w:r w:rsidRPr="001C41C4">
              <w:rPr>
                <w:rFonts w:cs="Times New Roman"/>
                <w:spacing w:val="-14"/>
                <w:sz w:val="22"/>
              </w:rPr>
              <w:t xml:space="preserve">Văn bản của cơ quan tiến hành tố tụng </w:t>
            </w:r>
            <w:r w:rsidRPr="001C41C4">
              <w:rPr>
                <w:rStyle w:val="FootnoteReference"/>
                <w:rFonts w:cs="Times New Roman"/>
                <w:spacing w:val="-14"/>
                <w:sz w:val="22"/>
              </w:rPr>
              <w:footnoteReference w:id="123"/>
            </w:r>
            <w:r w:rsidRPr="001C41C4">
              <w:rPr>
                <w:rFonts w:cs="Times New Roman"/>
                <w:spacing w:val="-14"/>
                <w:sz w:val="22"/>
              </w:rPr>
              <w:t>xác định người có yêu cầu TGPL là trẻ em;</w:t>
            </w:r>
          </w:p>
          <w:p w14:paraId="0A3A2FDD" w14:textId="77777777" w:rsidR="00256858" w:rsidRPr="001C41C4" w:rsidRDefault="00256858" w:rsidP="00256858">
            <w:pPr>
              <w:tabs>
                <w:tab w:val="left" w:pos="709"/>
              </w:tabs>
              <w:spacing w:after="120" w:line="320" w:lineRule="exact"/>
              <w:jc w:val="both"/>
              <w:rPr>
                <w:rFonts w:cs="Times New Roman"/>
                <w:b/>
                <w:i/>
                <w:sz w:val="22"/>
              </w:rPr>
            </w:pPr>
            <w:r w:rsidRPr="001C41C4">
              <w:rPr>
                <w:rFonts w:cs="Times New Roman"/>
                <w:sz w:val="22"/>
              </w:rPr>
              <w:t xml:space="preserve">- Văn bản của cơ quan có thẩm quyền về áp dụng biện pháp xử lý hành </w:t>
            </w:r>
            <w:r w:rsidRPr="001C41C4">
              <w:rPr>
                <w:rFonts w:cs="Times New Roman"/>
                <w:spacing w:val="-8"/>
                <w:sz w:val="22"/>
              </w:rPr>
              <w:t xml:space="preserve">chính hoặc xử phạt vi phạm hành chính xác định người có yêu cầu TGPL là trẻ em.  </w:t>
            </w:r>
          </w:p>
        </w:tc>
      </w:tr>
      <w:tr w:rsidR="00256858" w:rsidRPr="001C41C4" w14:paraId="2832C1C0" w14:textId="77777777" w:rsidTr="00256858">
        <w:trPr>
          <w:jc w:val="center"/>
        </w:trPr>
        <w:tc>
          <w:tcPr>
            <w:tcW w:w="746" w:type="dxa"/>
          </w:tcPr>
          <w:p w14:paraId="533CF546" w14:textId="77777777" w:rsidR="00256858" w:rsidRPr="001C41C4" w:rsidRDefault="00256858" w:rsidP="00256858">
            <w:pPr>
              <w:spacing w:after="120" w:line="320" w:lineRule="exact"/>
              <w:jc w:val="center"/>
              <w:rPr>
                <w:rFonts w:cs="Times New Roman"/>
                <w:b/>
                <w:iCs/>
                <w:sz w:val="22"/>
              </w:rPr>
            </w:pPr>
            <w:r w:rsidRPr="001C41C4">
              <w:rPr>
                <w:rFonts w:cs="Times New Roman"/>
                <w:b/>
                <w:iCs/>
                <w:sz w:val="22"/>
              </w:rPr>
              <w:t>4</w:t>
            </w:r>
          </w:p>
        </w:tc>
        <w:tc>
          <w:tcPr>
            <w:tcW w:w="3930" w:type="dxa"/>
          </w:tcPr>
          <w:p w14:paraId="649A545F" w14:textId="77777777" w:rsidR="00256858" w:rsidRPr="001C41C4" w:rsidRDefault="00256858" w:rsidP="00256858">
            <w:pPr>
              <w:shd w:val="clear" w:color="auto" w:fill="FFFFFF"/>
              <w:spacing w:after="120" w:line="320" w:lineRule="exact"/>
              <w:jc w:val="both"/>
              <w:rPr>
                <w:rFonts w:cs="Times New Roman"/>
                <w:iCs/>
                <w:sz w:val="22"/>
              </w:rPr>
            </w:pPr>
            <w:r w:rsidRPr="001C41C4">
              <w:rPr>
                <w:rFonts w:eastAsia="Times New Roman" w:cs="Times New Roman"/>
                <w:b/>
                <w:iCs/>
                <w:color w:val="000000"/>
                <w:sz w:val="22"/>
                <w:lang w:eastAsia="x-none"/>
              </w:rPr>
              <w:t>Người dân tộc thiểu số cư trú ở vùng có điều kiện kinh tế - xã hội đặc biệt khó khăn</w:t>
            </w:r>
            <w:r w:rsidRPr="001C41C4">
              <w:rPr>
                <w:rFonts w:eastAsia="Times New Roman" w:cs="Times New Roman"/>
                <w:iCs/>
                <w:color w:val="000000"/>
                <w:sz w:val="22"/>
                <w:lang w:val="it-IT" w:eastAsia="x-none"/>
              </w:rPr>
              <w:t xml:space="preserve"> </w:t>
            </w:r>
            <w:r w:rsidRPr="001C41C4">
              <w:rPr>
                <w:rFonts w:eastAsia="Times New Roman" w:cs="Times New Roman"/>
                <w:b/>
                <w:iCs/>
                <w:color w:val="000000"/>
                <w:sz w:val="22"/>
                <w:lang w:val="it-IT" w:eastAsia="x-none"/>
              </w:rPr>
              <w:t>là</w:t>
            </w:r>
            <w:r w:rsidRPr="001C41C4">
              <w:rPr>
                <w:rFonts w:eastAsia="Times New Roman" w:cs="Times New Roman"/>
                <w:iCs/>
                <w:color w:val="000000"/>
                <w:sz w:val="22"/>
                <w:lang w:val="it-IT" w:eastAsia="x-none"/>
              </w:rPr>
              <w:t>: người thường xuyên</w:t>
            </w:r>
            <w:r w:rsidRPr="001C41C4">
              <w:rPr>
                <w:rFonts w:cs="Times New Roman"/>
                <w:iCs/>
                <w:sz w:val="22"/>
              </w:rPr>
              <w:t xml:space="preserve"> sinh sống (đã đăng ký thường trú, đã đăng ký tạm trú hoặc có xác nhận của Công an xã, phường, thị trấn) ở vùng có điều kiện kinh tế xã hội đặc biệt khó khăn (xã, phường, thị trấn thuộc vùng khó khăn và xã, </w:t>
            </w:r>
            <w:r w:rsidRPr="001C41C4">
              <w:rPr>
                <w:rFonts w:cs="Times New Roman"/>
                <w:iCs/>
                <w:spacing w:val="-12"/>
                <w:sz w:val="22"/>
              </w:rPr>
              <w:t>thôn, bản có điều kiện kinh tế - xã hội đặc biệt khó khăn) theo quy định của pháp luật”</w:t>
            </w:r>
            <w:r w:rsidRPr="001C41C4">
              <w:rPr>
                <w:rStyle w:val="FootnoteReference"/>
                <w:rFonts w:cs="Times New Roman"/>
                <w:iCs/>
                <w:sz w:val="22"/>
              </w:rPr>
              <w:footnoteReference w:id="124"/>
            </w:r>
            <w:r w:rsidRPr="001C41C4">
              <w:rPr>
                <w:rFonts w:cs="Times New Roman"/>
                <w:iCs/>
                <w:spacing w:val="-12"/>
                <w:sz w:val="22"/>
              </w:rPr>
              <w:t>.</w:t>
            </w:r>
          </w:p>
        </w:tc>
        <w:tc>
          <w:tcPr>
            <w:tcW w:w="4675" w:type="dxa"/>
          </w:tcPr>
          <w:p w14:paraId="0FA3A777" w14:textId="77777777" w:rsidR="00256858" w:rsidRPr="001C41C4" w:rsidRDefault="00256858" w:rsidP="00256858">
            <w:pPr>
              <w:spacing w:after="120" w:line="320" w:lineRule="exact"/>
              <w:jc w:val="both"/>
              <w:rPr>
                <w:rFonts w:cs="Times New Roman"/>
                <w:b/>
                <w:bCs/>
                <w:iCs/>
                <w:spacing w:val="-2"/>
                <w:sz w:val="22"/>
              </w:rPr>
            </w:pPr>
            <w:r w:rsidRPr="001C41C4">
              <w:rPr>
                <w:rFonts w:cs="Times New Roman"/>
                <w:b/>
                <w:bCs/>
                <w:iCs/>
                <w:spacing w:val="-2"/>
                <w:sz w:val="22"/>
              </w:rPr>
              <w:t>Giấy tờ chứng minh gồm một trong các giấy tờ sau đây</w:t>
            </w:r>
            <w:r w:rsidRPr="001C41C4">
              <w:rPr>
                <w:rFonts w:cs="Times New Roman"/>
                <w:b/>
                <w:iCs/>
                <w:sz w:val="22"/>
              </w:rPr>
              <w:t>:</w:t>
            </w:r>
          </w:p>
          <w:p w14:paraId="145C49BD" w14:textId="77777777" w:rsidR="00256858" w:rsidRPr="001C41C4" w:rsidRDefault="00256858" w:rsidP="00256858">
            <w:pPr>
              <w:spacing w:after="120" w:line="320" w:lineRule="exact"/>
              <w:jc w:val="both"/>
              <w:rPr>
                <w:rFonts w:cs="Times New Roman"/>
                <w:bCs/>
                <w:spacing w:val="-2"/>
                <w:sz w:val="22"/>
              </w:rPr>
            </w:pPr>
            <w:r w:rsidRPr="001C41C4">
              <w:rPr>
                <w:rFonts w:cs="Times New Roman"/>
                <w:bCs/>
                <w:spacing w:val="-2"/>
                <w:sz w:val="22"/>
              </w:rPr>
              <w:t>- Giấy tờ hợp pháp do cơ quan có thẩm quyền cấp xác định người có tên trong giấy tờ đó là người dân tộc thiểu số và nơi cư trú của người đó. Giấy tờ hợp pháp có thể là: Chứng minh nhân dân; Căn cước công dân; Giấy khai sinh…</w:t>
            </w:r>
          </w:p>
          <w:p w14:paraId="33859268" w14:textId="77777777" w:rsidR="00256858" w:rsidRPr="001C41C4" w:rsidRDefault="00256858" w:rsidP="00256858">
            <w:pPr>
              <w:spacing w:after="120" w:line="320" w:lineRule="exact"/>
              <w:jc w:val="both"/>
              <w:rPr>
                <w:rFonts w:cs="Times New Roman"/>
                <w:sz w:val="22"/>
              </w:rPr>
            </w:pPr>
            <w:r w:rsidRPr="001C41C4">
              <w:rPr>
                <w:rFonts w:cs="Times New Roman"/>
                <w:bCs/>
                <w:spacing w:val="-2"/>
                <w:sz w:val="22"/>
              </w:rPr>
              <w:t>- Văn bản của cơ quan tiến hành tố tụng xác định người có yêu cầu TGPL là người dân tộc thiểu số và nơi cư trú của người đó.</w:t>
            </w:r>
          </w:p>
          <w:p w14:paraId="264E62D8" w14:textId="77777777" w:rsidR="00256858" w:rsidRPr="001C41C4" w:rsidRDefault="00256858" w:rsidP="00256858">
            <w:pPr>
              <w:spacing w:after="120" w:line="320" w:lineRule="exact"/>
              <w:jc w:val="both"/>
              <w:rPr>
                <w:rFonts w:cs="Times New Roman"/>
                <w:b/>
                <w:iCs/>
                <w:sz w:val="22"/>
              </w:rPr>
            </w:pPr>
          </w:p>
        </w:tc>
      </w:tr>
      <w:tr w:rsidR="00256858" w:rsidRPr="001C41C4" w14:paraId="6744E9D1" w14:textId="77777777" w:rsidTr="00256858">
        <w:trPr>
          <w:jc w:val="center"/>
        </w:trPr>
        <w:tc>
          <w:tcPr>
            <w:tcW w:w="746" w:type="dxa"/>
          </w:tcPr>
          <w:p w14:paraId="3E3FAEF4" w14:textId="77777777" w:rsidR="00256858" w:rsidRPr="001C41C4" w:rsidRDefault="00256858" w:rsidP="00256858">
            <w:pPr>
              <w:spacing w:after="120" w:line="320" w:lineRule="exact"/>
              <w:jc w:val="center"/>
              <w:rPr>
                <w:rFonts w:cs="Times New Roman"/>
                <w:b/>
                <w:iCs/>
                <w:sz w:val="22"/>
              </w:rPr>
            </w:pPr>
            <w:r w:rsidRPr="001C41C4">
              <w:rPr>
                <w:rFonts w:cs="Times New Roman"/>
                <w:b/>
                <w:iCs/>
                <w:sz w:val="22"/>
              </w:rPr>
              <w:lastRenderedPageBreak/>
              <w:t>5</w:t>
            </w:r>
          </w:p>
        </w:tc>
        <w:tc>
          <w:tcPr>
            <w:tcW w:w="3930" w:type="dxa"/>
          </w:tcPr>
          <w:p w14:paraId="2C279611" w14:textId="77777777" w:rsidR="00256858" w:rsidRPr="001C41C4" w:rsidRDefault="00256858" w:rsidP="00256858">
            <w:pPr>
              <w:shd w:val="clear" w:color="auto" w:fill="FFFFFF"/>
              <w:spacing w:after="120" w:line="320" w:lineRule="exact"/>
              <w:jc w:val="both"/>
              <w:rPr>
                <w:rFonts w:eastAsia="Times New Roman" w:cs="Times New Roman"/>
                <w:b/>
                <w:iCs/>
                <w:color w:val="000000"/>
                <w:sz w:val="22"/>
                <w:lang w:eastAsia="x-none"/>
              </w:rPr>
            </w:pPr>
            <w:r w:rsidRPr="001C41C4">
              <w:rPr>
                <w:rFonts w:eastAsia="Times New Roman" w:cs="Times New Roman"/>
                <w:b/>
                <w:iCs/>
                <w:color w:val="000000"/>
                <w:sz w:val="22"/>
                <w:lang w:eastAsia="x-none"/>
              </w:rPr>
              <w:t>Người bị buộc tội từ đủ 16 tuổi đến dưới 18 tuổi</w:t>
            </w:r>
            <w:r w:rsidRPr="001C41C4">
              <w:rPr>
                <w:rStyle w:val="FootnoteReference"/>
                <w:rFonts w:eastAsia="Times New Roman" w:cs="Times New Roman"/>
                <w:b/>
                <w:iCs/>
                <w:color w:val="000000"/>
                <w:sz w:val="22"/>
                <w:lang w:eastAsia="x-none"/>
              </w:rPr>
              <w:footnoteReference w:id="125"/>
            </w:r>
            <w:r w:rsidRPr="001C41C4">
              <w:rPr>
                <w:rFonts w:eastAsia="Times New Roman" w:cs="Times New Roman"/>
                <w:b/>
                <w:iCs/>
                <w:color w:val="000000"/>
                <w:sz w:val="22"/>
                <w:lang w:eastAsia="x-none"/>
              </w:rPr>
              <w:t>.</w:t>
            </w:r>
          </w:p>
        </w:tc>
        <w:tc>
          <w:tcPr>
            <w:tcW w:w="4675" w:type="dxa"/>
          </w:tcPr>
          <w:p w14:paraId="05B4D256" w14:textId="77777777" w:rsidR="00256858" w:rsidRPr="001C41C4" w:rsidRDefault="00256858" w:rsidP="00256858">
            <w:pPr>
              <w:spacing w:after="120" w:line="320" w:lineRule="exact"/>
              <w:jc w:val="both"/>
              <w:rPr>
                <w:rFonts w:cs="Times New Roman"/>
                <w:bCs/>
                <w:spacing w:val="-2"/>
                <w:sz w:val="22"/>
              </w:rPr>
            </w:pPr>
            <w:r w:rsidRPr="001C41C4">
              <w:rPr>
                <w:rFonts w:cs="Times New Roman"/>
                <w:b/>
                <w:iCs/>
                <w:sz w:val="22"/>
              </w:rPr>
              <w:t xml:space="preserve">Giấy tờ chứng minh </w:t>
            </w:r>
            <w:r w:rsidRPr="001C41C4">
              <w:rPr>
                <w:rFonts w:cs="Times New Roman"/>
                <w:sz w:val="22"/>
              </w:rPr>
              <w:t>là văn bản của cơ quan tiến hành tố tụng xác định người có yêu cầu TGPL là người bị buộc tội từ đủ 16 tuổi đến dưới 18 tuổi.</w:t>
            </w:r>
          </w:p>
          <w:p w14:paraId="04F5DDA6" w14:textId="77777777" w:rsidR="00256858" w:rsidRPr="001C41C4" w:rsidRDefault="00256858" w:rsidP="00256858">
            <w:pPr>
              <w:spacing w:after="120" w:line="320" w:lineRule="exact"/>
              <w:jc w:val="both"/>
              <w:rPr>
                <w:rFonts w:cs="Times New Roman"/>
                <w:b/>
                <w:iCs/>
                <w:sz w:val="22"/>
              </w:rPr>
            </w:pPr>
          </w:p>
        </w:tc>
      </w:tr>
      <w:tr w:rsidR="00256858" w:rsidRPr="001C41C4" w14:paraId="035F8A70" w14:textId="77777777" w:rsidTr="00256858">
        <w:trPr>
          <w:jc w:val="center"/>
        </w:trPr>
        <w:tc>
          <w:tcPr>
            <w:tcW w:w="746" w:type="dxa"/>
          </w:tcPr>
          <w:p w14:paraId="59CADFD3" w14:textId="77777777" w:rsidR="00256858" w:rsidRPr="001C41C4" w:rsidRDefault="00256858" w:rsidP="00256858">
            <w:pPr>
              <w:spacing w:after="120" w:line="320" w:lineRule="exact"/>
              <w:jc w:val="center"/>
              <w:rPr>
                <w:rFonts w:cs="Times New Roman"/>
                <w:b/>
                <w:iCs/>
                <w:sz w:val="22"/>
              </w:rPr>
            </w:pPr>
            <w:r w:rsidRPr="001C41C4">
              <w:rPr>
                <w:rFonts w:cs="Times New Roman"/>
                <w:b/>
                <w:iCs/>
                <w:sz w:val="22"/>
              </w:rPr>
              <w:t>6</w:t>
            </w:r>
          </w:p>
        </w:tc>
        <w:tc>
          <w:tcPr>
            <w:tcW w:w="3930" w:type="dxa"/>
          </w:tcPr>
          <w:p w14:paraId="56F986E1" w14:textId="77777777" w:rsidR="00256858" w:rsidRPr="001C41C4" w:rsidRDefault="00256858" w:rsidP="00256858">
            <w:pPr>
              <w:shd w:val="clear" w:color="auto" w:fill="FFFFFF"/>
              <w:spacing w:after="120" w:line="320" w:lineRule="exact"/>
              <w:jc w:val="both"/>
              <w:rPr>
                <w:rFonts w:eastAsia="Times New Roman" w:cs="Times New Roman"/>
                <w:b/>
                <w:iCs/>
                <w:color w:val="000000"/>
                <w:sz w:val="22"/>
                <w:lang w:eastAsia="x-none"/>
              </w:rPr>
            </w:pPr>
            <w:r w:rsidRPr="001C41C4">
              <w:rPr>
                <w:rFonts w:eastAsia="Times New Roman" w:cs="Times New Roman"/>
                <w:b/>
                <w:iCs/>
                <w:color w:val="000000"/>
                <w:sz w:val="22"/>
                <w:lang w:eastAsia="x-none"/>
              </w:rPr>
              <w:t>Người bị buộc tội thuộc hộ cận nghèo</w:t>
            </w:r>
          </w:p>
          <w:p w14:paraId="3DB84ECA" w14:textId="77777777" w:rsidR="00256858" w:rsidRPr="001C41C4" w:rsidRDefault="00256858" w:rsidP="00256858">
            <w:pPr>
              <w:shd w:val="clear" w:color="auto" w:fill="FFFFFF"/>
              <w:spacing w:after="120" w:line="320" w:lineRule="exact"/>
              <w:ind w:firstLine="720"/>
              <w:jc w:val="both"/>
              <w:rPr>
                <w:rFonts w:eastAsia="Times New Roman" w:cs="Times New Roman"/>
                <w:b/>
                <w:iCs/>
                <w:color w:val="000000"/>
                <w:sz w:val="22"/>
                <w:lang w:eastAsia="x-none"/>
              </w:rPr>
            </w:pPr>
          </w:p>
        </w:tc>
        <w:tc>
          <w:tcPr>
            <w:tcW w:w="4675" w:type="dxa"/>
          </w:tcPr>
          <w:p w14:paraId="62B3682F" w14:textId="77777777" w:rsidR="00256858" w:rsidRPr="001C41C4" w:rsidRDefault="00256858" w:rsidP="00256858">
            <w:pPr>
              <w:shd w:val="clear" w:color="auto" w:fill="FFFFFF"/>
              <w:spacing w:after="120" w:line="320" w:lineRule="exact"/>
              <w:jc w:val="both"/>
              <w:rPr>
                <w:rFonts w:cs="Times New Roman"/>
                <w:b/>
                <w:iCs/>
                <w:sz w:val="22"/>
              </w:rPr>
            </w:pPr>
            <w:r w:rsidRPr="001C41C4">
              <w:rPr>
                <w:rFonts w:cs="Times New Roman"/>
                <w:b/>
                <w:iCs/>
                <w:sz w:val="22"/>
              </w:rPr>
              <w:t>Giấy tờ chứng minh gồm các giấy tờ sau:</w:t>
            </w:r>
          </w:p>
          <w:p w14:paraId="17B0B3E2" w14:textId="77777777" w:rsidR="00256858" w:rsidRPr="001C41C4" w:rsidRDefault="00256858" w:rsidP="00256858">
            <w:pPr>
              <w:tabs>
                <w:tab w:val="left" w:pos="709"/>
              </w:tabs>
              <w:spacing w:after="120" w:line="320" w:lineRule="exact"/>
              <w:jc w:val="both"/>
              <w:rPr>
                <w:rFonts w:cs="Times New Roman"/>
                <w:b/>
                <w:sz w:val="22"/>
              </w:rPr>
            </w:pPr>
            <w:r w:rsidRPr="001C41C4">
              <w:rPr>
                <w:rFonts w:cs="Times New Roman"/>
                <w:sz w:val="22"/>
              </w:rPr>
              <w:t>- Giấy chứng nhận hộ cận nghèo;</w:t>
            </w:r>
          </w:p>
          <w:p w14:paraId="70F1B2A6" w14:textId="77777777" w:rsidR="00256858" w:rsidRPr="001C41C4" w:rsidRDefault="00256858" w:rsidP="00256858">
            <w:pPr>
              <w:tabs>
                <w:tab w:val="left" w:pos="709"/>
              </w:tabs>
              <w:spacing w:after="120" w:line="320" w:lineRule="exact"/>
              <w:jc w:val="both"/>
              <w:rPr>
                <w:rFonts w:cs="Times New Roman"/>
                <w:sz w:val="22"/>
              </w:rPr>
            </w:pPr>
            <w:r w:rsidRPr="001C41C4">
              <w:rPr>
                <w:rFonts w:cs="Times New Roman"/>
                <w:sz w:val="22"/>
              </w:rPr>
              <w:t xml:space="preserve">- Văn bản của cơ quan tiến hành tố tụng xác </w:t>
            </w:r>
            <w:r w:rsidRPr="001C41C4">
              <w:rPr>
                <w:rFonts w:cs="Times New Roman"/>
                <w:spacing w:val="-10"/>
                <w:sz w:val="22"/>
              </w:rPr>
              <w:t>định người có yêu cầu TGPL là người bị buộc tội.</w:t>
            </w:r>
          </w:p>
        </w:tc>
      </w:tr>
      <w:tr w:rsidR="00256858" w:rsidRPr="001C41C4" w14:paraId="25A703B9" w14:textId="77777777" w:rsidTr="00256858">
        <w:trPr>
          <w:trHeight w:val="1007"/>
          <w:jc w:val="center"/>
        </w:trPr>
        <w:tc>
          <w:tcPr>
            <w:tcW w:w="746" w:type="dxa"/>
            <w:vMerge w:val="restart"/>
          </w:tcPr>
          <w:p w14:paraId="034E8F2E" w14:textId="77777777" w:rsidR="00256858" w:rsidRPr="001C41C4" w:rsidRDefault="00256858" w:rsidP="00256858">
            <w:pPr>
              <w:spacing w:after="120" w:line="320" w:lineRule="exact"/>
              <w:jc w:val="center"/>
              <w:rPr>
                <w:rFonts w:cs="Times New Roman"/>
                <w:b/>
                <w:iCs/>
                <w:sz w:val="22"/>
              </w:rPr>
            </w:pPr>
            <w:r w:rsidRPr="001C41C4">
              <w:rPr>
                <w:rFonts w:cs="Times New Roman"/>
                <w:b/>
                <w:iCs/>
                <w:sz w:val="22"/>
              </w:rPr>
              <w:t>7</w:t>
            </w:r>
          </w:p>
        </w:tc>
        <w:tc>
          <w:tcPr>
            <w:tcW w:w="8605" w:type="dxa"/>
            <w:gridSpan w:val="2"/>
          </w:tcPr>
          <w:p w14:paraId="77D79CCB" w14:textId="77777777" w:rsidR="00256858" w:rsidRPr="001C41C4" w:rsidRDefault="00256858" w:rsidP="00256858">
            <w:pPr>
              <w:spacing w:after="120" w:line="320" w:lineRule="exact"/>
              <w:jc w:val="both"/>
              <w:rPr>
                <w:rFonts w:cs="Times New Roman"/>
                <w:bCs/>
                <w:iCs/>
                <w:sz w:val="22"/>
                <w:lang w:val="vi-VN"/>
              </w:rPr>
            </w:pPr>
            <w:r w:rsidRPr="001C41C4">
              <w:rPr>
                <w:rFonts w:eastAsia="Times New Roman" w:cs="Times New Roman"/>
                <w:b/>
                <w:iCs/>
                <w:color w:val="000000"/>
                <w:sz w:val="22"/>
                <w:lang w:val="vi-VN" w:eastAsia="x-none"/>
              </w:rPr>
              <w:t xml:space="preserve">Nhóm người có khó khăn về tài </w:t>
            </w:r>
            <w:r w:rsidRPr="001C41C4">
              <w:rPr>
                <w:rFonts w:eastAsia="Times New Roman" w:cs="Times New Roman"/>
                <w:b/>
                <w:iCs/>
                <w:color w:val="000000"/>
                <w:sz w:val="22"/>
                <w:lang w:eastAsia="x-none"/>
              </w:rPr>
              <w:t>chính</w:t>
            </w:r>
            <w:r w:rsidRPr="001C41C4">
              <w:rPr>
                <w:rFonts w:eastAsia="Times New Roman" w:cs="Times New Roman"/>
                <w:b/>
                <w:iCs/>
                <w:color w:val="000000"/>
                <w:sz w:val="22"/>
                <w:lang w:val="vi-VN" w:eastAsia="x-none"/>
              </w:rPr>
              <w:t xml:space="preserve"> </w:t>
            </w:r>
            <w:r w:rsidRPr="001C41C4">
              <w:rPr>
                <w:rFonts w:eastAsia="Times New Roman" w:cs="Times New Roman"/>
                <w:iCs/>
                <w:color w:val="000000"/>
                <w:sz w:val="22"/>
              </w:rPr>
              <w:t>là người thuộc hộ cận nghèo hoặc là người đang hưởng trợ cấp xã hội hàng tháng theo quy định của pháp luật. Những người sau đây có khó khăn về tài chính thì thuộc diện được TGPL:</w:t>
            </w:r>
          </w:p>
        </w:tc>
      </w:tr>
      <w:tr w:rsidR="00256858" w:rsidRPr="001C41C4" w14:paraId="5855A7E4" w14:textId="77777777" w:rsidTr="00256858">
        <w:trPr>
          <w:trHeight w:val="1001"/>
          <w:jc w:val="center"/>
        </w:trPr>
        <w:tc>
          <w:tcPr>
            <w:tcW w:w="746" w:type="dxa"/>
            <w:vMerge/>
          </w:tcPr>
          <w:p w14:paraId="134690E0" w14:textId="77777777" w:rsidR="00256858" w:rsidRPr="001C41C4" w:rsidRDefault="00256858" w:rsidP="00256858">
            <w:pPr>
              <w:spacing w:after="120" w:line="320" w:lineRule="exact"/>
              <w:jc w:val="center"/>
              <w:rPr>
                <w:rFonts w:cs="Times New Roman"/>
                <w:b/>
                <w:iCs/>
                <w:sz w:val="22"/>
              </w:rPr>
            </w:pPr>
          </w:p>
        </w:tc>
        <w:tc>
          <w:tcPr>
            <w:tcW w:w="3930" w:type="dxa"/>
          </w:tcPr>
          <w:p w14:paraId="15308B7D" w14:textId="453FAF59" w:rsidR="00256858" w:rsidRPr="001C41C4" w:rsidRDefault="00256858" w:rsidP="00256858">
            <w:pPr>
              <w:shd w:val="clear" w:color="auto" w:fill="FFFFFF"/>
              <w:spacing w:after="120" w:line="320" w:lineRule="exact"/>
              <w:jc w:val="both"/>
              <w:rPr>
                <w:rFonts w:eastAsia="Times New Roman" w:cs="Times New Roman"/>
                <w:b/>
                <w:bCs/>
                <w:color w:val="000000"/>
                <w:sz w:val="22"/>
                <w:lang w:eastAsia="x-none"/>
              </w:rPr>
            </w:pPr>
            <w:r w:rsidRPr="001C41C4">
              <w:rPr>
                <w:rFonts w:eastAsia="Times New Roman" w:cs="Times New Roman"/>
                <w:b/>
                <w:bCs/>
                <w:color w:val="000000"/>
                <w:sz w:val="22"/>
                <w:lang w:val="vi-VN" w:eastAsia="x-none"/>
              </w:rPr>
              <w:t>a</w:t>
            </w:r>
            <w:r w:rsidRPr="001C41C4">
              <w:rPr>
                <w:rFonts w:eastAsia="Times New Roman" w:cs="Times New Roman"/>
                <w:b/>
                <w:bCs/>
                <w:color w:val="000000"/>
                <w:sz w:val="22"/>
                <w:lang w:eastAsia="x-none"/>
              </w:rPr>
              <w:t>) Cha đẻ, mẹ đẻ, vợ, chồng, con của liệt sĩ và người có công nuôi dưỡng khi liệt sĩ còn nhỏ</w:t>
            </w:r>
            <w:r w:rsidR="00BD7E02">
              <w:rPr>
                <w:rFonts w:eastAsia="Times New Roman" w:cs="Times New Roman"/>
                <w:b/>
                <w:bCs/>
                <w:color w:val="000000"/>
                <w:sz w:val="22"/>
                <w:lang w:eastAsia="x-none"/>
              </w:rPr>
              <w:t xml:space="preserve"> có khó khăn về tài chính</w:t>
            </w:r>
          </w:p>
          <w:p w14:paraId="0263F109" w14:textId="77777777" w:rsidR="00256858" w:rsidRPr="001C41C4" w:rsidRDefault="00256858" w:rsidP="00256858">
            <w:pPr>
              <w:shd w:val="clear" w:color="auto" w:fill="FFFFFF"/>
              <w:spacing w:after="120" w:line="320" w:lineRule="exact"/>
              <w:jc w:val="both"/>
              <w:rPr>
                <w:rFonts w:eastAsia="Times New Roman" w:cs="Times New Roman"/>
                <w:b/>
                <w:iCs/>
                <w:color w:val="000000"/>
                <w:sz w:val="22"/>
                <w:lang w:eastAsia="x-none"/>
              </w:rPr>
            </w:pPr>
          </w:p>
        </w:tc>
        <w:tc>
          <w:tcPr>
            <w:tcW w:w="4675" w:type="dxa"/>
          </w:tcPr>
          <w:p w14:paraId="4F22A9B4" w14:textId="77777777" w:rsidR="00256858" w:rsidRPr="001C41C4" w:rsidRDefault="00256858" w:rsidP="00256858">
            <w:pPr>
              <w:shd w:val="clear" w:color="auto" w:fill="FFFFFF"/>
              <w:spacing w:after="120" w:line="320" w:lineRule="exact"/>
              <w:jc w:val="both"/>
              <w:rPr>
                <w:rFonts w:cs="Times New Roman"/>
                <w:b/>
                <w:bCs/>
                <w:iCs/>
                <w:sz w:val="22"/>
              </w:rPr>
            </w:pPr>
            <w:r w:rsidRPr="001C41C4">
              <w:rPr>
                <w:rFonts w:cs="Times New Roman"/>
                <w:b/>
                <w:bCs/>
                <w:iCs/>
                <w:sz w:val="22"/>
              </w:rPr>
              <w:t xml:space="preserve">Giấy tờ chứng minh </w:t>
            </w:r>
            <w:r w:rsidRPr="001C41C4">
              <w:rPr>
                <w:rFonts w:cs="Times New Roman"/>
                <w:b/>
                <w:bCs/>
                <w:iCs/>
                <w:spacing w:val="-4"/>
                <w:sz w:val="22"/>
              </w:rPr>
              <w:t>gồm các giấy tờ sau:</w:t>
            </w:r>
          </w:p>
          <w:p w14:paraId="7FD54A83" w14:textId="77777777" w:rsidR="00256858" w:rsidRPr="001C41C4" w:rsidRDefault="00256858" w:rsidP="00256858">
            <w:pPr>
              <w:tabs>
                <w:tab w:val="left" w:pos="709"/>
              </w:tabs>
              <w:spacing w:after="120" w:line="320" w:lineRule="exact"/>
              <w:jc w:val="both"/>
              <w:rPr>
                <w:rFonts w:cs="Times New Roman"/>
                <w:sz w:val="22"/>
              </w:rPr>
            </w:pPr>
            <w:r w:rsidRPr="001C41C4">
              <w:rPr>
                <w:rFonts w:cs="Times New Roman"/>
                <w:sz w:val="22"/>
              </w:rPr>
              <w:t>- Giấy chứng nhận hộ cận nghèo hoặc quyết định hưởng trợ cấp xã hội hàng tháng hoặc quyết định tiếp nhận đối tượng vào chăm sóc, nuôi dưỡng tại nhà xã hội, cơ sở bảo trợ xã hội;</w:t>
            </w:r>
          </w:p>
          <w:p w14:paraId="3498788E" w14:textId="77777777" w:rsidR="00256858" w:rsidRPr="001C41C4" w:rsidRDefault="00256858" w:rsidP="00256858">
            <w:pPr>
              <w:tabs>
                <w:tab w:val="left" w:pos="709"/>
              </w:tabs>
              <w:spacing w:after="120" w:line="320" w:lineRule="exact"/>
              <w:jc w:val="both"/>
              <w:rPr>
                <w:rFonts w:cs="Times New Roman"/>
                <w:sz w:val="22"/>
              </w:rPr>
            </w:pPr>
            <w:r w:rsidRPr="001C41C4">
              <w:rPr>
                <w:rFonts w:cs="Times New Roman"/>
                <w:sz w:val="22"/>
              </w:rPr>
              <w:t>- Quyết định của cơ quan có thẩm quyền về trợ cấp ưu đãi, trợ cấp tiền tuất đối với cha đẻ, mẹ đẻ, vợ, chồng, con của liệt sĩ và người có công nuôi dưỡng khi liệt sĩ còn nhỏ hoặc Giấy chứng nhận gia đình liệt sỹ, Bằng tổ quốc ghi công có tên liệt sỹ kèm theo giấy tờ chứng minh mối quan hệ thân nhân với liệt sỹ.</w:t>
            </w:r>
          </w:p>
        </w:tc>
      </w:tr>
      <w:tr w:rsidR="00256858" w:rsidRPr="001C41C4" w14:paraId="0AA3603C" w14:textId="77777777" w:rsidTr="00256858">
        <w:trPr>
          <w:trHeight w:val="1001"/>
          <w:jc w:val="center"/>
        </w:trPr>
        <w:tc>
          <w:tcPr>
            <w:tcW w:w="746" w:type="dxa"/>
            <w:vMerge/>
          </w:tcPr>
          <w:p w14:paraId="6916BA88" w14:textId="77777777" w:rsidR="00256858" w:rsidRPr="001C41C4" w:rsidRDefault="00256858" w:rsidP="00256858">
            <w:pPr>
              <w:spacing w:after="120" w:line="320" w:lineRule="exact"/>
              <w:jc w:val="center"/>
              <w:rPr>
                <w:rFonts w:cs="Times New Roman"/>
                <w:b/>
                <w:iCs/>
                <w:sz w:val="22"/>
              </w:rPr>
            </w:pPr>
          </w:p>
        </w:tc>
        <w:tc>
          <w:tcPr>
            <w:tcW w:w="3930" w:type="dxa"/>
          </w:tcPr>
          <w:p w14:paraId="27FED20B" w14:textId="5EBC21C2" w:rsidR="00256858" w:rsidRPr="001C41C4" w:rsidRDefault="00256858" w:rsidP="00256858">
            <w:pPr>
              <w:shd w:val="clear" w:color="auto" w:fill="FFFFFF"/>
              <w:spacing w:after="120" w:line="320" w:lineRule="exact"/>
              <w:jc w:val="both"/>
              <w:rPr>
                <w:rFonts w:eastAsia="Times New Roman" w:cs="Times New Roman"/>
                <w:b/>
                <w:bCs/>
                <w:color w:val="000000"/>
                <w:sz w:val="22"/>
                <w:lang w:eastAsia="x-none"/>
              </w:rPr>
            </w:pPr>
            <w:r w:rsidRPr="001C41C4">
              <w:rPr>
                <w:rFonts w:eastAsia="Times New Roman" w:cs="Times New Roman"/>
                <w:b/>
                <w:bCs/>
                <w:color w:val="000000"/>
                <w:sz w:val="22"/>
                <w:lang w:eastAsia="x-none"/>
              </w:rPr>
              <w:t>b) Người nhiễm chất độc da cam</w:t>
            </w:r>
            <w:r w:rsidR="00BD7E02">
              <w:rPr>
                <w:rFonts w:eastAsia="Times New Roman" w:cs="Times New Roman"/>
                <w:b/>
                <w:bCs/>
                <w:color w:val="000000"/>
                <w:sz w:val="22"/>
                <w:lang w:eastAsia="x-none"/>
              </w:rPr>
              <w:t xml:space="preserve"> có khó khăn về tài chính</w:t>
            </w:r>
          </w:p>
          <w:p w14:paraId="75CCB347" w14:textId="77777777" w:rsidR="00256858" w:rsidRPr="001C41C4" w:rsidRDefault="00256858" w:rsidP="00256858">
            <w:pPr>
              <w:tabs>
                <w:tab w:val="left" w:pos="5070"/>
              </w:tabs>
              <w:spacing w:after="120" w:line="320" w:lineRule="exact"/>
              <w:jc w:val="both"/>
              <w:rPr>
                <w:rFonts w:eastAsia="Times New Roman" w:cs="Times New Roman"/>
                <w:b/>
                <w:iCs/>
                <w:color w:val="000000"/>
                <w:sz w:val="22"/>
                <w:lang w:eastAsia="x-none"/>
              </w:rPr>
            </w:pPr>
          </w:p>
        </w:tc>
        <w:tc>
          <w:tcPr>
            <w:tcW w:w="4675" w:type="dxa"/>
          </w:tcPr>
          <w:p w14:paraId="4906AF57" w14:textId="77777777" w:rsidR="00256858" w:rsidRPr="001C41C4" w:rsidRDefault="00256858" w:rsidP="00256858">
            <w:pPr>
              <w:tabs>
                <w:tab w:val="left" w:pos="709"/>
              </w:tabs>
              <w:spacing w:after="120" w:line="320" w:lineRule="exact"/>
              <w:jc w:val="both"/>
              <w:rPr>
                <w:rFonts w:cs="Times New Roman"/>
                <w:b/>
                <w:bCs/>
                <w:iCs/>
                <w:sz w:val="22"/>
              </w:rPr>
            </w:pPr>
            <w:r w:rsidRPr="001C41C4">
              <w:rPr>
                <w:rFonts w:cs="Times New Roman"/>
                <w:b/>
                <w:bCs/>
                <w:iCs/>
                <w:sz w:val="22"/>
              </w:rPr>
              <w:t>Giấy tờ chứng minh gồm các giấy tờ sau:</w:t>
            </w:r>
          </w:p>
          <w:p w14:paraId="208182E3" w14:textId="77777777" w:rsidR="00256858" w:rsidRPr="001C41C4" w:rsidRDefault="00256858" w:rsidP="00256858">
            <w:pPr>
              <w:tabs>
                <w:tab w:val="left" w:pos="709"/>
              </w:tabs>
              <w:spacing w:after="120" w:line="320" w:lineRule="exact"/>
              <w:jc w:val="both"/>
              <w:rPr>
                <w:rFonts w:cs="Times New Roman"/>
                <w:sz w:val="22"/>
              </w:rPr>
            </w:pPr>
            <w:r w:rsidRPr="001C41C4">
              <w:rPr>
                <w:rFonts w:cs="Times New Roman"/>
                <w:sz w:val="22"/>
              </w:rPr>
              <w:t>- Giấy chứng nhận hộ cận nghèo hoặc quyết định hưởng trợ cấp xã hội hàng tháng hoặc quyết định tiếp nhận đối tượng vào chăm sóc, nuôi dưỡng tại nhà xã hội, cơ sở bảo trợ xã hội;</w:t>
            </w:r>
          </w:p>
          <w:p w14:paraId="2386EF9F" w14:textId="77777777" w:rsidR="00256858" w:rsidRPr="001C41C4" w:rsidRDefault="00256858" w:rsidP="00256858">
            <w:pPr>
              <w:tabs>
                <w:tab w:val="left" w:pos="709"/>
              </w:tabs>
              <w:spacing w:after="120" w:line="320" w:lineRule="exact"/>
              <w:jc w:val="both"/>
              <w:rPr>
                <w:rFonts w:cs="Times New Roman"/>
                <w:sz w:val="22"/>
              </w:rPr>
            </w:pPr>
            <w:r w:rsidRPr="001C41C4">
              <w:rPr>
                <w:rFonts w:cs="Times New Roman"/>
                <w:sz w:val="22"/>
              </w:rPr>
              <w:t>- Quyết định về việc trợ cấp ưu đãi đối với con của người hoạt động kháng chiến bị nhiễm chất độc hóa học hoặc Giấy chứng nhận bệnh tật, dị dạng, dị tật do nhiễm chất độc hóa học.</w:t>
            </w:r>
          </w:p>
        </w:tc>
      </w:tr>
      <w:tr w:rsidR="00256858" w:rsidRPr="00AF595D" w14:paraId="6348546E" w14:textId="77777777" w:rsidTr="00256858">
        <w:trPr>
          <w:trHeight w:val="1001"/>
          <w:jc w:val="center"/>
        </w:trPr>
        <w:tc>
          <w:tcPr>
            <w:tcW w:w="746" w:type="dxa"/>
            <w:vMerge/>
          </w:tcPr>
          <w:p w14:paraId="38AF9D7D" w14:textId="77777777" w:rsidR="00256858" w:rsidRPr="001C41C4" w:rsidRDefault="00256858" w:rsidP="00256858">
            <w:pPr>
              <w:spacing w:after="120" w:line="320" w:lineRule="exact"/>
              <w:jc w:val="center"/>
              <w:rPr>
                <w:rFonts w:cs="Times New Roman"/>
                <w:b/>
                <w:iCs/>
                <w:sz w:val="22"/>
              </w:rPr>
            </w:pPr>
          </w:p>
        </w:tc>
        <w:tc>
          <w:tcPr>
            <w:tcW w:w="3930" w:type="dxa"/>
          </w:tcPr>
          <w:p w14:paraId="44398705" w14:textId="7116CAC9" w:rsidR="00256858" w:rsidRPr="001C41C4" w:rsidRDefault="00256858" w:rsidP="00256858">
            <w:pPr>
              <w:tabs>
                <w:tab w:val="left" w:pos="5070"/>
              </w:tabs>
              <w:spacing w:after="120" w:line="320" w:lineRule="exact"/>
              <w:jc w:val="both"/>
              <w:rPr>
                <w:rFonts w:eastAsia="Times New Roman" w:cs="Times New Roman"/>
                <w:b/>
                <w:iCs/>
                <w:color w:val="000000"/>
                <w:sz w:val="22"/>
                <w:lang w:val="vi-VN" w:eastAsia="x-none"/>
              </w:rPr>
            </w:pPr>
            <w:r w:rsidRPr="001C41C4">
              <w:rPr>
                <w:rFonts w:eastAsia="Times New Roman" w:cs="Times New Roman"/>
                <w:b/>
                <w:iCs/>
                <w:color w:val="000000"/>
                <w:sz w:val="22"/>
                <w:lang w:val="vi-VN" w:eastAsia="x-none"/>
              </w:rPr>
              <w:t xml:space="preserve">c) Người cao tuổi </w:t>
            </w:r>
            <w:r w:rsidR="00BD7E02">
              <w:rPr>
                <w:rFonts w:eastAsia="Times New Roman" w:cs="Times New Roman"/>
                <w:b/>
                <w:bCs/>
                <w:color w:val="000000"/>
                <w:sz w:val="22"/>
                <w:lang w:eastAsia="x-none"/>
              </w:rPr>
              <w:t>có khó khăn về tài chính</w:t>
            </w:r>
          </w:p>
        </w:tc>
        <w:tc>
          <w:tcPr>
            <w:tcW w:w="4675" w:type="dxa"/>
          </w:tcPr>
          <w:p w14:paraId="6DFDB703" w14:textId="77777777" w:rsidR="00256858" w:rsidRPr="00137D0B" w:rsidRDefault="00256858" w:rsidP="00256858">
            <w:pPr>
              <w:shd w:val="clear" w:color="auto" w:fill="FFFFFF"/>
              <w:spacing w:after="120" w:line="320" w:lineRule="exact"/>
              <w:jc w:val="both"/>
              <w:rPr>
                <w:rFonts w:cs="Times New Roman"/>
                <w:b/>
                <w:bCs/>
                <w:iCs/>
                <w:sz w:val="22"/>
                <w:lang w:val="vi-VN"/>
              </w:rPr>
            </w:pPr>
            <w:r w:rsidRPr="00137D0B">
              <w:rPr>
                <w:rFonts w:cs="Times New Roman"/>
                <w:b/>
                <w:bCs/>
                <w:iCs/>
                <w:sz w:val="22"/>
                <w:lang w:val="vi-VN"/>
              </w:rPr>
              <w:t>Giấy tờ chứng minh gồm một trong các loại giấy tờ sau:</w:t>
            </w:r>
          </w:p>
          <w:p w14:paraId="3962D305" w14:textId="77777777" w:rsidR="00256858" w:rsidRPr="00137D0B" w:rsidRDefault="00256858" w:rsidP="00256858">
            <w:pPr>
              <w:tabs>
                <w:tab w:val="left" w:pos="709"/>
              </w:tabs>
              <w:spacing w:after="120" w:line="320" w:lineRule="exact"/>
              <w:jc w:val="both"/>
              <w:rPr>
                <w:rFonts w:cs="Times New Roman"/>
                <w:sz w:val="22"/>
                <w:lang w:val="vi-VN"/>
              </w:rPr>
            </w:pPr>
            <w:r w:rsidRPr="00137D0B">
              <w:rPr>
                <w:rFonts w:cs="Times New Roman"/>
                <w:sz w:val="22"/>
                <w:lang w:val="vi-VN"/>
              </w:rPr>
              <w:lastRenderedPageBreak/>
              <w:t>- Quyết định hưởng trợ cấp xã hội hàng tháng; Quyết định tiếp nhận đối tượng vào chăm sóc, nuôi dưỡng tại nhà xã hội, cơ sở bảo trợ xã hội;</w:t>
            </w:r>
          </w:p>
          <w:p w14:paraId="1F463412" w14:textId="77777777" w:rsidR="00256858" w:rsidRPr="00137D0B" w:rsidRDefault="00256858" w:rsidP="00256858">
            <w:pPr>
              <w:tabs>
                <w:tab w:val="left" w:pos="709"/>
              </w:tabs>
              <w:spacing w:after="120" w:line="320" w:lineRule="exact"/>
              <w:jc w:val="both"/>
              <w:rPr>
                <w:rFonts w:cs="Times New Roman"/>
                <w:sz w:val="22"/>
                <w:lang w:val="vi-VN"/>
              </w:rPr>
            </w:pPr>
            <w:r w:rsidRPr="00137D0B">
              <w:rPr>
                <w:rFonts w:cs="Times New Roman"/>
                <w:sz w:val="22"/>
                <w:lang w:val="vi-VN"/>
              </w:rPr>
              <w:t>- Giấy chứng nhận hộ cận nghèo kèm theo giấy tờ hợp pháp do cơ quan có thẩm quyền cấp xác định người có tên trong giấy là người cao tuổi.</w:t>
            </w:r>
          </w:p>
        </w:tc>
      </w:tr>
      <w:tr w:rsidR="00256858" w:rsidRPr="00AF595D" w14:paraId="353B3FFE" w14:textId="77777777" w:rsidTr="00256858">
        <w:trPr>
          <w:trHeight w:val="1001"/>
          <w:jc w:val="center"/>
        </w:trPr>
        <w:tc>
          <w:tcPr>
            <w:tcW w:w="746" w:type="dxa"/>
            <w:vMerge/>
          </w:tcPr>
          <w:p w14:paraId="68DBDB26" w14:textId="77777777" w:rsidR="00256858" w:rsidRPr="00137D0B" w:rsidRDefault="00256858" w:rsidP="00256858">
            <w:pPr>
              <w:spacing w:after="120" w:line="320" w:lineRule="exact"/>
              <w:jc w:val="center"/>
              <w:rPr>
                <w:rFonts w:cs="Times New Roman"/>
                <w:b/>
                <w:iCs/>
                <w:sz w:val="22"/>
                <w:lang w:val="vi-VN"/>
              </w:rPr>
            </w:pPr>
          </w:p>
        </w:tc>
        <w:tc>
          <w:tcPr>
            <w:tcW w:w="3930" w:type="dxa"/>
          </w:tcPr>
          <w:p w14:paraId="55731CD1" w14:textId="69BF15B6" w:rsidR="00256858" w:rsidRPr="00137D0B" w:rsidRDefault="00256858" w:rsidP="00256858">
            <w:pPr>
              <w:shd w:val="clear" w:color="auto" w:fill="FFFFFF"/>
              <w:spacing w:after="120" w:line="320" w:lineRule="exact"/>
              <w:jc w:val="both"/>
              <w:rPr>
                <w:rFonts w:eastAsia="Times New Roman" w:cs="Times New Roman"/>
                <w:b/>
                <w:bCs/>
                <w:color w:val="000000"/>
                <w:sz w:val="22"/>
                <w:lang w:val="vi-VN" w:eastAsia="x-none"/>
              </w:rPr>
            </w:pPr>
            <w:r w:rsidRPr="00137D0B">
              <w:rPr>
                <w:rFonts w:eastAsia="Times New Roman" w:cs="Times New Roman"/>
                <w:b/>
                <w:bCs/>
                <w:color w:val="000000"/>
                <w:sz w:val="22"/>
                <w:lang w:val="vi-VN" w:eastAsia="x-none"/>
              </w:rPr>
              <w:t>d) Người khuyết tật</w:t>
            </w:r>
            <w:r w:rsidR="00BD7E02" w:rsidRPr="00137D0B">
              <w:rPr>
                <w:rFonts w:eastAsia="Times New Roman" w:cs="Times New Roman"/>
                <w:b/>
                <w:bCs/>
                <w:color w:val="000000"/>
                <w:sz w:val="22"/>
                <w:lang w:val="vi-VN" w:eastAsia="x-none"/>
              </w:rPr>
              <w:t xml:space="preserve"> có khó khăn về tài chính</w:t>
            </w:r>
          </w:p>
          <w:p w14:paraId="3C2559DD" w14:textId="77777777" w:rsidR="00256858" w:rsidRPr="00137D0B" w:rsidRDefault="00256858" w:rsidP="00256858">
            <w:pPr>
              <w:tabs>
                <w:tab w:val="left" w:pos="5070"/>
              </w:tabs>
              <w:spacing w:after="120" w:line="320" w:lineRule="exact"/>
              <w:jc w:val="both"/>
              <w:rPr>
                <w:rFonts w:eastAsia="Times New Roman" w:cs="Times New Roman"/>
                <w:b/>
                <w:iCs/>
                <w:color w:val="000000"/>
                <w:sz w:val="22"/>
                <w:lang w:val="vi-VN" w:eastAsia="x-none"/>
              </w:rPr>
            </w:pPr>
          </w:p>
        </w:tc>
        <w:tc>
          <w:tcPr>
            <w:tcW w:w="4675" w:type="dxa"/>
          </w:tcPr>
          <w:p w14:paraId="7FF54840" w14:textId="77777777" w:rsidR="00256858" w:rsidRPr="00137D0B" w:rsidRDefault="00256858" w:rsidP="00256858">
            <w:pPr>
              <w:tabs>
                <w:tab w:val="left" w:pos="709"/>
              </w:tabs>
              <w:spacing w:after="120" w:line="320" w:lineRule="exact"/>
              <w:jc w:val="both"/>
              <w:rPr>
                <w:rFonts w:cs="Times New Roman"/>
                <w:b/>
                <w:bCs/>
                <w:iCs/>
                <w:sz w:val="22"/>
                <w:lang w:val="vi-VN"/>
              </w:rPr>
            </w:pPr>
            <w:r w:rsidRPr="00137D0B">
              <w:rPr>
                <w:rFonts w:cs="Times New Roman"/>
                <w:b/>
                <w:bCs/>
                <w:iCs/>
                <w:sz w:val="22"/>
                <w:lang w:val="vi-VN"/>
              </w:rPr>
              <w:t>Giấy tờ chứng minh gồm một trong các loại giấy tờ sau:</w:t>
            </w:r>
          </w:p>
          <w:p w14:paraId="7FE1BEB3" w14:textId="77777777" w:rsidR="00256858" w:rsidRPr="00137D0B" w:rsidRDefault="00256858" w:rsidP="00256858">
            <w:pPr>
              <w:tabs>
                <w:tab w:val="left" w:pos="709"/>
              </w:tabs>
              <w:spacing w:after="120" w:line="320" w:lineRule="exact"/>
              <w:jc w:val="both"/>
              <w:rPr>
                <w:rFonts w:cs="Times New Roman"/>
                <w:sz w:val="22"/>
                <w:lang w:val="vi-VN"/>
              </w:rPr>
            </w:pPr>
            <w:r w:rsidRPr="00137D0B">
              <w:rPr>
                <w:rFonts w:cs="Times New Roman"/>
                <w:sz w:val="22"/>
                <w:lang w:val="vi-VN"/>
              </w:rPr>
              <w:t>- Giấy chứng nhận hộ cận nghèo kèm theo Giấy chứng nhận khuyết tật do cơ quan có thẩm quyền cấp;</w:t>
            </w:r>
          </w:p>
          <w:p w14:paraId="125DD82F" w14:textId="77777777" w:rsidR="00256858" w:rsidRPr="00137D0B" w:rsidRDefault="00256858" w:rsidP="00256858">
            <w:pPr>
              <w:tabs>
                <w:tab w:val="left" w:pos="709"/>
              </w:tabs>
              <w:spacing w:after="120" w:line="320" w:lineRule="exact"/>
              <w:jc w:val="both"/>
              <w:rPr>
                <w:rFonts w:cs="Times New Roman"/>
                <w:sz w:val="22"/>
                <w:lang w:val="vi-VN"/>
              </w:rPr>
            </w:pPr>
            <w:r w:rsidRPr="00137D0B">
              <w:rPr>
                <w:rFonts w:cs="Times New Roman"/>
                <w:sz w:val="22"/>
                <w:lang w:val="vi-VN"/>
              </w:rPr>
              <w:t>- Quyết định hưởng trợ cấp xã hội hàng tháng; Quyết định tiếp nhận đối tượng vào chăm sóc, nuôi dưỡng tại nhà xã hội, cơ sở bảo trợ xã hội.</w:t>
            </w:r>
          </w:p>
        </w:tc>
      </w:tr>
      <w:tr w:rsidR="00256858" w:rsidRPr="00AF595D" w14:paraId="4AD84648" w14:textId="77777777" w:rsidTr="00256858">
        <w:trPr>
          <w:trHeight w:val="1001"/>
          <w:jc w:val="center"/>
        </w:trPr>
        <w:tc>
          <w:tcPr>
            <w:tcW w:w="746" w:type="dxa"/>
            <w:vMerge/>
          </w:tcPr>
          <w:p w14:paraId="3D12C09A" w14:textId="77777777" w:rsidR="00256858" w:rsidRPr="00137D0B" w:rsidRDefault="00256858" w:rsidP="00256858">
            <w:pPr>
              <w:spacing w:after="120" w:line="320" w:lineRule="exact"/>
              <w:jc w:val="center"/>
              <w:rPr>
                <w:rFonts w:cs="Times New Roman"/>
                <w:b/>
                <w:iCs/>
                <w:sz w:val="22"/>
                <w:lang w:val="vi-VN"/>
              </w:rPr>
            </w:pPr>
          </w:p>
        </w:tc>
        <w:tc>
          <w:tcPr>
            <w:tcW w:w="3930" w:type="dxa"/>
          </w:tcPr>
          <w:p w14:paraId="137398CF" w14:textId="0370BF83" w:rsidR="00256858" w:rsidRPr="00137D0B" w:rsidRDefault="00256858" w:rsidP="00256858">
            <w:pPr>
              <w:shd w:val="clear" w:color="auto" w:fill="FFFFFF"/>
              <w:spacing w:after="120" w:line="320" w:lineRule="exact"/>
              <w:jc w:val="both"/>
              <w:rPr>
                <w:rFonts w:eastAsia="Times New Roman" w:cs="Times New Roman"/>
                <w:b/>
                <w:bCs/>
                <w:color w:val="000000"/>
                <w:spacing w:val="-8"/>
                <w:sz w:val="22"/>
                <w:lang w:val="vi-VN" w:eastAsia="x-none"/>
              </w:rPr>
            </w:pPr>
            <w:r w:rsidRPr="00137D0B">
              <w:rPr>
                <w:rFonts w:eastAsia="Times New Roman" w:cs="Times New Roman"/>
                <w:b/>
                <w:bCs/>
                <w:color w:val="000000"/>
                <w:sz w:val="22"/>
                <w:lang w:val="vi-VN" w:eastAsia="x-none"/>
              </w:rPr>
              <w:t xml:space="preserve">đ) Người từ đủ 16 tuổi đến dưới </w:t>
            </w:r>
            <w:r w:rsidRPr="00137D0B">
              <w:rPr>
                <w:rFonts w:eastAsia="Times New Roman" w:cs="Times New Roman"/>
                <w:b/>
                <w:bCs/>
                <w:color w:val="000000"/>
                <w:spacing w:val="-8"/>
                <w:sz w:val="22"/>
                <w:lang w:val="vi-VN" w:eastAsia="x-none"/>
              </w:rPr>
              <w:t>18 tuổi là bị hại trong vụ án hình sự</w:t>
            </w:r>
            <w:r w:rsidR="00BD7E02" w:rsidRPr="00137D0B">
              <w:rPr>
                <w:rFonts w:eastAsia="Times New Roman" w:cs="Times New Roman"/>
                <w:b/>
                <w:bCs/>
                <w:color w:val="000000"/>
                <w:sz w:val="22"/>
                <w:lang w:val="vi-VN" w:eastAsia="x-none"/>
              </w:rPr>
              <w:t xml:space="preserve"> có khó khăn về tài chính</w:t>
            </w:r>
          </w:p>
          <w:p w14:paraId="54B9EDE7" w14:textId="77777777" w:rsidR="00256858" w:rsidRPr="00137D0B" w:rsidRDefault="00256858" w:rsidP="00256858">
            <w:pPr>
              <w:tabs>
                <w:tab w:val="left" w:pos="5070"/>
              </w:tabs>
              <w:spacing w:after="120" w:line="320" w:lineRule="exact"/>
              <w:jc w:val="both"/>
              <w:rPr>
                <w:rFonts w:eastAsia="Times New Roman" w:cs="Times New Roman"/>
                <w:b/>
                <w:bCs/>
                <w:iCs/>
                <w:color w:val="000000"/>
                <w:sz w:val="22"/>
                <w:lang w:val="vi-VN" w:eastAsia="x-none"/>
              </w:rPr>
            </w:pPr>
          </w:p>
        </w:tc>
        <w:tc>
          <w:tcPr>
            <w:tcW w:w="4675" w:type="dxa"/>
          </w:tcPr>
          <w:p w14:paraId="7BE8934D" w14:textId="77777777" w:rsidR="00256858" w:rsidRPr="00137D0B" w:rsidRDefault="00256858" w:rsidP="00256858">
            <w:pPr>
              <w:tabs>
                <w:tab w:val="left" w:pos="709"/>
              </w:tabs>
              <w:spacing w:after="120" w:line="320" w:lineRule="exact"/>
              <w:jc w:val="both"/>
              <w:rPr>
                <w:rFonts w:cs="Times New Roman"/>
                <w:b/>
                <w:bCs/>
                <w:iCs/>
                <w:sz w:val="22"/>
                <w:lang w:val="vi-VN"/>
              </w:rPr>
            </w:pPr>
            <w:r w:rsidRPr="00137D0B">
              <w:rPr>
                <w:rFonts w:cs="Times New Roman"/>
                <w:b/>
                <w:bCs/>
                <w:iCs/>
                <w:sz w:val="22"/>
                <w:lang w:val="vi-VN"/>
              </w:rPr>
              <w:t>Giấy tờ chứng minh gồm các giấy tờ sau:</w:t>
            </w:r>
          </w:p>
          <w:p w14:paraId="2467EFC1" w14:textId="77777777" w:rsidR="00256858" w:rsidRPr="00137D0B" w:rsidRDefault="00256858" w:rsidP="00256858">
            <w:pPr>
              <w:tabs>
                <w:tab w:val="left" w:pos="709"/>
              </w:tabs>
              <w:spacing w:after="120" w:line="320" w:lineRule="exact"/>
              <w:jc w:val="both"/>
              <w:rPr>
                <w:rFonts w:cs="Times New Roman"/>
                <w:sz w:val="22"/>
                <w:lang w:val="vi-VN"/>
              </w:rPr>
            </w:pPr>
            <w:r w:rsidRPr="00137D0B">
              <w:rPr>
                <w:rFonts w:cs="Times New Roman"/>
                <w:sz w:val="22"/>
                <w:lang w:val="vi-VN"/>
              </w:rPr>
              <w:t>- Giấy chứng nhận hộ cận nghèo hoặc quyết định hưởng trợ cấp xã hội hàng tháng hoặc quyết định tiếp nhận đối tượng vào chăm sóc, nuôi dưỡng tại nhà xã hội, cơ sở bảo trợ xã hội;</w:t>
            </w:r>
          </w:p>
          <w:p w14:paraId="42657F7A" w14:textId="77777777" w:rsidR="00256858" w:rsidRPr="00137D0B" w:rsidRDefault="00256858" w:rsidP="00256858">
            <w:pPr>
              <w:tabs>
                <w:tab w:val="left" w:pos="709"/>
              </w:tabs>
              <w:spacing w:after="120" w:line="320" w:lineRule="exact"/>
              <w:jc w:val="both"/>
              <w:rPr>
                <w:rFonts w:cs="Times New Roman"/>
                <w:sz w:val="22"/>
                <w:lang w:val="vi-VN"/>
              </w:rPr>
            </w:pPr>
            <w:r w:rsidRPr="00137D0B">
              <w:rPr>
                <w:rFonts w:cs="Times New Roman"/>
                <w:sz w:val="22"/>
                <w:lang w:val="vi-VN"/>
              </w:rPr>
              <w:t xml:space="preserve">- Văn bản của cơ quan tiến hành tố tụng xác định người có yêu cầu TGPL </w:t>
            </w:r>
            <w:r w:rsidRPr="00137D0B">
              <w:rPr>
                <w:rFonts w:cs="Times New Roman"/>
                <w:spacing w:val="-10"/>
                <w:sz w:val="22"/>
                <w:lang w:val="vi-VN"/>
              </w:rPr>
              <w:t>là bị hại và từ đủ 16 tuổi đến dưới 18 tuổi.</w:t>
            </w:r>
          </w:p>
        </w:tc>
      </w:tr>
      <w:tr w:rsidR="00256858" w:rsidRPr="00AF595D" w14:paraId="4670A29E" w14:textId="77777777" w:rsidTr="00256858">
        <w:trPr>
          <w:trHeight w:val="1001"/>
          <w:jc w:val="center"/>
        </w:trPr>
        <w:tc>
          <w:tcPr>
            <w:tcW w:w="746" w:type="dxa"/>
            <w:vMerge/>
          </w:tcPr>
          <w:p w14:paraId="660D25A0" w14:textId="77777777" w:rsidR="00256858" w:rsidRPr="00137D0B" w:rsidRDefault="00256858" w:rsidP="00256858">
            <w:pPr>
              <w:spacing w:after="120" w:line="320" w:lineRule="exact"/>
              <w:jc w:val="center"/>
              <w:rPr>
                <w:rFonts w:cs="Times New Roman"/>
                <w:b/>
                <w:iCs/>
                <w:sz w:val="22"/>
                <w:lang w:val="vi-VN"/>
              </w:rPr>
            </w:pPr>
          </w:p>
        </w:tc>
        <w:tc>
          <w:tcPr>
            <w:tcW w:w="3930" w:type="dxa"/>
          </w:tcPr>
          <w:p w14:paraId="2169536D" w14:textId="2EF3E5A6" w:rsidR="00256858" w:rsidRPr="00137D0B" w:rsidRDefault="00256858" w:rsidP="00256858">
            <w:pPr>
              <w:shd w:val="clear" w:color="auto" w:fill="FFFFFF"/>
              <w:spacing w:after="120" w:line="320" w:lineRule="exact"/>
              <w:jc w:val="both"/>
              <w:rPr>
                <w:rFonts w:eastAsia="Times New Roman" w:cs="Times New Roman"/>
                <w:b/>
                <w:bCs/>
                <w:color w:val="000000"/>
                <w:sz w:val="22"/>
                <w:lang w:val="vi-VN" w:eastAsia="x-none"/>
              </w:rPr>
            </w:pPr>
            <w:r w:rsidRPr="00137D0B">
              <w:rPr>
                <w:rFonts w:eastAsia="Times New Roman" w:cs="Times New Roman"/>
                <w:b/>
                <w:bCs/>
                <w:color w:val="000000"/>
                <w:sz w:val="22"/>
                <w:lang w:val="vi-VN" w:eastAsia="x-none"/>
              </w:rPr>
              <w:t>e) Nạn nhân trong vụ việc bạo lực gia đình</w:t>
            </w:r>
            <w:r w:rsidR="00BD7E02" w:rsidRPr="00137D0B">
              <w:rPr>
                <w:rFonts w:eastAsia="Times New Roman" w:cs="Times New Roman"/>
                <w:b/>
                <w:bCs/>
                <w:color w:val="000000"/>
                <w:sz w:val="22"/>
                <w:lang w:val="vi-VN" w:eastAsia="x-none"/>
              </w:rPr>
              <w:t xml:space="preserve"> có khó khăn về tài chính</w:t>
            </w:r>
          </w:p>
          <w:p w14:paraId="60B25071" w14:textId="77777777" w:rsidR="00256858" w:rsidRPr="00137D0B" w:rsidRDefault="00256858" w:rsidP="00256858">
            <w:pPr>
              <w:tabs>
                <w:tab w:val="left" w:pos="5070"/>
              </w:tabs>
              <w:spacing w:after="120" w:line="320" w:lineRule="exact"/>
              <w:jc w:val="both"/>
              <w:rPr>
                <w:rFonts w:eastAsia="Times New Roman" w:cs="Times New Roman"/>
                <w:b/>
                <w:bCs/>
                <w:iCs/>
                <w:color w:val="000000"/>
                <w:sz w:val="22"/>
                <w:lang w:val="vi-VN" w:eastAsia="x-none"/>
              </w:rPr>
            </w:pPr>
          </w:p>
        </w:tc>
        <w:tc>
          <w:tcPr>
            <w:tcW w:w="4675" w:type="dxa"/>
          </w:tcPr>
          <w:p w14:paraId="33C4E2B5" w14:textId="77777777" w:rsidR="00256858" w:rsidRPr="00137D0B" w:rsidRDefault="00256858" w:rsidP="00256858">
            <w:pPr>
              <w:spacing w:after="120" w:line="320" w:lineRule="exact"/>
              <w:jc w:val="both"/>
              <w:rPr>
                <w:rFonts w:cs="Times New Roman"/>
                <w:b/>
                <w:bCs/>
                <w:iCs/>
                <w:sz w:val="22"/>
                <w:lang w:val="vi-VN"/>
              </w:rPr>
            </w:pPr>
            <w:r w:rsidRPr="00137D0B">
              <w:rPr>
                <w:rFonts w:cs="Times New Roman"/>
                <w:b/>
                <w:bCs/>
                <w:iCs/>
                <w:sz w:val="22"/>
                <w:lang w:val="vi-VN"/>
              </w:rPr>
              <w:t>Giấy tờ chứng minh gồm một trong các loại giấy tờ sau:</w:t>
            </w:r>
          </w:p>
          <w:p w14:paraId="233A038F" w14:textId="77777777" w:rsidR="00256858" w:rsidRPr="00137D0B" w:rsidRDefault="00256858" w:rsidP="00256858">
            <w:pPr>
              <w:tabs>
                <w:tab w:val="left" w:pos="709"/>
              </w:tabs>
              <w:spacing w:after="120" w:line="320" w:lineRule="exact"/>
              <w:jc w:val="both"/>
              <w:rPr>
                <w:rFonts w:cs="Times New Roman"/>
                <w:sz w:val="22"/>
                <w:lang w:val="vi-VN"/>
              </w:rPr>
            </w:pPr>
            <w:r w:rsidRPr="00137D0B">
              <w:rPr>
                <w:rFonts w:cs="Times New Roman"/>
                <w:sz w:val="22"/>
                <w:lang w:val="vi-VN"/>
              </w:rPr>
              <w:t>- Quyết định tiếp nhận nạn nhân bạo lực gia đình vào nhà xã hội, cơ sở bảo trợ xã hội;</w:t>
            </w:r>
          </w:p>
          <w:p w14:paraId="03A75B92" w14:textId="77777777" w:rsidR="00256858" w:rsidRPr="00137D0B" w:rsidRDefault="00256858" w:rsidP="00256858">
            <w:pPr>
              <w:tabs>
                <w:tab w:val="left" w:pos="709"/>
              </w:tabs>
              <w:spacing w:after="120" w:line="320" w:lineRule="exact"/>
              <w:jc w:val="both"/>
              <w:rPr>
                <w:rFonts w:cs="Times New Roman"/>
                <w:sz w:val="22"/>
                <w:lang w:val="vi-VN"/>
              </w:rPr>
            </w:pPr>
            <w:r w:rsidRPr="00137D0B">
              <w:rPr>
                <w:rFonts w:cs="Times New Roman"/>
                <w:sz w:val="22"/>
                <w:lang w:val="vi-VN"/>
              </w:rPr>
              <w:t>- Giấy chứng nhận hộ cận nghèo kèm theo một trong các loại giấy tờ: Giấy xác nhận của cơ sở khám bệnh, chữa bệnh về việc khám và điều trị thương tích do hành vi bạo lực gia đình gây ra; Quyết định cấm người gây bạo lực gia đình tiếp xúc với nạn nhân bạo lực gia đình; Quyết định xử lý vi phạm hành chính với người có hành vi bạo lực gia đình.</w:t>
            </w:r>
          </w:p>
        </w:tc>
      </w:tr>
      <w:tr w:rsidR="00256858" w:rsidRPr="00AF595D" w14:paraId="44E73828" w14:textId="77777777" w:rsidTr="00256858">
        <w:trPr>
          <w:trHeight w:val="1001"/>
          <w:jc w:val="center"/>
        </w:trPr>
        <w:tc>
          <w:tcPr>
            <w:tcW w:w="746" w:type="dxa"/>
            <w:vMerge/>
          </w:tcPr>
          <w:p w14:paraId="6A1B522D" w14:textId="77777777" w:rsidR="00256858" w:rsidRPr="00137D0B" w:rsidRDefault="00256858" w:rsidP="00256858">
            <w:pPr>
              <w:spacing w:after="120" w:line="320" w:lineRule="exact"/>
              <w:jc w:val="center"/>
              <w:rPr>
                <w:rFonts w:cs="Times New Roman"/>
                <w:b/>
                <w:iCs/>
                <w:sz w:val="22"/>
                <w:lang w:val="vi-VN"/>
              </w:rPr>
            </w:pPr>
          </w:p>
        </w:tc>
        <w:tc>
          <w:tcPr>
            <w:tcW w:w="3930" w:type="dxa"/>
          </w:tcPr>
          <w:p w14:paraId="352C6CD4" w14:textId="3C11964F" w:rsidR="00256858" w:rsidRPr="00137D0B" w:rsidRDefault="00256858" w:rsidP="00256858">
            <w:pPr>
              <w:shd w:val="clear" w:color="auto" w:fill="FFFFFF"/>
              <w:spacing w:after="120" w:line="320" w:lineRule="exact"/>
              <w:jc w:val="both"/>
              <w:rPr>
                <w:rFonts w:eastAsia="Times New Roman" w:cs="Times New Roman"/>
                <w:b/>
                <w:bCs/>
                <w:color w:val="000000"/>
                <w:spacing w:val="-10"/>
                <w:sz w:val="22"/>
                <w:lang w:val="vi-VN" w:eastAsia="x-none"/>
              </w:rPr>
            </w:pPr>
            <w:r w:rsidRPr="00137D0B">
              <w:rPr>
                <w:rFonts w:eastAsia="Times New Roman" w:cs="Times New Roman"/>
                <w:b/>
                <w:bCs/>
                <w:color w:val="000000"/>
                <w:sz w:val="22"/>
                <w:lang w:val="vi-VN" w:eastAsia="x-none"/>
              </w:rPr>
              <w:t xml:space="preserve">g) Nạn nhân của hành vi mua bán người theo quy định của </w:t>
            </w:r>
            <w:r w:rsidRPr="00137D0B">
              <w:rPr>
                <w:rFonts w:eastAsia="Times New Roman" w:cs="Times New Roman"/>
                <w:b/>
                <w:bCs/>
                <w:color w:val="000000"/>
                <w:spacing w:val="-10"/>
                <w:sz w:val="22"/>
                <w:lang w:val="vi-VN" w:eastAsia="x-none"/>
              </w:rPr>
              <w:t>Luật Phòng, chống mua bán người</w:t>
            </w:r>
            <w:r w:rsidR="00BD7E02" w:rsidRPr="00137D0B">
              <w:rPr>
                <w:rFonts w:eastAsia="Times New Roman" w:cs="Times New Roman"/>
                <w:b/>
                <w:bCs/>
                <w:color w:val="000000"/>
                <w:sz w:val="22"/>
                <w:lang w:val="vi-VN" w:eastAsia="x-none"/>
              </w:rPr>
              <w:t xml:space="preserve"> có khó khăn về tài chính</w:t>
            </w:r>
          </w:p>
          <w:p w14:paraId="0457CAC0" w14:textId="77777777" w:rsidR="00256858" w:rsidRPr="00137D0B" w:rsidRDefault="00256858" w:rsidP="00256858">
            <w:pPr>
              <w:tabs>
                <w:tab w:val="left" w:pos="5070"/>
              </w:tabs>
              <w:spacing w:after="120" w:line="320" w:lineRule="exact"/>
              <w:jc w:val="both"/>
              <w:rPr>
                <w:rFonts w:eastAsia="Times New Roman" w:cs="Times New Roman"/>
                <w:b/>
                <w:iCs/>
                <w:color w:val="000000"/>
                <w:sz w:val="22"/>
                <w:lang w:val="vi-VN" w:eastAsia="x-none"/>
              </w:rPr>
            </w:pPr>
          </w:p>
        </w:tc>
        <w:tc>
          <w:tcPr>
            <w:tcW w:w="4675" w:type="dxa"/>
          </w:tcPr>
          <w:p w14:paraId="3709D109" w14:textId="77777777" w:rsidR="00256858" w:rsidRPr="00137D0B" w:rsidRDefault="00256858" w:rsidP="00256858">
            <w:pPr>
              <w:tabs>
                <w:tab w:val="left" w:pos="709"/>
              </w:tabs>
              <w:spacing w:after="120" w:line="320" w:lineRule="exact"/>
              <w:jc w:val="both"/>
              <w:rPr>
                <w:rFonts w:cs="Times New Roman"/>
                <w:b/>
                <w:bCs/>
                <w:iCs/>
                <w:spacing w:val="-18"/>
                <w:sz w:val="22"/>
                <w:lang w:val="vi-VN"/>
              </w:rPr>
            </w:pPr>
            <w:r w:rsidRPr="00137D0B">
              <w:rPr>
                <w:rFonts w:cs="Times New Roman"/>
                <w:b/>
                <w:bCs/>
                <w:iCs/>
                <w:spacing w:val="-18"/>
                <w:sz w:val="22"/>
                <w:lang w:val="vi-VN"/>
              </w:rPr>
              <w:t>Giấy tờ chứng minh gồm các giấy tờ sau:</w:t>
            </w:r>
          </w:p>
          <w:p w14:paraId="0EA52355" w14:textId="77777777" w:rsidR="00256858" w:rsidRPr="00137D0B" w:rsidRDefault="00256858" w:rsidP="00256858">
            <w:pPr>
              <w:tabs>
                <w:tab w:val="left" w:pos="709"/>
              </w:tabs>
              <w:spacing w:after="120" w:line="320" w:lineRule="exact"/>
              <w:jc w:val="both"/>
              <w:rPr>
                <w:rFonts w:cs="Times New Roman"/>
                <w:sz w:val="22"/>
                <w:lang w:val="vi-VN"/>
              </w:rPr>
            </w:pPr>
            <w:r w:rsidRPr="00137D0B">
              <w:rPr>
                <w:rFonts w:cs="Times New Roman"/>
                <w:sz w:val="22"/>
                <w:lang w:val="vi-VN"/>
              </w:rPr>
              <w:t xml:space="preserve">- Giấy chứng nhận hộ cận nghèo hoặc quyết định hưởng trợ cấp xã hội hàng tháng hoặc quyết định </w:t>
            </w:r>
            <w:r w:rsidRPr="00137D0B">
              <w:rPr>
                <w:rFonts w:cs="Times New Roman"/>
                <w:sz w:val="22"/>
                <w:lang w:val="vi-VN"/>
              </w:rPr>
              <w:lastRenderedPageBreak/>
              <w:t>tiếp nhận đối tượng vào chăm sóc, nuôi dưỡng tại nhà xã hội, cơ sở bảo trợ xã hội;</w:t>
            </w:r>
          </w:p>
          <w:p w14:paraId="70493E48" w14:textId="77777777" w:rsidR="00256858" w:rsidRPr="00137D0B" w:rsidRDefault="00256858" w:rsidP="00256858">
            <w:pPr>
              <w:tabs>
                <w:tab w:val="left" w:pos="709"/>
              </w:tabs>
              <w:spacing w:after="120" w:line="320" w:lineRule="exact"/>
              <w:jc w:val="both"/>
              <w:rPr>
                <w:rFonts w:cs="Times New Roman"/>
                <w:sz w:val="22"/>
                <w:lang w:val="vi-VN"/>
              </w:rPr>
            </w:pPr>
            <w:r w:rsidRPr="00137D0B">
              <w:rPr>
                <w:rFonts w:cs="Times New Roman"/>
                <w:sz w:val="22"/>
                <w:lang w:val="vi-VN"/>
              </w:rPr>
              <w:t>- Giấy tờ, tài liệu chứng nhận nạn nhân theo quy định tại Điều 28 Luật Phòng, chống mua bán người: Giấy xác nhận của cơ quan Công an huyện, quận, thị xã, thành phố thuộc tỉnh; Giấy xác nhận của cơ quan giải cứu; Giấy xác nhận của cơ quan điều tra, cơ quan được giao nhiệm vụ tiến hành một số hoạt động điều tra, Viện kiểm sát nhân dân, Tòa án nhân dân; Giấy tờ, tài liệu do cơ quan nước ngoài cấp đã được cơ quan đại diện Việt Nam ở nước ngoài hoặc Bộ Ngoại giao Việt Nam hợp pháp hóa lãnh sự chứng minh người đó là nạn nhân.</w:t>
            </w:r>
          </w:p>
        </w:tc>
      </w:tr>
      <w:tr w:rsidR="00256858" w:rsidRPr="00AF595D" w14:paraId="25338967" w14:textId="77777777" w:rsidTr="00256858">
        <w:trPr>
          <w:trHeight w:val="1001"/>
          <w:jc w:val="center"/>
        </w:trPr>
        <w:tc>
          <w:tcPr>
            <w:tcW w:w="746" w:type="dxa"/>
            <w:vMerge/>
          </w:tcPr>
          <w:p w14:paraId="756234DD" w14:textId="77777777" w:rsidR="00256858" w:rsidRPr="00137D0B" w:rsidRDefault="00256858" w:rsidP="00256858">
            <w:pPr>
              <w:spacing w:after="120" w:line="320" w:lineRule="exact"/>
              <w:jc w:val="center"/>
              <w:rPr>
                <w:rFonts w:cs="Times New Roman"/>
                <w:b/>
                <w:iCs/>
                <w:sz w:val="22"/>
                <w:lang w:val="vi-VN"/>
              </w:rPr>
            </w:pPr>
          </w:p>
        </w:tc>
        <w:tc>
          <w:tcPr>
            <w:tcW w:w="3930" w:type="dxa"/>
          </w:tcPr>
          <w:p w14:paraId="5392F66C" w14:textId="135B7641" w:rsidR="00256858" w:rsidRPr="00137D0B" w:rsidRDefault="00256858" w:rsidP="00256858">
            <w:pPr>
              <w:shd w:val="clear" w:color="auto" w:fill="FFFFFF"/>
              <w:spacing w:after="120" w:line="320" w:lineRule="exact"/>
              <w:jc w:val="both"/>
              <w:rPr>
                <w:rFonts w:cs="Times New Roman"/>
                <w:b/>
                <w:bCs/>
                <w:sz w:val="22"/>
                <w:lang w:val="vi-VN"/>
              </w:rPr>
            </w:pPr>
            <w:r w:rsidRPr="00137D0B">
              <w:rPr>
                <w:rFonts w:eastAsia="Times New Roman" w:cs="Times New Roman"/>
                <w:b/>
                <w:bCs/>
                <w:color w:val="000000"/>
                <w:sz w:val="22"/>
                <w:lang w:val="vi-VN" w:eastAsia="x-none"/>
              </w:rPr>
              <w:t>h) Người nhiễm HIV</w:t>
            </w:r>
            <w:r w:rsidR="00BD7E02" w:rsidRPr="00137D0B">
              <w:rPr>
                <w:rFonts w:cs="Times New Roman"/>
                <w:b/>
                <w:bCs/>
                <w:sz w:val="22"/>
                <w:lang w:val="vi-VN"/>
              </w:rPr>
              <w:t xml:space="preserve"> </w:t>
            </w:r>
            <w:r w:rsidR="00BD7E02" w:rsidRPr="00137D0B">
              <w:rPr>
                <w:rFonts w:eastAsia="Times New Roman" w:cs="Times New Roman"/>
                <w:b/>
                <w:bCs/>
                <w:color w:val="000000"/>
                <w:sz w:val="22"/>
                <w:lang w:val="vi-VN" w:eastAsia="x-none"/>
              </w:rPr>
              <w:t>có khó khăn về tài chính</w:t>
            </w:r>
          </w:p>
          <w:p w14:paraId="48047C0E" w14:textId="77777777" w:rsidR="00256858" w:rsidRPr="00137D0B" w:rsidRDefault="00256858" w:rsidP="00256858">
            <w:pPr>
              <w:tabs>
                <w:tab w:val="left" w:pos="5070"/>
              </w:tabs>
              <w:spacing w:after="120" w:line="320" w:lineRule="exact"/>
              <w:jc w:val="both"/>
              <w:rPr>
                <w:rFonts w:eastAsia="Times New Roman" w:cs="Times New Roman"/>
                <w:b/>
                <w:iCs/>
                <w:color w:val="000000"/>
                <w:sz w:val="22"/>
                <w:lang w:val="vi-VN" w:eastAsia="x-none"/>
              </w:rPr>
            </w:pPr>
          </w:p>
        </w:tc>
        <w:tc>
          <w:tcPr>
            <w:tcW w:w="4675" w:type="dxa"/>
          </w:tcPr>
          <w:p w14:paraId="6F17F15C" w14:textId="77777777" w:rsidR="00256858" w:rsidRPr="00137D0B" w:rsidRDefault="00256858" w:rsidP="00256858">
            <w:pPr>
              <w:spacing w:after="120" w:line="320" w:lineRule="exact"/>
              <w:jc w:val="both"/>
              <w:rPr>
                <w:rFonts w:cs="Times New Roman"/>
                <w:b/>
                <w:bCs/>
                <w:iCs/>
                <w:sz w:val="22"/>
                <w:lang w:val="vi-VN"/>
              </w:rPr>
            </w:pPr>
            <w:r w:rsidRPr="00137D0B">
              <w:rPr>
                <w:rFonts w:cs="Times New Roman"/>
                <w:b/>
                <w:bCs/>
                <w:iCs/>
                <w:sz w:val="22"/>
                <w:lang w:val="vi-VN"/>
              </w:rPr>
              <w:t>Giấy tờ chứng minh gồm các giấy tờ sau:</w:t>
            </w:r>
          </w:p>
          <w:p w14:paraId="0493532E" w14:textId="77777777" w:rsidR="00256858" w:rsidRPr="00137D0B" w:rsidRDefault="00256858" w:rsidP="00256858">
            <w:pPr>
              <w:tabs>
                <w:tab w:val="left" w:pos="709"/>
              </w:tabs>
              <w:spacing w:after="120" w:line="320" w:lineRule="exact"/>
              <w:jc w:val="both"/>
              <w:rPr>
                <w:rFonts w:cs="Times New Roman"/>
                <w:sz w:val="22"/>
                <w:lang w:val="vi-VN"/>
              </w:rPr>
            </w:pPr>
            <w:r w:rsidRPr="00137D0B">
              <w:rPr>
                <w:rFonts w:cs="Times New Roman"/>
                <w:sz w:val="22"/>
                <w:lang w:val="vi-VN"/>
              </w:rPr>
              <w:t>- Giấy chứng nhận hộ cận nghèo hoặc quyết định hưởng trợ cấp xã hội hàng tháng hoặc quyết định tiếp nhận đối tượng vào chăm sóc, nuôi dưỡng tại nhà xã hội, cơ sở bảo trợ xã hội;</w:t>
            </w:r>
          </w:p>
          <w:p w14:paraId="22EACFD3" w14:textId="77777777" w:rsidR="00256858" w:rsidRPr="00137D0B" w:rsidRDefault="00256858" w:rsidP="00256858">
            <w:pPr>
              <w:tabs>
                <w:tab w:val="left" w:pos="709"/>
              </w:tabs>
              <w:spacing w:after="120" w:line="320" w:lineRule="exact"/>
              <w:jc w:val="both"/>
              <w:rPr>
                <w:rFonts w:cs="Times New Roman"/>
                <w:spacing w:val="-8"/>
                <w:sz w:val="22"/>
                <w:lang w:val="vi-VN"/>
              </w:rPr>
            </w:pPr>
            <w:r w:rsidRPr="00137D0B">
              <w:rPr>
                <w:rFonts w:cs="Times New Roman"/>
                <w:spacing w:val="-8"/>
                <w:sz w:val="22"/>
                <w:lang w:val="vi-VN"/>
              </w:rPr>
              <w:t>- Giấy xác nhận của cơ quan có thẩm quyền cấp xác định là người nhiễm HIV.</w:t>
            </w:r>
          </w:p>
        </w:tc>
      </w:tr>
    </w:tbl>
    <w:p w14:paraId="452AED4A" w14:textId="77777777" w:rsidR="00256858" w:rsidRPr="00137D0B" w:rsidRDefault="00256858" w:rsidP="00256858">
      <w:pPr>
        <w:spacing w:after="120" w:line="400" w:lineRule="exact"/>
        <w:ind w:firstLine="567"/>
        <w:jc w:val="both"/>
        <w:rPr>
          <w:rFonts w:cs="Times New Roman"/>
          <w:color w:val="000000" w:themeColor="text1"/>
          <w:szCs w:val="28"/>
          <w:lang w:val="vi-VN"/>
        </w:rPr>
      </w:pPr>
    </w:p>
    <w:p w14:paraId="1ADE048E" w14:textId="77777777" w:rsidR="00256858" w:rsidRPr="00137D0B" w:rsidRDefault="00256858" w:rsidP="00256858">
      <w:pPr>
        <w:shd w:val="clear" w:color="auto" w:fill="FFFFFF"/>
        <w:spacing w:before="120" w:after="120" w:line="234" w:lineRule="atLeast"/>
        <w:jc w:val="center"/>
        <w:rPr>
          <w:rFonts w:eastAsia="Times New Roman" w:cs="Times New Roman"/>
          <w:color w:val="000000"/>
          <w:szCs w:val="28"/>
          <w:lang w:val="vi-VN"/>
        </w:rPr>
      </w:pPr>
    </w:p>
    <w:p w14:paraId="526178CD" w14:textId="77777777" w:rsidR="00256858" w:rsidRPr="00137D0B" w:rsidRDefault="00256858" w:rsidP="00256858">
      <w:pPr>
        <w:shd w:val="clear" w:color="auto" w:fill="FFFFFF"/>
        <w:spacing w:before="120" w:after="120" w:line="234" w:lineRule="atLeast"/>
        <w:jc w:val="center"/>
        <w:rPr>
          <w:rFonts w:eastAsia="Times New Roman" w:cs="Times New Roman"/>
          <w:color w:val="000000"/>
          <w:szCs w:val="28"/>
          <w:lang w:val="vi-VN"/>
        </w:rPr>
      </w:pPr>
    </w:p>
    <w:p w14:paraId="006439AD" w14:textId="77777777" w:rsidR="00256858" w:rsidRPr="00137D0B" w:rsidRDefault="00256858" w:rsidP="00256858">
      <w:pPr>
        <w:shd w:val="clear" w:color="auto" w:fill="FFFFFF"/>
        <w:spacing w:before="120" w:after="120" w:line="234" w:lineRule="atLeast"/>
        <w:jc w:val="center"/>
        <w:rPr>
          <w:rFonts w:eastAsia="Times New Roman" w:cs="Times New Roman"/>
          <w:color w:val="000000"/>
          <w:szCs w:val="28"/>
          <w:lang w:val="vi-VN"/>
        </w:rPr>
      </w:pPr>
    </w:p>
    <w:p w14:paraId="2005563A" w14:textId="77777777" w:rsidR="00256858" w:rsidRPr="00137D0B" w:rsidRDefault="00256858" w:rsidP="00256858">
      <w:pPr>
        <w:shd w:val="clear" w:color="auto" w:fill="FFFFFF"/>
        <w:spacing w:before="120" w:after="120" w:line="234" w:lineRule="atLeast"/>
        <w:jc w:val="center"/>
        <w:rPr>
          <w:rFonts w:eastAsia="Times New Roman" w:cs="Times New Roman"/>
          <w:color w:val="000000"/>
          <w:szCs w:val="28"/>
          <w:lang w:val="vi-VN"/>
        </w:rPr>
      </w:pPr>
    </w:p>
    <w:p w14:paraId="07C9A147" w14:textId="77777777" w:rsidR="00256858" w:rsidRPr="00137D0B" w:rsidRDefault="00256858" w:rsidP="00256858">
      <w:pPr>
        <w:shd w:val="clear" w:color="auto" w:fill="FFFFFF"/>
        <w:spacing w:before="120" w:after="120" w:line="234" w:lineRule="atLeast"/>
        <w:jc w:val="center"/>
        <w:rPr>
          <w:rFonts w:eastAsia="Times New Roman" w:cs="Times New Roman"/>
          <w:color w:val="000000"/>
          <w:szCs w:val="28"/>
          <w:lang w:val="vi-VN"/>
        </w:rPr>
      </w:pPr>
    </w:p>
    <w:p w14:paraId="5D3CD71D" w14:textId="77777777" w:rsidR="00256858" w:rsidRPr="00137D0B" w:rsidRDefault="00256858" w:rsidP="00256858">
      <w:pPr>
        <w:shd w:val="clear" w:color="auto" w:fill="FFFFFF"/>
        <w:spacing w:before="120" w:after="120" w:line="234" w:lineRule="atLeast"/>
        <w:jc w:val="center"/>
        <w:rPr>
          <w:rFonts w:eastAsia="Times New Roman" w:cs="Times New Roman"/>
          <w:color w:val="000000"/>
          <w:szCs w:val="28"/>
          <w:lang w:val="vi-VN"/>
        </w:rPr>
      </w:pPr>
    </w:p>
    <w:p w14:paraId="021567D4" w14:textId="77777777" w:rsidR="00256858" w:rsidRPr="00137D0B" w:rsidRDefault="00256858" w:rsidP="00256858">
      <w:pPr>
        <w:shd w:val="clear" w:color="auto" w:fill="FFFFFF"/>
        <w:spacing w:before="120" w:after="120" w:line="234" w:lineRule="atLeast"/>
        <w:jc w:val="center"/>
        <w:rPr>
          <w:rFonts w:eastAsia="Times New Roman" w:cs="Times New Roman"/>
          <w:color w:val="000000"/>
          <w:szCs w:val="28"/>
          <w:lang w:val="vi-VN"/>
        </w:rPr>
      </w:pPr>
    </w:p>
    <w:p w14:paraId="0A3CDFE6" w14:textId="77777777" w:rsidR="00256858" w:rsidRPr="00137D0B" w:rsidRDefault="00256858" w:rsidP="00256858">
      <w:pPr>
        <w:shd w:val="clear" w:color="auto" w:fill="FFFFFF"/>
        <w:spacing w:before="120" w:after="120" w:line="234" w:lineRule="atLeast"/>
        <w:jc w:val="center"/>
        <w:rPr>
          <w:rFonts w:eastAsia="Times New Roman" w:cs="Times New Roman"/>
          <w:color w:val="000000"/>
          <w:szCs w:val="28"/>
          <w:lang w:val="vi-VN"/>
        </w:rPr>
      </w:pPr>
    </w:p>
    <w:p w14:paraId="5C6630A7" w14:textId="77777777" w:rsidR="00256858" w:rsidRPr="00137D0B" w:rsidRDefault="00256858" w:rsidP="00256858">
      <w:pPr>
        <w:shd w:val="clear" w:color="auto" w:fill="FFFFFF"/>
        <w:spacing w:before="120" w:after="120" w:line="234" w:lineRule="atLeast"/>
        <w:jc w:val="center"/>
        <w:rPr>
          <w:rFonts w:eastAsia="Times New Roman" w:cs="Times New Roman"/>
          <w:color w:val="000000"/>
          <w:szCs w:val="28"/>
          <w:lang w:val="vi-VN"/>
        </w:rPr>
      </w:pPr>
    </w:p>
    <w:p w14:paraId="57656D0B" w14:textId="77777777" w:rsidR="00256858" w:rsidRPr="00137D0B" w:rsidRDefault="00256858" w:rsidP="00256858">
      <w:pPr>
        <w:shd w:val="clear" w:color="auto" w:fill="FFFFFF"/>
        <w:spacing w:before="120" w:after="120" w:line="234" w:lineRule="atLeast"/>
        <w:jc w:val="center"/>
        <w:rPr>
          <w:rFonts w:eastAsia="Times New Roman" w:cs="Times New Roman"/>
          <w:color w:val="000000"/>
          <w:szCs w:val="28"/>
          <w:lang w:val="vi-VN"/>
        </w:rPr>
      </w:pPr>
    </w:p>
    <w:p w14:paraId="69152F9C" w14:textId="77777777" w:rsidR="00256858" w:rsidRPr="00137D0B" w:rsidRDefault="00256858" w:rsidP="00256858">
      <w:pPr>
        <w:shd w:val="clear" w:color="auto" w:fill="FFFFFF"/>
        <w:spacing w:before="120" w:after="120" w:line="234" w:lineRule="atLeast"/>
        <w:jc w:val="center"/>
        <w:rPr>
          <w:rFonts w:eastAsia="Times New Roman" w:cs="Times New Roman"/>
          <w:color w:val="000000"/>
          <w:szCs w:val="28"/>
          <w:lang w:val="vi-VN"/>
        </w:rPr>
      </w:pPr>
    </w:p>
    <w:p w14:paraId="6CD07419" w14:textId="77777777" w:rsidR="00256858" w:rsidRPr="00137D0B" w:rsidRDefault="00256858" w:rsidP="00256858">
      <w:pPr>
        <w:shd w:val="clear" w:color="auto" w:fill="FFFFFF"/>
        <w:spacing w:before="120" w:after="120" w:line="234" w:lineRule="atLeast"/>
        <w:jc w:val="center"/>
        <w:rPr>
          <w:rFonts w:eastAsia="Times New Roman" w:cs="Times New Roman"/>
          <w:color w:val="000000"/>
          <w:szCs w:val="28"/>
          <w:lang w:val="vi-VN"/>
        </w:rPr>
      </w:pPr>
    </w:p>
    <w:p w14:paraId="1402C9A9" w14:textId="77777777" w:rsidR="00256858" w:rsidRPr="00137D0B" w:rsidRDefault="00256858" w:rsidP="00256858">
      <w:pPr>
        <w:shd w:val="clear" w:color="auto" w:fill="FFFFFF"/>
        <w:spacing w:before="120" w:after="120" w:line="234" w:lineRule="atLeast"/>
        <w:jc w:val="center"/>
        <w:rPr>
          <w:rFonts w:eastAsia="Times New Roman" w:cs="Times New Roman"/>
          <w:color w:val="000000"/>
          <w:szCs w:val="28"/>
          <w:lang w:val="vi-VN"/>
        </w:rPr>
      </w:pPr>
    </w:p>
    <w:p w14:paraId="49FF257F" w14:textId="77777777" w:rsidR="00256858" w:rsidRPr="00137D0B" w:rsidRDefault="00256858" w:rsidP="00256858">
      <w:pPr>
        <w:shd w:val="clear" w:color="auto" w:fill="FFFFFF"/>
        <w:spacing w:before="120" w:after="120" w:line="234" w:lineRule="atLeast"/>
        <w:jc w:val="center"/>
        <w:rPr>
          <w:rFonts w:eastAsia="Times New Roman" w:cs="Times New Roman"/>
          <w:color w:val="000000"/>
          <w:szCs w:val="28"/>
          <w:lang w:val="vi-VN"/>
        </w:rPr>
      </w:pPr>
    </w:p>
    <w:p w14:paraId="5C4E4F74" w14:textId="77777777" w:rsidR="00256858" w:rsidRPr="00137D0B" w:rsidRDefault="00256858" w:rsidP="00256858">
      <w:pPr>
        <w:shd w:val="clear" w:color="auto" w:fill="FFFFFF"/>
        <w:spacing w:before="120" w:after="120" w:line="234" w:lineRule="atLeast"/>
        <w:jc w:val="center"/>
        <w:rPr>
          <w:rFonts w:eastAsia="Times New Roman" w:cs="Times New Roman"/>
          <w:b/>
          <w:bCs/>
          <w:color w:val="000000"/>
          <w:szCs w:val="28"/>
          <w:lang w:val="vi-VN"/>
        </w:rPr>
      </w:pPr>
      <w:r w:rsidRPr="00137D0B">
        <w:rPr>
          <w:rFonts w:eastAsia="Times New Roman" w:cs="Times New Roman"/>
          <w:b/>
          <w:bCs/>
          <w:color w:val="000000"/>
          <w:szCs w:val="28"/>
          <w:lang w:val="vi-VN"/>
        </w:rPr>
        <w:lastRenderedPageBreak/>
        <w:t>PHỤ LỤC SỐ 3</w:t>
      </w:r>
    </w:p>
    <w:p w14:paraId="434AF892" w14:textId="77777777" w:rsidR="00256858" w:rsidRPr="00137D0B" w:rsidRDefault="00256858" w:rsidP="00256858">
      <w:pPr>
        <w:shd w:val="clear" w:color="auto" w:fill="FFFFFF"/>
        <w:spacing w:before="120" w:after="120" w:line="234" w:lineRule="atLeast"/>
        <w:jc w:val="center"/>
        <w:rPr>
          <w:rFonts w:eastAsia="Times New Roman" w:cs="Times New Roman"/>
          <w:b/>
          <w:bCs/>
          <w:color w:val="000000"/>
          <w:szCs w:val="28"/>
          <w:lang w:val="vi-VN"/>
        </w:rPr>
      </w:pPr>
      <w:r w:rsidRPr="00137D0B">
        <w:rPr>
          <w:rFonts w:eastAsia="Times New Roman" w:cs="Times New Roman"/>
          <w:b/>
          <w:bCs/>
          <w:color w:val="000000"/>
          <w:szCs w:val="28"/>
          <w:lang w:val="vi-VN"/>
        </w:rPr>
        <w:t>DANH SÁCH TỔ CHỨC THỰC HIỆN TRỢ GIÚP PHÁP LÝ</w:t>
      </w:r>
    </w:p>
    <w:p w14:paraId="2E2ED44E" w14:textId="71CB08CB" w:rsidR="00256858" w:rsidRPr="008A0CB1" w:rsidRDefault="00256858" w:rsidP="00256858">
      <w:pPr>
        <w:shd w:val="clear" w:color="auto" w:fill="FFFFFF"/>
        <w:spacing w:before="120" w:after="120" w:line="234" w:lineRule="atLeast"/>
        <w:jc w:val="center"/>
        <w:rPr>
          <w:rFonts w:eastAsia="Times New Roman" w:cs="Times New Roman"/>
          <w:b/>
          <w:bCs/>
          <w:color w:val="000000"/>
          <w:szCs w:val="28"/>
        </w:rPr>
      </w:pPr>
      <w:r w:rsidRPr="00137D0B">
        <w:rPr>
          <w:rFonts w:eastAsia="Times New Roman" w:cs="Times New Roman"/>
          <w:b/>
          <w:bCs/>
          <w:color w:val="000000"/>
          <w:szCs w:val="28"/>
          <w:lang w:val="vi-VN"/>
        </w:rPr>
        <w:t xml:space="preserve">TRÊN ĐỊA BÀN TỈNH </w:t>
      </w:r>
      <w:r w:rsidR="008A0CB1">
        <w:rPr>
          <w:rFonts w:eastAsia="Times New Roman" w:cs="Times New Roman"/>
          <w:b/>
          <w:bCs/>
          <w:color w:val="000000"/>
          <w:szCs w:val="28"/>
        </w:rPr>
        <w:t>YÊN BÁI</w:t>
      </w:r>
    </w:p>
    <w:p w14:paraId="5029CAFD" w14:textId="77777777" w:rsidR="00D74E64" w:rsidRPr="0087275A" w:rsidRDefault="00D74E64" w:rsidP="00D74E64">
      <w:pPr>
        <w:tabs>
          <w:tab w:val="left" w:pos="284"/>
        </w:tabs>
        <w:spacing w:before="120" w:after="120"/>
        <w:rPr>
          <w:rFonts w:cs="Times New Roman"/>
          <w:b/>
          <w:szCs w:val="28"/>
          <w:lang w:val="vi-VN"/>
        </w:rPr>
      </w:pPr>
    </w:p>
    <w:p w14:paraId="03C0C80F" w14:textId="78D106E1" w:rsidR="006126AF" w:rsidRPr="00FC3C0A" w:rsidRDefault="006126AF" w:rsidP="00974C35">
      <w:pPr>
        <w:tabs>
          <w:tab w:val="left" w:pos="284"/>
        </w:tabs>
        <w:spacing w:before="120" w:after="120"/>
        <w:ind w:left="-142" w:firstLine="142"/>
        <w:rPr>
          <w:rFonts w:eastAsia="Times New Roman" w:cs="Times New Roman"/>
          <w:b/>
          <w:bCs/>
          <w:color w:val="000000" w:themeColor="text1"/>
          <w:szCs w:val="28"/>
        </w:rPr>
      </w:pPr>
      <w:r w:rsidRPr="00FC3C0A">
        <w:rPr>
          <w:rFonts w:eastAsia="Times New Roman" w:cs="Times New Roman"/>
          <w:b/>
          <w:bCs/>
          <w:color w:val="000000" w:themeColor="text1"/>
          <w:szCs w:val="28"/>
          <w:lang w:val="vi-VN"/>
        </w:rPr>
        <w:t>-</w:t>
      </w:r>
      <w:r w:rsidRPr="00FC3C0A">
        <w:rPr>
          <w:rFonts w:eastAsia="Times New Roman" w:cs="Times New Roman"/>
          <w:b/>
          <w:bCs/>
          <w:color w:val="000000" w:themeColor="text1"/>
          <w:szCs w:val="28"/>
          <w:lang w:val="vi-VN"/>
        </w:rPr>
        <w:tab/>
        <w:t xml:space="preserve">Trung tâm Trợ giúp pháp lý Nhà nước tỉnh </w:t>
      </w:r>
      <w:r w:rsidR="008A0CB1" w:rsidRPr="00FC3C0A">
        <w:rPr>
          <w:rFonts w:eastAsia="Times New Roman" w:cs="Times New Roman"/>
          <w:b/>
          <w:bCs/>
          <w:color w:val="000000" w:themeColor="text1"/>
          <w:szCs w:val="28"/>
        </w:rPr>
        <w:t>Yên Bái</w:t>
      </w:r>
    </w:p>
    <w:p w14:paraId="15C7A378" w14:textId="23F4B15B" w:rsidR="006126AF" w:rsidRPr="00FB146F" w:rsidRDefault="006126AF" w:rsidP="00974C35">
      <w:pPr>
        <w:tabs>
          <w:tab w:val="left" w:pos="284"/>
        </w:tabs>
        <w:spacing w:before="120" w:after="120"/>
        <w:ind w:left="-142" w:firstLine="142"/>
        <w:rPr>
          <w:rFonts w:eastAsia="Times New Roman" w:cs="Times New Roman"/>
          <w:bCs/>
          <w:color w:val="000000" w:themeColor="text1"/>
          <w:szCs w:val="28"/>
          <w:lang w:val="vi-VN"/>
        </w:rPr>
      </w:pPr>
      <w:r w:rsidRPr="00FB146F">
        <w:rPr>
          <w:rFonts w:eastAsia="Times New Roman" w:cs="Times New Roman"/>
          <w:bCs/>
          <w:color w:val="000000" w:themeColor="text1"/>
          <w:szCs w:val="28"/>
          <w:lang w:val="vi-VN"/>
        </w:rPr>
        <w:t xml:space="preserve">Địa chỉ: </w:t>
      </w:r>
      <w:r w:rsidR="008A0CB1" w:rsidRPr="00FB146F">
        <w:rPr>
          <w:rFonts w:cs="Times New Roman"/>
          <w:color w:val="000000" w:themeColor="text1"/>
          <w:szCs w:val="28"/>
          <w:shd w:val="clear" w:color="auto" w:fill="FFFFFF"/>
        </w:rPr>
        <w:t>Tổ 2, phường Đồng Tâm, thành phố Yên Bái, tỉnh Yên Bái.</w:t>
      </w:r>
    </w:p>
    <w:p w14:paraId="26D6F907" w14:textId="10B6824F" w:rsidR="006126AF" w:rsidRPr="00FB146F" w:rsidRDefault="006126AF" w:rsidP="00974C35">
      <w:pPr>
        <w:tabs>
          <w:tab w:val="left" w:pos="284"/>
        </w:tabs>
        <w:spacing w:before="120" w:after="120"/>
        <w:ind w:left="-142" w:firstLine="142"/>
        <w:rPr>
          <w:rFonts w:eastAsia="Times New Roman" w:cs="Times New Roman"/>
          <w:bCs/>
          <w:color w:val="000000" w:themeColor="text1"/>
          <w:szCs w:val="28"/>
          <w:lang w:val="vi-VN"/>
        </w:rPr>
      </w:pPr>
      <w:r w:rsidRPr="00FB146F">
        <w:rPr>
          <w:rFonts w:eastAsia="Times New Roman" w:cs="Times New Roman"/>
          <w:bCs/>
          <w:color w:val="000000" w:themeColor="text1"/>
          <w:szCs w:val="28"/>
          <w:lang w:val="vi-VN"/>
        </w:rPr>
        <w:t xml:space="preserve">Điện thoại: </w:t>
      </w:r>
      <w:r w:rsidR="00FC3C0A" w:rsidRPr="00FB42C0">
        <w:rPr>
          <w:szCs w:val="28"/>
          <w:lang w:val="vi-VN"/>
        </w:rPr>
        <w:t>0216</w:t>
      </w:r>
      <w:r w:rsidR="00FC3C0A">
        <w:rPr>
          <w:szCs w:val="28"/>
        </w:rPr>
        <w:t>.</w:t>
      </w:r>
      <w:r w:rsidR="00FC3C0A" w:rsidRPr="00FB42C0">
        <w:rPr>
          <w:szCs w:val="28"/>
          <w:lang w:val="vi-VN"/>
        </w:rPr>
        <w:t>3.851.758</w:t>
      </w:r>
    </w:p>
    <w:p w14:paraId="201C517E" w14:textId="385DD8E9" w:rsidR="006126AF" w:rsidRPr="00FC3C0A" w:rsidRDefault="006126AF" w:rsidP="00974C35">
      <w:pPr>
        <w:tabs>
          <w:tab w:val="left" w:pos="284"/>
        </w:tabs>
        <w:spacing w:before="120" w:after="120"/>
        <w:ind w:left="-142" w:firstLine="142"/>
        <w:rPr>
          <w:rFonts w:eastAsia="Times New Roman" w:cs="Times New Roman"/>
          <w:b/>
          <w:bCs/>
          <w:color w:val="000000" w:themeColor="text1"/>
          <w:szCs w:val="28"/>
          <w:lang w:val="vi-VN"/>
        </w:rPr>
      </w:pPr>
      <w:r w:rsidRPr="00FC3C0A">
        <w:rPr>
          <w:rFonts w:eastAsia="Times New Roman" w:cs="Times New Roman"/>
          <w:b/>
          <w:bCs/>
          <w:color w:val="000000" w:themeColor="text1"/>
          <w:szCs w:val="28"/>
          <w:lang w:val="vi-VN"/>
        </w:rPr>
        <w:t>-</w:t>
      </w:r>
      <w:r w:rsidRPr="00FC3C0A">
        <w:rPr>
          <w:rFonts w:eastAsia="Times New Roman" w:cs="Times New Roman"/>
          <w:b/>
          <w:bCs/>
          <w:color w:val="000000" w:themeColor="text1"/>
          <w:szCs w:val="28"/>
          <w:lang w:val="vi-VN"/>
        </w:rPr>
        <w:tab/>
      </w:r>
      <w:r w:rsidR="008A0CB1" w:rsidRPr="00FC3C0A">
        <w:rPr>
          <w:rFonts w:eastAsia="Times New Roman" w:cs="Times New Roman"/>
          <w:b/>
          <w:bCs/>
          <w:color w:val="000000" w:themeColor="text1"/>
          <w:szCs w:val="28"/>
          <w:lang w:val="vi-VN"/>
        </w:rPr>
        <w:t xml:space="preserve">Chi nhánh trợ giúp pháp lý số </w:t>
      </w:r>
      <w:r w:rsidR="008A0CB1" w:rsidRPr="00FC3C0A">
        <w:rPr>
          <w:rFonts w:eastAsia="Times New Roman" w:cs="Times New Roman"/>
          <w:b/>
          <w:bCs/>
          <w:color w:val="000000" w:themeColor="text1"/>
          <w:szCs w:val="28"/>
        </w:rPr>
        <w:t>1</w:t>
      </w:r>
      <w:r w:rsidRPr="00FC3C0A">
        <w:rPr>
          <w:rFonts w:eastAsia="Times New Roman" w:cs="Times New Roman"/>
          <w:b/>
          <w:bCs/>
          <w:color w:val="000000" w:themeColor="text1"/>
          <w:szCs w:val="28"/>
          <w:lang w:val="vi-VN"/>
        </w:rPr>
        <w:t xml:space="preserve"> </w:t>
      </w:r>
    </w:p>
    <w:p w14:paraId="796F2157" w14:textId="26F9BDA3" w:rsidR="006126AF" w:rsidRPr="00FB146F" w:rsidRDefault="006126AF" w:rsidP="00974C35">
      <w:pPr>
        <w:tabs>
          <w:tab w:val="left" w:pos="284"/>
        </w:tabs>
        <w:spacing w:before="120" w:after="120"/>
        <w:ind w:left="-142" w:firstLine="142"/>
        <w:rPr>
          <w:rFonts w:eastAsia="Times New Roman" w:cs="Times New Roman"/>
          <w:bCs/>
          <w:color w:val="000000" w:themeColor="text1"/>
          <w:szCs w:val="28"/>
          <w:lang w:val="vi-VN"/>
        </w:rPr>
      </w:pPr>
      <w:r w:rsidRPr="00FB146F">
        <w:rPr>
          <w:rFonts w:eastAsia="Times New Roman" w:cs="Times New Roman"/>
          <w:bCs/>
          <w:color w:val="000000" w:themeColor="text1"/>
          <w:szCs w:val="28"/>
          <w:lang w:val="vi-VN"/>
        </w:rPr>
        <w:t xml:space="preserve">Địa chỉ: </w:t>
      </w:r>
      <w:r w:rsidR="008A0CB1" w:rsidRPr="00FB146F">
        <w:rPr>
          <w:rFonts w:cs="Times New Roman"/>
          <w:color w:val="000000" w:themeColor="text1"/>
          <w:szCs w:val="28"/>
          <w:shd w:val="clear" w:color="auto" w:fill="FFFFFF"/>
        </w:rPr>
        <w:t>Tổ 2, phường Tân An, thị xã Nghĩa Lộ, tỉnh Yên Bái</w:t>
      </w:r>
    </w:p>
    <w:p w14:paraId="594CDEC0" w14:textId="5719AF13" w:rsidR="006126AF" w:rsidRPr="00FB146F" w:rsidRDefault="006126AF" w:rsidP="00974C35">
      <w:pPr>
        <w:spacing w:after="120" w:line="480" w:lineRule="exact"/>
        <w:ind w:left="-142" w:firstLine="142"/>
        <w:rPr>
          <w:rFonts w:eastAsia="Times New Roman" w:cs="Times New Roman"/>
          <w:bCs/>
          <w:color w:val="000000" w:themeColor="text1"/>
          <w:szCs w:val="28"/>
          <w:lang w:val="vi-VN"/>
        </w:rPr>
      </w:pPr>
      <w:r w:rsidRPr="00FB146F">
        <w:rPr>
          <w:rFonts w:eastAsia="Times New Roman" w:cs="Times New Roman"/>
          <w:bCs/>
          <w:color w:val="000000" w:themeColor="text1"/>
          <w:szCs w:val="28"/>
          <w:lang w:val="vi-VN"/>
        </w:rPr>
        <w:t xml:space="preserve">Điện thoại: </w:t>
      </w:r>
      <w:r w:rsidR="008A0CB1" w:rsidRPr="00FB146F">
        <w:rPr>
          <w:rFonts w:cs="Times New Roman"/>
          <w:color w:val="000000" w:themeColor="text1"/>
          <w:szCs w:val="28"/>
          <w:shd w:val="clear" w:color="auto" w:fill="FFFFFF"/>
        </w:rPr>
        <w:t>0216.3.897.889</w:t>
      </w:r>
    </w:p>
    <w:p w14:paraId="361CF174" w14:textId="1CA8FF1C" w:rsidR="007946E4" w:rsidRPr="00053802" w:rsidRDefault="006126AF" w:rsidP="00053802">
      <w:pPr>
        <w:ind w:left="-142" w:firstLine="142"/>
        <w:rPr>
          <w:color w:val="000000" w:themeColor="text1"/>
          <w:lang w:val="vi-VN"/>
        </w:rPr>
      </w:pPr>
      <w:r w:rsidRPr="006126AF">
        <w:rPr>
          <w:rFonts w:eastAsia="Times New Roman" w:cs="Times New Roman"/>
          <w:bCs/>
          <w:color w:val="000000"/>
          <w:szCs w:val="28"/>
        </w:rPr>
        <w:t xml:space="preserve"> </w:t>
      </w:r>
    </w:p>
    <w:sectPr w:rsidR="007946E4" w:rsidRPr="00053802" w:rsidSect="00AF595D">
      <w:headerReference w:type="default" r:id="rId44"/>
      <w:headerReference w:type="first" r:id="rId45"/>
      <w:pgSz w:w="11907" w:h="16840" w:code="9"/>
      <w:pgMar w:top="1134" w:right="1134" w:bottom="1134" w:left="1701" w:header="720" w:footer="720" w:gutter="0"/>
      <w:pgNumType w:start="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849D5" w14:textId="77777777" w:rsidR="001116C2" w:rsidRDefault="001116C2" w:rsidP="00006E49">
      <w:pPr>
        <w:spacing w:after="0" w:line="240" w:lineRule="auto"/>
      </w:pPr>
      <w:r>
        <w:separator/>
      </w:r>
    </w:p>
  </w:endnote>
  <w:endnote w:type="continuationSeparator" w:id="0">
    <w:p w14:paraId="669AAA1F" w14:textId="77777777" w:rsidR="001116C2" w:rsidRDefault="001116C2" w:rsidP="00006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TimeH">
    <w:altName w:val="Courier New"/>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210AE" w14:textId="77777777" w:rsidR="001116C2" w:rsidRDefault="001116C2" w:rsidP="00006E49">
      <w:pPr>
        <w:spacing w:after="0" w:line="240" w:lineRule="auto"/>
      </w:pPr>
      <w:r>
        <w:separator/>
      </w:r>
    </w:p>
  </w:footnote>
  <w:footnote w:type="continuationSeparator" w:id="0">
    <w:p w14:paraId="0C8D75BB" w14:textId="77777777" w:rsidR="001116C2" w:rsidRDefault="001116C2" w:rsidP="00006E49">
      <w:pPr>
        <w:spacing w:after="0" w:line="240" w:lineRule="auto"/>
      </w:pPr>
      <w:r>
        <w:continuationSeparator/>
      </w:r>
    </w:p>
  </w:footnote>
  <w:footnote w:id="1">
    <w:p w14:paraId="2D2FFD48" w14:textId="18B7731E" w:rsidR="00FB146F" w:rsidRDefault="00FB146F">
      <w:pPr>
        <w:pStyle w:val="FootnoteText"/>
      </w:pPr>
      <w:r>
        <w:rPr>
          <w:rStyle w:val="FootnoteReference"/>
        </w:rPr>
        <w:footnoteRef/>
      </w:r>
      <w:r>
        <w:t xml:space="preserve"> </w:t>
      </w:r>
      <w:r w:rsidRPr="00E17C2B">
        <w:rPr>
          <w:rFonts w:ascii="Times New Roman" w:hAnsi="Times New Roman"/>
          <w:sz w:val="22"/>
          <w:szCs w:val="22"/>
        </w:rPr>
        <w:t>Xem</w:t>
      </w:r>
      <w:r>
        <w:rPr>
          <w:rFonts w:ascii="Times New Roman" w:hAnsi="Times New Roman"/>
          <w:sz w:val="22"/>
          <w:szCs w:val="22"/>
        </w:rPr>
        <w:t xml:space="preserve"> thêm</w:t>
      </w:r>
      <w:r w:rsidRPr="00E17C2B">
        <w:rPr>
          <w:rFonts w:ascii="Times New Roman" w:hAnsi="Times New Roman"/>
          <w:sz w:val="22"/>
          <w:szCs w:val="22"/>
        </w:rPr>
        <w:t xml:space="preserve"> tại mục 1 Phần II</w:t>
      </w:r>
      <w:r>
        <w:rPr>
          <w:rFonts w:ascii="Times New Roman" w:hAnsi="Times New Roman"/>
          <w:sz w:val="22"/>
          <w:szCs w:val="22"/>
        </w:rPr>
        <w:t xml:space="preserve"> tài liệu này</w:t>
      </w:r>
      <w:r w:rsidRPr="00E17C2B">
        <w:rPr>
          <w:rFonts w:ascii="Times New Roman" w:hAnsi="Times New Roman"/>
          <w:sz w:val="22"/>
          <w:szCs w:val="22"/>
        </w:rPr>
        <w:t>.</w:t>
      </w:r>
    </w:p>
  </w:footnote>
  <w:footnote w:id="2">
    <w:p w14:paraId="09311B9C" w14:textId="67A49F42" w:rsidR="00FB146F" w:rsidRPr="008603E1" w:rsidRDefault="00FB146F">
      <w:pPr>
        <w:pStyle w:val="FootnoteText"/>
        <w:rPr>
          <w:rFonts w:ascii="Times New Roman" w:hAnsi="Times New Roman"/>
          <w:sz w:val="22"/>
          <w:szCs w:val="22"/>
        </w:rPr>
      </w:pPr>
      <w:r w:rsidRPr="008603E1">
        <w:rPr>
          <w:rStyle w:val="FootnoteReference"/>
          <w:rFonts w:ascii="Times New Roman" w:hAnsi="Times New Roman"/>
          <w:sz w:val="22"/>
          <w:szCs w:val="22"/>
        </w:rPr>
        <w:footnoteRef/>
      </w:r>
      <w:r w:rsidRPr="008603E1">
        <w:rPr>
          <w:rFonts w:ascii="Times New Roman" w:hAnsi="Times New Roman"/>
          <w:sz w:val="22"/>
          <w:szCs w:val="22"/>
        </w:rPr>
        <w:t xml:space="preserve"> Xem</w:t>
      </w:r>
      <w:r>
        <w:rPr>
          <w:rFonts w:ascii="Times New Roman" w:hAnsi="Times New Roman"/>
          <w:sz w:val="22"/>
          <w:szCs w:val="22"/>
        </w:rPr>
        <w:t xml:space="preserve"> thêm</w:t>
      </w:r>
      <w:r w:rsidRPr="008603E1">
        <w:rPr>
          <w:rFonts w:ascii="Times New Roman" w:hAnsi="Times New Roman"/>
          <w:sz w:val="22"/>
          <w:szCs w:val="22"/>
        </w:rPr>
        <w:t xml:space="preserve"> tại Mục 4.3 </w:t>
      </w:r>
      <w:r>
        <w:rPr>
          <w:rFonts w:ascii="Times New Roman" w:hAnsi="Times New Roman"/>
          <w:sz w:val="22"/>
          <w:szCs w:val="22"/>
        </w:rPr>
        <w:t>Phần</w:t>
      </w:r>
      <w:r w:rsidRPr="008603E1">
        <w:rPr>
          <w:rFonts w:ascii="Times New Roman" w:hAnsi="Times New Roman"/>
          <w:sz w:val="22"/>
          <w:szCs w:val="22"/>
        </w:rPr>
        <w:t xml:space="preserve"> I</w:t>
      </w:r>
      <w:r>
        <w:rPr>
          <w:rFonts w:ascii="Times New Roman" w:hAnsi="Times New Roman"/>
          <w:sz w:val="22"/>
          <w:szCs w:val="22"/>
        </w:rPr>
        <w:t xml:space="preserve"> tài liệu này</w:t>
      </w:r>
      <w:r w:rsidRPr="008603E1">
        <w:rPr>
          <w:rFonts w:ascii="Times New Roman" w:hAnsi="Times New Roman"/>
          <w:sz w:val="22"/>
          <w:szCs w:val="22"/>
        </w:rPr>
        <w:t>.</w:t>
      </w:r>
    </w:p>
  </w:footnote>
  <w:footnote w:id="3">
    <w:p w14:paraId="2AFFB9A7" w14:textId="2D2804E8" w:rsidR="00FB146F" w:rsidRDefault="00FB146F">
      <w:pPr>
        <w:pStyle w:val="FootnoteText"/>
      </w:pPr>
      <w:r>
        <w:rPr>
          <w:rStyle w:val="FootnoteReference"/>
        </w:rPr>
        <w:footnoteRef/>
      </w:r>
      <w:r>
        <w:t xml:space="preserve"> </w:t>
      </w:r>
      <w:r w:rsidRPr="00053802">
        <w:rPr>
          <w:rFonts w:ascii="Times New Roman" w:hAnsi="Times New Roman"/>
          <w:sz w:val="22"/>
          <w:szCs w:val="22"/>
        </w:rPr>
        <w:t>Theo điểm đ khoản 1 Điều 4 Bộ luật Tố tụng hình sự 2015</w:t>
      </w:r>
    </w:p>
  </w:footnote>
  <w:footnote w:id="4">
    <w:p w14:paraId="23BF8AD8" w14:textId="726A030E" w:rsidR="00FB146F" w:rsidRPr="008603E1" w:rsidRDefault="00FB146F" w:rsidP="00F5380B">
      <w:pPr>
        <w:pStyle w:val="FootnoteText"/>
        <w:rPr>
          <w:rFonts w:ascii="Times New Roman" w:hAnsi="Times New Roman"/>
          <w:sz w:val="22"/>
          <w:szCs w:val="22"/>
        </w:rPr>
      </w:pPr>
      <w:r w:rsidRPr="008603E1">
        <w:rPr>
          <w:rStyle w:val="FootnoteReference"/>
          <w:rFonts w:ascii="Times New Roman" w:hAnsi="Times New Roman"/>
          <w:sz w:val="22"/>
          <w:szCs w:val="22"/>
        </w:rPr>
        <w:footnoteRef/>
      </w:r>
      <w:r w:rsidRPr="008603E1">
        <w:rPr>
          <w:rFonts w:ascii="Times New Roman" w:hAnsi="Times New Roman"/>
          <w:sz w:val="22"/>
          <w:szCs w:val="22"/>
        </w:rPr>
        <w:t xml:space="preserve"> Điểm b khoản 1 Điều 3 Nghị định số 07/2021/NĐ-CP ngày 27/01/2021 của Chính phủ quy định chuẩn nghèo đa chiều giai đoạn 2021 - 2025</w:t>
      </w:r>
    </w:p>
  </w:footnote>
  <w:footnote w:id="5">
    <w:p w14:paraId="5606745D" w14:textId="1369D0E1" w:rsidR="00FB146F" w:rsidRPr="00342054" w:rsidRDefault="00FB146F" w:rsidP="0001326E">
      <w:pPr>
        <w:pStyle w:val="FootnoteText"/>
        <w:spacing w:line="240" w:lineRule="exact"/>
        <w:jc w:val="both"/>
        <w:rPr>
          <w:rFonts w:ascii="Times New Roman" w:hAnsi="Times New Roman"/>
          <w:sz w:val="22"/>
          <w:szCs w:val="22"/>
        </w:rPr>
      </w:pPr>
      <w:r w:rsidRPr="008603E1">
        <w:rPr>
          <w:rStyle w:val="FootnoteReference"/>
          <w:rFonts w:ascii="Times New Roman" w:hAnsi="Times New Roman"/>
          <w:sz w:val="22"/>
          <w:szCs w:val="22"/>
        </w:rPr>
        <w:footnoteRef/>
      </w:r>
      <w:r w:rsidRPr="008603E1">
        <w:rPr>
          <w:rFonts w:ascii="Times New Roman" w:hAnsi="Times New Roman"/>
          <w:sz w:val="22"/>
          <w:szCs w:val="22"/>
        </w:rPr>
        <w:t xml:space="preserve"> </w:t>
      </w:r>
      <w:r w:rsidRPr="0001326E">
        <w:rPr>
          <w:rFonts w:ascii="Times New Roman" w:hAnsi="Times New Roman"/>
        </w:rPr>
        <w:t>Điều 8 Luật TGPL năm 2017</w:t>
      </w:r>
    </w:p>
  </w:footnote>
  <w:footnote w:id="6">
    <w:p w14:paraId="3EE9A060" w14:textId="280D1A2F" w:rsidR="00FB146F" w:rsidRPr="0001326E" w:rsidRDefault="00FB146F" w:rsidP="00342054">
      <w:pPr>
        <w:spacing w:after="0" w:line="240" w:lineRule="exact"/>
        <w:jc w:val="both"/>
        <w:rPr>
          <w:rFonts w:cs="Times New Roman"/>
          <w:color w:val="000000" w:themeColor="text1"/>
          <w:sz w:val="20"/>
          <w:szCs w:val="20"/>
        </w:rPr>
      </w:pPr>
      <w:r w:rsidRPr="00342054">
        <w:rPr>
          <w:rStyle w:val="FootnoteReference"/>
          <w:sz w:val="22"/>
        </w:rPr>
        <w:footnoteRef/>
      </w:r>
      <w:r w:rsidRPr="00342054">
        <w:rPr>
          <w:sz w:val="22"/>
        </w:rPr>
        <w:t xml:space="preserve"> </w:t>
      </w:r>
      <w:r w:rsidRPr="0001326E">
        <w:rPr>
          <w:rFonts w:cs="Times New Roman"/>
          <w:color w:val="000000" w:themeColor="text1"/>
          <w:sz w:val="20"/>
          <w:szCs w:val="20"/>
        </w:rPr>
        <w:t xml:space="preserve">Yêu cầu thay đổi người thực hiện </w:t>
      </w:r>
      <w:r w:rsidRPr="0001326E">
        <w:rPr>
          <w:rFonts w:cs="Times New Roman"/>
          <w:color w:val="000000" w:themeColor="text1"/>
          <w:spacing w:val="-6"/>
          <w:sz w:val="20"/>
          <w:szCs w:val="20"/>
        </w:rPr>
        <w:t>TGPL</w:t>
      </w:r>
      <w:r w:rsidRPr="0001326E" w:rsidDel="006407C7">
        <w:rPr>
          <w:rFonts w:cs="Times New Roman"/>
          <w:color w:val="000000" w:themeColor="text1"/>
          <w:sz w:val="20"/>
          <w:szCs w:val="20"/>
        </w:rPr>
        <w:t xml:space="preserve"> </w:t>
      </w:r>
      <w:r w:rsidRPr="0001326E">
        <w:rPr>
          <w:rFonts w:cs="Times New Roman"/>
          <w:color w:val="000000" w:themeColor="text1"/>
          <w:sz w:val="20"/>
          <w:szCs w:val="20"/>
        </w:rPr>
        <w:t>khi người đó thuộc một trong các trường hợp sau:</w:t>
      </w:r>
    </w:p>
    <w:p w14:paraId="23BA591F" w14:textId="77777777" w:rsidR="00FB146F" w:rsidRPr="0001326E" w:rsidRDefault="00FB146F" w:rsidP="00342054">
      <w:pPr>
        <w:spacing w:after="0" w:line="240" w:lineRule="exact"/>
        <w:jc w:val="both"/>
        <w:rPr>
          <w:rFonts w:cs="Times New Roman"/>
          <w:color w:val="000000" w:themeColor="text1"/>
          <w:sz w:val="20"/>
          <w:szCs w:val="20"/>
        </w:rPr>
      </w:pPr>
      <w:r w:rsidRPr="0001326E">
        <w:rPr>
          <w:rFonts w:cs="Times New Roman"/>
          <w:color w:val="000000" w:themeColor="text1"/>
          <w:sz w:val="20"/>
          <w:szCs w:val="20"/>
        </w:rPr>
        <w:t xml:space="preserve">- Thực hiện hành vi bị nghiêm cấm quy định tại khoản 1 Điều 6 của Luật </w:t>
      </w:r>
      <w:r w:rsidRPr="0001326E">
        <w:rPr>
          <w:rFonts w:cs="Times New Roman"/>
          <w:color w:val="000000" w:themeColor="text1"/>
          <w:spacing w:val="-6"/>
          <w:sz w:val="20"/>
          <w:szCs w:val="20"/>
        </w:rPr>
        <w:t>TGPL</w:t>
      </w:r>
      <w:r w:rsidRPr="0001326E">
        <w:rPr>
          <w:rFonts w:cs="Times New Roman"/>
          <w:color w:val="000000" w:themeColor="text1"/>
          <w:sz w:val="20"/>
          <w:szCs w:val="20"/>
        </w:rPr>
        <w:t xml:space="preserve">, trừ trường hợp đã chấp hành xong hình thức xử lý vi phạm và được thực hiện </w:t>
      </w:r>
      <w:r w:rsidRPr="0001326E">
        <w:rPr>
          <w:rFonts w:cs="Times New Roman"/>
          <w:color w:val="000000" w:themeColor="text1"/>
          <w:spacing w:val="-6"/>
          <w:sz w:val="20"/>
          <w:szCs w:val="20"/>
        </w:rPr>
        <w:t>TGPL</w:t>
      </w:r>
      <w:r w:rsidRPr="0001326E">
        <w:rPr>
          <w:rFonts w:cs="Times New Roman"/>
          <w:color w:val="000000" w:themeColor="text1"/>
          <w:sz w:val="20"/>
          <w:szCs w:val="20"/>
        </w:rPr>
        <w:t xml:space="preserve"> theo quy định của Luật này;</w:t>
      </w:r>
    </w:p>
    <w:p w14:paraId="3EF9B05C" w14:textId="77777777" w:rsidR="00FB146F" w:rsidRPr="0001326E" w:rsidRDefault="00FB146F" w:rsidP="00342054">
      <w:pPr>
        <w:spacing w:after="0" w:line="240" w:lineRule="exact"/>
        <w:jc w:val="both"/>
        <w:rPr>
          <w:rFonts w:cs="Times New Roman"/>
          <w:color w:val="000000" w:themeColor="text1"/>
          <w:sz w:val="20"/>
          <w:szCs w:val="20"/>
        </w:rPr>
      </w:pPr>
      <w:r w:rsidRPr="0001326E">
        <w:rPr>
          <w:rFonts w:cs="Times New Roman"/>
          <w:color w:val="000000" w:themeColor="text1"/>
          <w:sz w:val="20"/>
          <w:szCs w:val="20"/>
        </w:rPr>
        <w:t xml:space="preserve">- Bị thu hồi thẻ trợ giúp viên pháp lý, thẻ cộng tác viên </w:t>
      </w:r>
      <w:r w:rsidRPr="0001326E">
        <w:rPr>
          <w:rFonts w:cs="Times New Roman"/>
          <w:color w:val="000000" w:themeColor="text1"/>
          <w:spacing w:val="-6"/>
          <w:sz w:val="20"/>
          <w:szCs w:val="20"/>
        </w:rPr>
        <w:t>TGPL</w:t>
      </w:r>
      <w:r w:rsidRPr="0001326E">
        <w:rPr>
          <w:rFonts w:cs="Times New Roman"/>
          <w:color w:val="000000" w:themeColor="text1"/>
          <w:sz w:val="20"/>
          <w:szCs w:val="20"/>
        </w:rPr>
        <w:t>, Chứng chỉ hành nghề luật sư, thẻ tư vấn viên pháp luật;</w:t>
      </w:r>
    </w:p>
    <w:p w14:paraId="0BEF98CF" w14:textId="77777777" w:rsidR="00FB146F" w:rsidRPr="0001326E" w:rsidRDefault="00FB146F" w:rsidP="00F449D5">
      <w:pPr>
        <w:spacing w:after="0" w:line="240" w:lineRule="exact"/>
        <w:jc w:val="both"/>
        <w:rPr>
          <w:rFonts w:cs="Times New Roman"/>
          <w:color w:val="000000" w:themeColor="text1"/>
          <w:sz w:val="20"/>
          <w:szCs w:val="20"/>
        </w:rPr>
      </w:pPr>
      <w:r w:rsidRPr="0001326E">
        <w:rPr>
          <w:rFonts w:cs="Times New Roman"/>
          <w:color w:val="000000" w:themeColor="text1"/>
          <w:sz w:val="20"/>
          <w:szCs w:val="20"/>
        </w:rPr>
        <w:t>- Các trường hợp không được tham gia tố tụng theo quy định của pháp luật về tố tụng.</w:t>
      </w:r>
    </w:p>
    <w:p w14:paraId="01C5F972" w14:textId="77777777" w:rsidR="00FB146F" w:rsidRPr="0001326E" w:rsidRDefault="00FB146F" w:rsidP="00F944C4">
      <w:pPr>
        <w:spacing w:after="0" w:line="240" w:lineRule="exact"/>
        <w:jc w:val="both"/>
        <w:rPr>
          <w:rFonts w:cs="Times New Roman"/>
          <w:color w:val="000000" w:themeColor="text1"/>
          <w:sz w:val="20"/>
          <w:szCs w:val="20"/>
        </w:rPr>
      </w:pPr>
      <w:r w:rsidRPr="0001326E">
        <w:rPr>
          <w:rFonts w:cs="Times New Roman"/>
          <w:color w:val="000000" w:themeColor="text1"/>
          <w:sz w:val="20"/>
          <w:szCs w:val="20"/>
        </w:rPr>
        <w:t xml:space="preserve">- Đã hoặc đang thực hiện </w:t>
      </w:r>
      <w:r w:rsidRPr="0001326E">
        <w:rPr>
          <w:rFonts w:cs="Times New Roman"/>
          <w:color w:val="000000" w:themeColor="text1"/>
          <w:spacing w:val="-6"/>
          <w:sz w:val="20"/>
          <w:szCs w:val="20"/>
        </w:rPr>
        <w:t>TGPL</w:t>
      </w:r>
      <w:r w:rsidRPr="0001326E">
        <w:rPr>
          <w:rFonts w:cs="Times New Roman"/>
          <w:color w:val="000000" w:themeColor="text1"/>
          <w:sz w:val="20"/>
          <w:szCs w:val="20"/>
        </w:rPr>
        <w:t xml:space="preserve"> cho người được </w:t>
      </w:r>
      <w:r w:rsidRPr="0001326E">
        <w:rPr>
          <w:rFonts w:cs="Times New Roman"/>
          <w:color w:val="000000" w:themeColor="text1"/>
          <w:spacing w:val="-6"/>
          <w:sz w:val="20"/>
          <w:szCs w:val="20"/>
        </w:rPr>
        <w:t>TGPL</w:t>
      </w:r>
      <w:r w:rsidRPr="0001326E">
        <w:rPr>
          <w:rFonts w:cs="Times New Roman"/>
          <w:color w:val="000000" w:themeColor="text1"/>
          <w:sz w:val="20"/>
          <w:szCs w:val="20"/>
        </w:rPr>
        <w:t xml:space="preserve"> là các bên có quyền lợi đối lập nhau trong cùng một vụ việc, trừ trường hợp các bên có thỏa thuận khác đối với vụ việc tư vấn pháp luật, đại diện ngoài tố tụng trong lĩnh vực dân sự;</w:t>
      </w:r>
    </w:p>
    <w:p w14:paraId="22FF3F64" w14:textId="77777777" w:rsidR="00FB146F" w:rsidRPr="0001326E" w:rsidRDefault="00FB146F" w:rsidP="001C0FB5">
      <w:pPr>
        <w:spacing w:after="0" w:line="240" w:lineRule="exact"/>
        <w:jc w:val="both"/>
        <w:rPr>
          <w:rFonts w:cs="Times New Roman"/>
          <w:color w:val="000000" w:themeColor="text1"/>
          <w:sz w:val="20"/>
          <w:szCs w:val="20"/>
        </w:rPr>
      </w:pPr>
      <w:r w:rsidRPr="0001326E">
        <w:rPr>
          <w:rFonts w:cs="Times New Roman"/>
          <w:color w:val="000000" w:themeColor="text1"/>
          <w:sz w:val="20"/>
          <w:szCs w:val="20"/>
        </w:rPr>
        <w:t xml:space="preserve">- Có căn cứ cho rằng người thực hiện </w:t>
      </w:r>
      <w:r w:rsidRPr="0001326E">
        <w:rPr>
          <w:rFonts w:cs="Times New Roman"/>
          <w:color w:val="000000" w:themeColor="text1"/>
          <w:spacing w:val="-6"/>
          <w:sz w:val="20"/>
          <w:szCs w:val="20"/>
        </w:rPr>
        <w:t>TGPL</w:t>
      </w:r>
      <w:r w:rsidRPr="0001326E">
        <w:rPr>
          <w:rFonts w:cs="Times New Roman"/>
          <w:color w:val="000000" w:themeColor="text1"/>
          <w:sz w:val="20"/>
          <w:szCs w:val="20"/>
        </w:rPr>
        <w:t xml:space="preserve"> có thể không khách quan trong thực hiện </w:t>
      </w:r>
      <w:r w:rsidRPr="0001326E">
        <w:rPr>
          <w:rFonts w:cs="Times New Roman"/>
          <w:color w:val="000000" w:themeColor="text1"/>
          <w:spacing w:val="-6"/>
          <w:sz w:val="20"/>
          <w:szCs w:val="20"/>
        </w:rPr>
        <w:t>TGPL</w:t>
      </w:r>
      <w:r w:rsidRPr="0001326E">
        <w:rPr>
          <w:rFonts w:cs="Times New Roman"/>
          <w:color w:val="000000" w:themeColor="text1"/>
          <w:sz w:val="20"/>
          <w:szCs w:val="20"/>
        </w:rPr>
        <w:t>;</w:t>
      </w:r>
    </w:p>
    <w:p w14:paraId="352FA2EB" w14:textId="77777777" w:rsidR="00FB146F" w:rsidRPr="0001326E" w:rsidRDefault="00FB146F" w:rsidP="001C0FB5">
      <w:pPr>
        <w:spacing w:after="0" w:line="240" w:lineRule="exact"/>
        <w:jc w:val="both"/>
        <w:rPr>
          <w:rFonts w:cs="Times New Roman"/>
          <w:color w:val="000000" w:themeColor="text1"/>
          <w:sz w:val="20"/>
          <w:szCs w:val="20"/>
        </w:rPr>
      </w:pPr>
      <w:r w:rsidRPr="0001326E">
        <w:rPr>
          <w:rFonts w:cs="Times New Roman"/>
          <w:color w:val="000000" w:themeColor="text1"/>
          <w:sz w:val="20"/>
          <w:szCs w:val="20"/>
        </w:rPr>
        <w:t xml:space="preserve">- Có lý do cho thấy không thể thực hiện vụ việc </w:t>
      </w:r>
      <w:r w:rsidRPr="0001326E">
        <w:rPr>
          <w:rFonts w:cs="Times New Roman"/>
          <w:color w:val="000000" w:themeColor="text1"/>
          <w:spacing w:val="-6"/>
          <w:sz w:val="20"/>
          <w:szCs w:val="20"/>
        </w:rPr>
        <w:t>TGPL</w:t>
      </w:r>
      <w:r w:rsidRPr="0001326E">
        <w:rPr>
          <w:rFonts w:cs="Times New Roman"/>
          <w:color w:val="000000" w:themeColor="text1"/>
          <w:sz w:val="20"/>
          <w:szCs w:val="20"/>
        </w:rPr>
        <w:t xml:space="preserve"> một cách hiệu quả, ảnh hưởng đến quyền và lợi ích hợp pháp của người được </w:t>
      </w:r>
      <w:r w:rsidRPr="0001326E">
        <w:rPr>
          <w:rFonts w:cs="Times New Roman"/>
          <w:color w:val="000000" w:themeColor="text1"/>
          <w:spacing w:val="-6"/>
          <w:sz w:val="20"/>
          <w:szCs w:val="20"/>
        </w:rPr>
        <w:t>TGPL</w:t>
      </w:r>
      <w:r w:rsidRPr="0001326E">
        <w:rPr>
          <w:rFonts w:cs="Times New Roman"/>
          <w:color w:val="000000" w:themeColor="text1"/>
          <w:sz w:val="20"/>
          <w:szCs w:val="20"/>
        </w:rPr>
        <w:t>.</w:t>
      </w:r>
    </w:p>
    <w:p w14:paraId="5A96DD01" w14:textId="4075CC8E" w:rsidR="00FB146F" w:rsidRDefault="00FB146F">
      <w:pPr>
        <w:pStyle w:val="FootnoteText"/>
      </w:pPr>
    </w:p>
  </w:footnote>
  <w:footnote w:id="7">
    <w:p w14:paraId="400368AF" w14:textId="57DF602A" w:rsidR="00FB146F" w:rsidRPr="008603E1" w:rsidRDefault="00FB146F">
      <w:pPr>
        <w:pStyle w:val="FootnoteText"/>
        <w:rPr>
          <w:rFonts w:ascii="Times New Roman" w:hAnsi="Times New Roman"/>
        </w:rPr>
      </w:pPr>
      <w:r w:rsidRPr="008603E1">
        <w:rPr>
          <w:rStyle w:val="FootnoteReference"/>
          <w:rFonts w:ascii="Times New Roman" w:hAnsi="Times New Roman"/>
        </w:rPr>
        <w:footnoteRef/>
      </w:r>
      <w:r w:rsidRPr="008603E1">
        <w:rPr>
          <w:rFonts w:ascii="Times New Roman" w:hAnsi="Times New Roman"/>
        </w:rPr>
        <w:t xml:space="preserve"> Điều 9 Luật Trợ giúp pháp lý năm 2017</w:t>
      </w:r>
    </w:p>
  </w:footnote>
  <w:footnote w:id="8">
    <w:p w14:paraId="4E2CEB79" w14:textId="451DFD4F" w:rsidR="00FB146F" w:rsidRPr="0001326E" w:rsidRDefault="00FB146F" w:rsidP="00E17C2B">
      <w:pPr>
        <w:pStyle w:val="FootnoteText"/>
        <w:jc w:val="both"/>
        <w:rPr>
          <w:rFonts w:ascii="Times New Roman" w:hAnsi="Times New Roman"/>
        </w:rPr>
      </w:pPr>
      <w:r w:rsidRPr="00E17C2B">
        <w:rPr>
          <w:rStyle w:val="FootnoteReference"/>
          <w:rFonts w:ascii="Times New Roman" w:hAnsi="Times New Roman"/>
          <w:sz w:val="22"/>
          <w:szCs w:val="22"/>
        </w:rPr>
        <w:footnoteRef/>
      </w:r>
      <w:r w:rsidRPr="00E17C2B">
        <w:rPr>
          <w:rFonts w:ascii="Times New Roman" w:hAnsi="Times New Roman"/>
          <w:sz w:val="22"/>
          <w:szCs w:val="22"/>
        </w:rPr>
        <w:t xml:space="preserve"> </w:t>
      </w:r>
      <w:r w:rsidRPr="0001326E">
        <w:rPr>
          <w:rFonts w:ascii="Times New Roman" w:hAnsi="Times New Roman"/>
          <w:color w:val="000000" w:themeColor="text1"/>
        </w:rPr>
        <w:t>Điểm e khoản 1 Điều 4 Bộ luật tố tụng hình sự 2015</w:t>
      </w:r>
    </w:p>
  </w:footnote>
  <w:footnote w:id="9">
    <w:p w14:paraId="51FD23D0" w14:textId="491FBF3D" w:rsidR="00FB146F" w:rsidRPr="0001326E" w:rsidRDefault="00FB146F" w:rsidP="00E17C2B">
      <w:pPr>
        <w:pStyle w:val="FootnoteText"/>
        <w:jc w:val="both"/>
        <w:rPr>
          <w:rFonts w:ascii="Times New Roman" w:hAnsi="Times New Roman"/>
        </w:rPr>
      </w:pPr>
      <w:r w:rsidRPr="0001326E">
        <w:rPr>
          <w:rStyle w:val="FootnoteReference"/>
          <w:rFonts w:ascii="Times New Roman" w:hAnsi="Times New Roman"/>
        </w:rPr>
        <w:footnoteRef/>
      </w:r>
      <w:r w:rsidRPr="0001326E">
        <w:rPr>
          <w:rFonts w:ascii="Times New Roman" w:hAnsi="Times New Roman"/>
        </w:rPr>
        <w:t xml:space="preserve"> Mẫu số 02-TP-TGPL ban hành kèm theo Thông tư số 10/2023/TT-BTP ngày 29/12/2023 của Bộ trưởng Bộ Tư pháp sửa đổi, bổ sung một số điều của Thông tư số 08/2017/TT-BTP ngày 15/11/2017 của Bộ trưởng Bộ Tư pháp quy định chi tiết một số điều của Luật TGPL và hướng dẫn giấy tờ trong hoạt động TGPL và Thông tư số 12/2018/TT-BTP ngày 28/8/2018 của Bộ trưởng Bộ Tư pháp hướng dẫn một số hoạt động nghiệp vụ TGPL và quản lý chất lượng vụ việc TGPL.</w:t>
      </w:r>
    </w:p>
  </w:footnote>
  <w:footnote w:id="10">
    <w:p w14:paraId="20823298" w14:textId="38CDE2AA" w:rsidR="00FB146F" w:rsidRPr="00E30C39" w:rsidRDefault="00FB146F">
      <w:pPr>
        <w:pStyle w:val="FootnoteText"/>
      </w:pPr>
      <w:r w:rsidRPr="00E17C2B">
        <w:rPr>
          <w:rStyle w:val="FootnoteReference"/>
          <w:rFonts w:ascii="Times New Roman" w:hAnsi="Times New Roman"/>
          <w:sz w:val="22"/>
          <w:szCs w:val="22"/>
        </w:rPr>
        <w:footnoteRef/>
      </w:r>
      <w:r w:rsidRPr="00E17C2B">
        <w:rPr>
          <w:rFonts w:ascii="Times New Roman" w:hAnsi="Times New Roman"/>
          <w:sz w:val="22"/>
          <w:szCs w:val="22"/>
        </w:rPr>
        <w:t xml:space="preserve"> </w:t>
      </w:r>
      <w:r>
        <w:rPr>
          <w:rFonts w:ascii="Times New Roman" w:hAnsi="Times New Roman"/>
          <w:color w:val="000000" w:themeColor="text1"/>
          <w:sz w:val="22"/>
          <w:szCs w:val="22"/>
        </w:rPr>
        <w:t>K</w:t>
      </w:r>
      <w:r w:rsidRPr="00E17C2B">
        <w:rPr>
          <w:rFonts w:ascii="Times New Roman" w:hAnsi="Times New Roman"/>
          <w:color w:val="000000" w:themeColor="text1"/>
          <w:sz w:val="22"/>
          <w:szCs w:val="22"/>
        </w:rPr>
        <w:t>hoản 1</w:t>
      </w:r>
      <w:r>
        <w:rPr>
          <w:rFonts w:ascii="Times New Roman" w:hAnsi="Times New Roman"/>
          <w:color w:val="000000" w:themeColor="text1"/>
          <w:sz w:val="22"/>
          <w:szCs w:val="22"/>
        </w:rPr>
        <w:t xml:space="preserve"> Điều 2</w:t>
      </w:r>
      <w:r w:rsidRPr="00E17C2B">
        <w:rPr>
          <w:rFonts w:ascii="Times New Roman" w:hAnsi="Times New Roman"/>
          <w:color w:val="000000" w:themeColor="text1"/>
          <w:sz w:val="22"/>
          <w:szCs w:val="22"/>
        </w:rPr>
        <w:t xml:space="preserve"> Thông tư số 12/2018/TT-BTP</w:t>
      </w:r>
      <w:r>
        <w:rPr>
          <w:rFonts w:ascii="Times New Roman" w:hAnsi="Times New Roman"/>
          <w:color w:val="000000" w:themeColor="text1"/>
          <w:sz w:val="22"/>
          <w:szCs w:val="22"/>
        </w:rPr>
        <w:t xml:space="preserve"> ngày 28/8/2018 của Bộ Tư pháp </w:t>
      </w:r>
      <w:bookmarkStart w:id="5" w:name="loai_1_name"/>
      <w:r w:rsidRPr="00E17C2B">
        <w:rPr>
          <w:rFonts w:ascii="Times New Roman" w:hAnsi="Times New Roman"/>
          <w:color w:val="000000"/>
          <w:sz w:val="22"/>
          <w:szCs w:val="22"/>
          <w:shd w:val="clear" w:color="auto" w:fill="FFFFFF"/>
          <w:lang w:val="vi-VN"/>
        </w:rPr>
        <w:t>hướng dẫn một số hoạt động nghiệp vụ</w:t>
      </w:r>
      <w:r>
        <w:rPr>
          <w:rFonts w:ascii="Times New Roman" w:hAnsi="Times New Roman"/>
          <w:color w:val="000000"/>
          <w:sz w:val="22"/>
          <w:szCs w:val="22"/>
          <w:shd w:val="clear" w:color="auto" w:fill="FFFFFF"/>
          <w:lang w:val="vi-VN"/>
        </w:rPr>
        <w:t xml:space="preserve"> </w:t>
      </w:r>
      <w:r>
        <w:rPr>
          <w:rFonts w:ascii="Times New Roman" w:hAnsi="Times New Roman"/>
          <w:color w:val="000000"/>
          <w:sz w:val="22"/>
          <w:szCs w:val="22"/>
          <w:shd w:val="clear" w:color="auto" w:fill="FFFFFF"/>
        </w:rPr>
        <w:t>TGPL</w:t>
      </w:r>
      <w:r w:rsidRPr="00E17C2B">
        <w:rPr>
          <w:rFonts w:ascii="Times New Roman" w:hAnsi="Times New Roman"/>
          <w:color w:val="000000"/>
          <w:sz w:val="22"/>
          <w:szCs w:val="22"/>
          <w:shd w:val="clear" w:color="auto" w:fill="FFFFFF"/>
          <w:lang w:val="vi-VN"/>
        </w:rPr>
        <w:t xml:space="preserve"> và quản lý chất lượng vụ việc </w:t>
      </w:r>
      <w:bookmarkEnd w:id="5"/>
      <w:r>
        <w:rPr>
          <w:rFonts w:ascii="Times New Roman" w:hAnsi="Times New Roman"/>
          <w:color w:val="000000"/>
          <w:sz w:val="22"/>
          <w:szCs w:val="22"/>
          <w:shd w:val="clear" w:color="auto" w:fill="FFFFFF"/>
        </w:rPr>
        <w:t>TGPL.</w:t>
      </w:r>
    </w:p>
  </w:footnote>
  <w:footnote w:id="11">
    <w:p w14:paraId="4C9C1553" w14:textId="23E601E9" w:rsidR="00FB146F" w:rsidRPr="00072EC5" w:rsidRDefault="00FB146F" w:rsidP="00072EC5">
      <w:pPr>
        <w:pStyle w:val="FootnoteText"/>
        <w:rPr>
          <w:rFonts w:ascii="Times New Roman" w:hAnsi="Times New Roman"/>
        </w:rPr>
      </w:pPr>
      <w:r w:rsidRPr="00072EC5">
        <w:rPr>
          <w:rStyle w:val="FootnoteReference"/>
          <w:rFonts w:ascii="Times New Roman" w:hAnsi="Times New Roman"/>
        </w:rPr>
        <w:footnoteRef/>
      </w:r>
      <w:r w:rsidRPr="00072EC5">
        <w:rPr>
          <w:rFonts w:ascii="Times New Roman" w:hAnsi="Times New Roman"/>
        </w:rPr>
        <w:t xml:space="preserve"> </w:t>
      </w:r>
      <w:r>
        <w:rPr>
          <w:rFonts w:ascii="Times New Roman" w:hAnsi="Times New Roman"/>
        </w:rPr>
        <w:t>D</w:t>
      </w:r>
      <w:r w:rsidRPr="00072EC5">
        <w:rPr>
          <w:rFonts w:ascii="Times New Roman" w:hAnsi="Times New Roman"/>
        </w:rPr>
        <w:t xml:space="preserve">anh sách tổ chức thực hiện trợ giúp pháp lý trên địa bàn tỉnh </w:t>
      </w:r>
      <w:r>
        <w:rPr>
          <w:rFonts w:ascii="Times New Roman" w:hAnsi="Times New Roman"/>
        </w:rPr>
        <w:t>Yên Bái xem tại Phụ lục số 3</w:t>
      </w:r>
    </w:p>
  </w:footnote>
  <w:footnote w:id="12">
    <w:p w14:paraId="60A57790" w14:textId="28F44BD9" w:rsidR="00FB146F" w:rsidRPr="008603E1" w:rsidRDefault="00FB146F">
      <w:pPr>
        <w:pStyle w:val="FootnoteText"/>
        <w:rPr>
          <w:rFonts w:ascii="Times New Roman" w:hAnsi="Times New Roman"/>
        </w:rPr>
      </w:pPr>
      <w:r w:rsidRPr="008603E1">
        <w:rPr>
          <w:rStyle w:val="FootnoteReference"/>
          <w:rFonts w:ascii="Times New Roman" w:hAnsi="Times New Roman"/>
        </w:rPr>
        <w:footnoteRef/>
      </w:r>
      <w:r w:rsidRPr="008603E1">
        <w:rPr>
          <w:rFonts w:ascii="Times New Roman" w:hAnsi="Times New Roman"/>
        </w:rPr>
        <w:t xml:space="preserve"> Theo quy định tại khoản 1 Điều 17 Luậ</w:t>
      </w:r>
      <w:r>
        <w:rPr>
          <w:rFonts w:ascii="Times New Roman" w:hAnsi="Times New Roman"/>
        </w:rPr>
        <w:t xml:space="preserve">t </w:t>
      </w:r>
      <w:r w:rsidRPr="008603E1">
        <w:rPr>
          <w:rFonts w:ascii="Times New Roman" w:hAnsi="Times New Roman"/>
          <w:color w:val="000000" w:themeColor="text1"/>
          <w:spacing w:val="-6"/>
          <w:szCs w:val="28"/>
        </w:rPr>
        <w:t>TGPL</w:t>
      </w:r>
      <w:r w:rsidRPr="008603E1">
        <w:rPr>
          <w:rFonts w:ascii="Times New Roman" w:hAnsi="Times New Roman"/>
        </w:rPr>
        <w:t xml:space="preserve"> năm 2017</w:t>
      </w:r>
    </w:p>
  </w:footnote>
  <w:footnote w:id="13">
    <w:p w14:paraId="2DFD2A25" w14:textId="06F4AC26" w:rsidR="00FB146F" w:rsidRDefault="00FB146F">
      <w:pPr>
        <w:pStyle w:val="FootnoteText"/>
      </w:pPr>
      <w:r>
        <w:rPr>
          <w:rStyle w:val="FootnoteReference"/>
        </w:rPr>
        <w:footnoteRef/>
      </w:r>
      <w:r>
        <w:t xml:space="preserve"> </w:t>
      </w:r>
      <w:r w:rsidRPr="0001326E">
        <w:rPr>
          <w:rFonts w:ascii="Times New Roman" w:hAnsi="Times New Roman"/>
          <w:szCs w:val="28"/>
        </w:rPr>
        <w:t>Từ điển Luật học của Viện khoa học pháp lý</w:t>
      </w:r>
    </w:p>
  </w:footnote>
  <w:footnote w:id="14">
    <w:p w14:paraId="58D29486" w14:textId="77777777" w:rsidR="00FB146F" w:rsidRPr="00AF595D" w:rsidRDefault="00FB146F" w:rsidP="00641B77">
      <w:pPr>
        <w:pStyle w:val="FootnoteText"/>
        <w:rPr>
          <w:rFonts w:ascii="Times New Roman" w:hAnsi="Times New Roman"/>
        </w:rPr>
      </w:pPr>
      <w:r w:rsidRPr="0077678F">
        <w:rPr>
          <w:rStyle w:val="FootnoteReference"/>
          <w:rFonts w:ascii="Times New Roman" w:hAnsi="Times New Roman"/>
        </w:rPr>
        <w:footnoteRef/>
      </w:r>
      <w:r w:rsidRPr="00AF595D">
        <w:rPr>
          <w:rFonts w:ascii="Times New Roman" w:hAnsi="Times New Roman"/>
        </w:rPr>
        <w:t xml:space="preserve"> Khoản 1 Điều 609 BLDS năm 2015</w:t>
      </w:r>
    </w:p>
  </w:footnote>
  <w:footnote w:id="15">
    <w:p w14:paraId="2198AF60" w14:textId="77777777" w:rsidR="00FB146F" w:rsidRPr="00AF595D" w:rsidRDefault="00FB146F" w:rsidP="00641B77">
      <w:pPr>
        <w:pStyle w:val="FootnoteText"/>
        <w:jc w:val="both"/>
        <w:rPr>
          <w:rFonts w:ascii="Times New Roman" w:hAnsi="Times New Roman"/>
        </w:rPr>
      </w:pPr>
      <w:r w:rsidRPr="0077678F">
        <w:rPr>
          <w:rStyle w:val="FootnoteReference"/>
          <w:rFonts w:ascii="Times New Roman" w:hAnsi="Times New Roman"/>
        </w:rPr>
        <w:footnoteRef/>
      </w:r>
      <w:r w:rsidRPr="00AF595D">
        <w:rPr>
          <w:rFonts w:ascii="Times New Roman" w:hAnsi="Times New Roman"/>
        </w:rPr>
        <w:t xml:space="preserve"> Có thể hiểu di chúc là sự thể hiện ý chí của cá nhân nhằm chuyển tài sản của mình cho người khác sau khi chết.</w:t>
      </w:r>
    </w:p>
  </w:footnote>
  <w:footnote w:id="16">
    <w:p w14:paraId="798CAF6B" w14:textId="77777777" w:rsidR="00FB146F" w:rsidRPr="00AF595D" w:rsidRDefault="00FB146F" w:rsidP="00641B77">
      <w:pPr>
        <w:pStyle w:val="FootnoteText"/>
        <w:rPr>
          <w:rFonts w:ascii="Times New Roman" w:hAnsi="Times New Roman"/>
        </w:rPr>
      </w:pPr>
      <w:r w:rsidRPr="0077678F">
        <w:rPr>
          <w:rStyle w:val="FootnoteReference"/>
          <w:rFonts w:ascii="Times New Roman" w:hAnsi="Times New Roman"/>
        </w:rPr>
        <w:footnoteRef/>
      </w:r>
      <w:r w:rsidRPr="00AF595D">
        <w:rPr>
          <w:rFonts w:ascii="Times New Roman" w:hAnsi="Times New Roman"/>
        </w:rPr>
        <w:t xml:space="preserve"> Điều 613 BLDS năm 2015</w:t>
      </w:r>
    </w:p>
  </w:footnote>
  <w:footnote w:id="17">
    <w:p w14:paraId="253288E5" w14:textId="77777777" w:rsidR="00FB146F" w:rsidRPr="00AF595D" w:rsidRDefault="00FB146F" w:rsidP="00641B77">
      <w:pPr>
        <w:pStyle w:val="FootnoteText"/>
      </w:pPr>
      <w:r w:rsidRPr="0077678F">
        <w:rPr>
          <w:rStyle w:val="FootnoteReference"/>
          <w:rFonts w:ascii="Times New Roman" w:hAnsi="Times New Roman"/>
        </w:rPr>
        <w:footnoteRef/>
      </w:r>
      <w:r w:rsidRPr="00AF595D">
        <w:rPr>
          <w:rFonts w:ascii="Times New Roman" w:hAnsi="Times New Roman"/>
        </w:rPr>
        <w:t xml:space="preserve"> Điều 611 BLDS năm 2015</w:t>
      </w:r>
      <w:r w:rsidRPr="00AF595D">
        <w:t xml:space="preserve"> </w:t>
      </w:r>
    </w:p>
  </w:footnote>
  <w:footnote w:id="18">
    <w:p w14:paraId="1EBA77C2" w14:textId="77777777" w:rsidR="00FB146F" w:rsidRPr="00AF595D" w:rsidRDefault="00FB146F" w:rsidP="00641B77">
      <w:pPr>
        <w:pStyle w:val="FootnoteText"/>
        <w:rPr>
          <w:rFonts w:ascii="Times New Roman" w:hAnsi="Times New Roman"/>
        </w:rPr>
      </w:pPr>
      <w:r w:rsidRPr="0077678F">
        <w:rPr>
          <w:rStyle w:val="FootnoteReference"/>
          <w:rFonts w:ascii="Times New Roman" w:hAnsi="Times New Roman"/>
        </w:rPr>
        <w:footnoteRef/>
      </w:r>
      <w:r w:rsidRPr="00AF595D">
        <w:rPr>
          <w:rFonts w:ascii="Times New Roman" w:hAnsi="Times New Roman"/>
        </w:rPr>
        <w:t xml:space="preserve"> Khoản 2 Điều 71 BLDS năm 2015</w:t>
      </w:r>
    </w:p>
  </w:footnote>
  <w:footnote w:id="19">
    <w:p w14:paraId="72911AA6" w14:textId="77777777" w:rsidR="00FB146F" w:rsidRPr="00AF595D" w:rsidRDefault="00FB146F" w:rsidP="00641B77">
      <w:pPr>
        <w:pStyle w:val="FootnoteText"/>
        <w:rPr>
          <w:rFonts w:ascii="Times New Roman" w:hAnsi="Times New Roman"/>
        </w:rPr>
      </w:pPr>
      <w:r w:rsidRPr="0077678F">
        <w:rPr>
          <w:rStyle w:val="FootnoteReference"/>
          <w:rFonts w:ascii="Times New Roman" w:hAnsi="Times New Roman"/>
        </w:rPr>
        <w:footnoteRef/>
      </w:r>
      <w:r w:rsidRPr="00AF595D">
        <w:rPr>
          <w:rFonts w:ascii="Times New Roman" w:hAnsi="Times New Roman"/>
        </w:rPr>
        <w:t xml:space="preserve">  Điều 621 BLDS năm 2015</w:t>
      </w:r>
    </w:p>
  </w:footnote>
  <w:footnote w:id="20">
    <w:p w14:paraId="43B855F4" w14:textId="77777777" w:rsidR="00FB146F" w:rsidRPr="00AF595D" w:rsidRDefault="00FB146F" w:rsidP="00641B77">
      <w:pPr>
        <w:pStyle w:val="FootnoteText"/>
      </w:pPr>
      <w:r w:rsidRPr="0077678F">
        <w:rPr>
          <w:rStyle w:val="FootnoteReference"/>
          <w:rFonts w:ascii="Times New Roman" w:hAnsi="Times New Roman"/>
        </w:rPr>
        <w:footnoteRef/>
      </w:r>
      <w:r w:rsidRPr="00AF595D">
        <w:rPr>
          <w:rFonts w:ascii="Times New Roman" w:hAnsi="Times New Roman"/>
        </w:rPr>
        <w:t xml:space="preserve"> Điều 620 BLDS năm 2015</w:t>
      </w:r>
    </w:p>
  </w:footnote>
  <w:footnote w:id="21">
    <w:p w14:paraId="11C65107" w14:textId="77777777" w:rsidR="00FB146F" w:rsidRPr="00AF595D" w:rsidRDefault="00FB146F" w:rsidP="00641B77">
      <w:pPr>
        <w:pStyle w:val="FootnoteText"/>
        <w:rPr>
          <w:rFonts w:ascii="Times New Roman" w:hAnsi="Times New Roman"/>
        </w:rPr>
      </w:pPr>
      <w:r w:rsidRPr="00850985">
        <w:rPr>
          <w:rStyle w:val="FootnoteReference"/>
          <w:rFonts w:ascii="Times New Roman" w:hAnsi="Times New Roman"/>
        </w:rPr>
        <w:footnoteRef/>
      </w:r>
      <w:r w:rsidRPr="00AF595D">
        <w:rPr>
          <w:rFonts w:ascii="Times New Roman" w:hAnsi="Times New Roman"/>
        </w:rPr>
        <w:t xml:space="preserve"> Điều 623 BLDS năm 2015</w:t>
      </w:r>
    </w:p>
  </w:footnote>
  <w:footnote w:id="22">
    <w:p w14:paraId="001F35CA" w14:textId="77777777" w:rsidR="00FB146F" w:rsidRPr="00AF595D" w:rsidRDefault="00FB146F" w:rsidP="00641B77">
      <w:pPr>
        <w:pStyle w:val="FootnoteText"/>
        <w:rPr>
          <w:rFonts w:ascii="Times New Roman" w:hAnsi="Times New Roman"/>
        </w:rPr>
      </w:pPr>
      <w:r w:rsidRPr="0077678F">
        <w:rPr>
          <w:rStyle w:val="FootnoteReference"/>
          <w:rFonts w:ascii="Times New Roman" w:hAnsi="Times New Roman"/>
        </w:rPr>
        <w:footnoteRef/>
      </w:r>
      <w:r w:rsidRPr="00AF595D">
        <w:rPr>
          <w:rFonts w:ascii="Times New Roman" w:hAnsi="Times New Roman"/>
        </w:rPr>
        <w:t xml:space="preserve"> Điều 627 BLDS năm 2015</w:t>
      </w:r>
    </w:p>
  </w:footnote>
  <w:footnote w:id="23">
    <w:p w14:paraId="485F3B5B" w14:textId="77777777" w:rsidR="00FB146F" w:rsidRPr="00AF595D" w:rsidRDefault="00FB146F" w:rsidP="00641B77">
      <w:pPr>
        <w:pStyle w:val="FootnoteText"/>
        <w:rPr>
          <w:rFonts w:ascii="Times New Roman" w:hAnsi="Times New Roman"/>
        </w:rPr>
      </w:pPr>
      <w:r w:rsidRPr="0077678F">
        <w:rPr>
          <w:rFonts w:ascii="Times New Roman" w:hAnsi="Times New Roman"/>
          <w:sz w:val="12"/>
          <w:szCs w:val="12"/>
        </w:rPr>
        <w:footnoteRef/>
      </w:r>
      <w:r w:rsidRPr="00AF595D">
        <w:rPr>
          <w:rFonts w:ascii="Times New Roman" w:hAnsi="Times New Roman"/>
        </w:rPr>
        <w:t xml:space="preserve"> Điều 628 BLDS năm 2015</w:t>
      </w:r>
    </w:p>
  </w:footnote>
  <w:footnote w:id="24">
    <w:p w14:paraId="0874FC03" w14:textId="77777777" w:rsidR="00FB146F" w:rsidRPr="00AF595D" w:rsidRDefault="00FB146F" w:rsidP="00641B77">
      <w:pPr>
        <w:pStyle w:val="FootnoteText"/>
        <w:jc w:val="both"/>
        <w:rPr>
          <w:rFonts w:ascii="Times New Roman" w:hAnsi="Times New Roman"/>
        </w:rPr>
      </w:pPr>
      <w:r w:rsidRPr="0077678F">
        <w:rPr>
          <w:rStyle w:val="FootnoteReference"/>
          <w:rFonts w:ascii="Times New Roman" w:hAnsi="Times New Roman"/>
        </w:rPr>
        <w:footnoteRef/>
      </w:r>
      <w:r w:rsidRPr="00AF595D">
        <w:rPr>
          <w:rFonts w:ascii="Times New Roman" w:hAnsi="Times New Roman"/>
        </w:rPr>
        <w:t xml:space="preserve"> Có thể hiểu công chứng là việc công chứng viên của một tổ chức hành nghề công chứng chứng nhận tính xác thực, hợp pháp của hợp đồng, giao dịch dân sự khác bằng văn bản, tính chính xác, hợp pháp, không trái đạo đức xã hội mà theo quy định của pháp luật phải công chứng hoặc cá nhân, tổ chức tự nguyện yêu cầu công chứng.</w:t>
      </w:r>
    </w:p>
  </w:footnote>
  <w:footnote w:id="25">
    <w:p w14:paraId="0AF4BAD0" w14:textId="77777777" w:rsidR="00FB146F" w:rsidRPr="00AF595D" w:rsidRDefault="00FB146F" w:rsidP="00641B77">
      <w:pPr>
        <w:pStyle w:val="FootnoteText"/>
        <w:jc w:val="both"/>
      </w:pPr>
      <w:r w:rsidRPr="0077678F">
        <w:rPr>
          <w:rStyle w:val="FootnoteReference"/>
          <w:rFonts w:ascii="Times New Roman" w:hAnsi="Times New Roman"/>
        </w:rPr>
        <w:footnoteRef/>
      </w:r>
      <w:r w:rsidRPr="00AF595D">
        <w:rPr>
          <w:rFonts w:ascii="Times New Roman" w:hAnsi="Times New Roman"/>
        </w:rPr>
        <w:t xml:space="preserve"> Có thể hiểu chứng thực là việc cơ quan, tổ chức có thẩm quyền căn cứ vào bản chính để chứng thực bản sao là đúng với bản chính hoặc chứng thực chữ ký trong các giấy tờ, văn bản là chữ ký của người đã yêu cầu chứng thực.</w:t>
      </w:r>
    </w:p>
  </w:footnote>
  <w:footnote w:id="26">
    <w:p w14:paraId="69AF681F" w14:textId="77777777" w:rsidR="00FB146F" w:rsidRPr="00AF595D" w:rsidRDefault="00FB146F" w:rsidP="00641B77">
      <w:pPr>
        <w:pStyle w:val="FootnoteText"/>
        <w:rPr>
          <w:rFonts w:ascii="Times New Roman" w:hAnsi="Times New Roman"/>
        </w:rPr>
      </w:pPr>
      <w:r w:rsidRPr="0077678F">
        <w:rPr>
          <w:rStyle w:val="FootnoteReference"/>
          <w:rFonts w:ascii="Times New Roman" w:hAnsi="Times New Roman"/>
        </w:rPr>
        <w:footnoteRef/>
      </w:r>
      <w:r w:rsidRPr="00AF595D">
        <w:rPr>
          <w:rFonts w:ascii="Times New Roman" w:hAnsi="Times New Roman"/>
        </w:rPr>
        <w:t xml:space="preserve"> Khoản 3 Điều 630 BLDS năm 2015</w:t>
      </w:r>
    </w:p>
  </w:footnote>
  <w:footnote w:id="27">
    <w:p w14:paraId="093A4DB3" w14:textId="77777777" w:rsidR="00FB146F" w:rsidRPr="00AF595D" w:rsidRDefault="00FB146F" w:rsidP="00641B77">
      <w:pPr>
        <w:pStyle w:val="FootnoteText"/>
        <w:rPr>
          <w:rFonts w:ascii="Times New Roman" w:hAnsi="Times New Roman"/>
        </w:rPr>
      </w:pPr>
      <w:r w:rsidRPr="0077678F">
        <w:rPr>
          <w:rStyle w:val="FootnoteReference"/>
          <w:rFonts w:ascii="Times New Roman" w:hAnsi="Times New Roman"/>
        </w:rPr>
        <w:footnoteRef/>
      </w:r>
      <w:r w:rsidRPr="00AF595D">
        <w:rPr>
          <w:rFonts w:ascii="Times New Roman" w:hAnsi="Times New Roman"/>
        </w:rPr>
        <w:t xml:space="preserve"> Điều 629 BLDS năm 2015 </w:t>
      </w:r>
    </w:p>
  </w:footnote>
  <w:footnote w:id="28">
    <w:p w14:paraId="1CC376BD" w14:textId="77777777" w:rsidR="00FB146F" w:rsidRPr="00AF595D" w:rsidRDefault="00FB146F" w:rsidP="00641B77">
      <w:pPr>
        <w:pStyle w:val="FootnoteText"/>
        <w:rPr>
          <w:rFonts w:ascii="Times New Roman" w:hAnsi="Times New Roman"/>
        </w:rPr>
      </w:pPr>
      <w:r w:rsidRPr="0077678F">
        <w:rPr>
          <w:rStyle w:val="FootnoteReference"/>
          <w:rFonts w:ascii="Times New Roman" w:hAnsi="Times New Roman"/>
        </w:rPr>
        <w:footnoteRef/>
      </w:r>
      <w:r w:rsidRPr="00AF595D">
        <w:rPr>
          <w:rFonts w:ascii="Times New Roman" w:hAnsi="Times New Roman"/>
        </w:rPr>
        <w:t xml:space="preserve"> Khoản 5 Điều 630 BLDS năm 2015</w:t>
      </w:r>
    </w:p>
  </w:footnote>
  <w:footnote w:id="29">
    <w:p w14:paraId="11AEF8AB" w14:textId="77777777" w:rsidR="00FB146F" w:rsidRPr="00AF595D" w:rsidRDefault="00FB146F" w:rsidP="00641B77">
      <w:pPr>
        <w:pStyle w:val="FootnoteText"/>
      </w:pPr>
      <w:r w:rsidRPr="0077678F">
        <w:rPr>
          <w:rStyle w:val="FootnoteReference"/>
          <w:rFonts w:ascii="Times New Roman" w:hAnsi="Times New Roman"/>
        </w:rPr>
        <w:footnoteRef/>
      </w:r>
      <w:r w:rsidRPr="00AF595D">
        <w:rPr>
          <w:rFonts w:ascii="Times New Roman" w:hAnsi="Times New Roman"/>
        </w:rPr>
        <w:t xml:space="preserve"> Điều 630 BLDS năm 2015</w:t>
      </w:r>
    </w:p>
  </w:footnote>
  <w:footnote w:id="30">
    <w:p w14:paraId="008680F5" w14:textId="77777777" w:rsidR="00FB146F" w:rsidRPr="00AF595D" w:rsidRDefault="00FB146F" w:rsidP="00641B77">
      <w:pPr>
        <w:pStyle w:val="FootnoteText"/>
        <w:rPr>
          <w:rFonts w:ascii="Times New Roman" w:hAnsi="Times New Roman"/>
        </w:rPr>
      </w:pPr>
      <w:r w:rsidRPr="0077678F">
        <w:rPr>
          <w:rStyle w:val="FootnoteReference"/>
          <w:rFonts w:ascii="Times New Roman" w:hAnsi="Times New Roman"/>
        </w:rPr>
        <w:footnoteRef/>
      </w:r>
      <w:r w:rsidRPr="00AF595D">
        <w:rPr>
          <w:rFonts w:ascii="Times New Roman" w:hAnsi="Times New Roman"/>
        </w:rPr>
        <w:t xml:space="preserve"> Điều 632 BLDS năm 2015 </w:t>
      </w:r>
    </w:p>
  </w:footnote>
  <w:footnote w:id="31">
    <w:p w14:paraId="430DD965" w14:textId="77777777" w:rsidR="00FB146F" w:rsidRPr="00AF595D" w:rsidRDefault="00FB146F" w:rsidP="00641B77">
      <w:pPr>
        <w:pStyle w:val="FootnoteText"/>
        <w:rPr>
          <w:rFonts w:ascii="Times New Roman" w:hAnsi="Times New Roman"/>
        </w:rPr>
      </w:pPr>
      <w:r w:rsidRPr="0077678F">
        <w:rPr>
          <w:rStyle w:val="FootnoteReference"/>
          <w:rFonts w:ascii="Times New Roman" w:hAnsi="Times New Roman"/>
        </w:rPr>
        <w:footnoteRef/>
      </w:r>
      <w:r w:rsidRPr="00AF595D">
        <w:rPr>
          <w:rFonts w:ascii="Times New Roman" w:hAnsi="Times New Roman"/>
        </w:rPr>
        <w:t xml:space="preserve"> Điều 640 BLDS năm 2015</w:t>
      </w:r>
    </w:p>
  </w:footnote>
  <w:footnote w:id="32">
    <w:p w14:paraId="0559DFD9" w14:textId="77777777" w:rsidR="00FB146F" w:rsidRPr="00AF595D" w:rsidRDefault="00FB146F" w:rsidP="00641B77">
      <w:pPr>
        <w:pStyle w:val="FootnoteText"/>
      </w:pPr>
      <w:r w:rsidRPr="0077678F">
        <w:rPr>
          <w:rStyle w:val="FootnoteReference"/>
          <w:rFonts w:ascii="Times New Roman" w:hAnsi="Times New Roman"/>
        </w:rPr>
        <w:footnoteRef/>
      </w:r>
      <w:r w:rsidRPr="00AF595D">
        <w:rPr>
          <w:rFonts w:ascii="Times New Roman" w:hAnsi="Times New Roman"/>
        </w:rPr>
        <w:t xml:space="preserve"> Điều 644 BLDS năm 2015</w:t>
      </w:r>
    </w:p>
  </w:footnote>
  <w:footnote w:id="33">
    <w:p w14:paraId="63ED32D7" w14:textId="77777777" w:rsidR="00FB146F" w:rsidRPr="00AF595D" w:rsidRDefault="00FB146F" w:rsidP="00641B77">
      <w:pPr>
        <w:pStyle w:val="FootnoteText"/>
      </w:pPr>
      <w:r>
        <w:rPr>
          <w:rStyle w:val="FootnoteReference"/>
        </w:rPr>
        <w:footnoteRef/>
      </w:r>
      <w:r w:rsidRPr="00AF595D">
        <w:t xml:space="preserve"> Điều 650 BLDS năm 2015</w:t>
      </w:r>
    </w:p>
  </w:footnote>
  <w:footnote w:id="34">
    <w:p w14:paraId="1DC445FD" w14:textId="77777777" w:rsidR="00FB146F" w:rsidRPr="00AF595D" w:rsidRDefault="00FB146F" w:rsidP="00641B77">
      <w:pPr>
        <w:pStyle w:val="FootnoteText"/>
        <w:rPr>
          <w:rFonts w:ascii="Times New Roman" w:hAnsi="Times New Roman"/>
        </w:rPr>
      </w:pPr>
      <w:r w:rsidRPr="001C41C4">
        <w:rPr>
          <w:rStyle w:val="FootnoteReference"/>
          <w:rFonts w:ascii="Times New Roman" w:hAnsi="Times New Roman"/>
        </w:rPr>
        <w:footnoteRef/>
      </w:r>
      <w:r w:rsidRPr="00AF595D">
        <w:rPr>
          <w:rFonts w:ascii="Times New Roman" w:hAnsi="Times New Roman"/>
        </w:rPr>
        <w:t xml:space="preserve"> Điều 651 BLDS năm 2015</w:t>
      </w:r>
    </w:p>
  </w:footnote>
  <w:footnote w:id="35">
    <w:p w14:paraId="0DBDB342" w14:textId="77777777" w:rsidR="00FB146F" w:rsidRPr="00AF595D" w:rsidRDefault="00FB146F" w:rsidP="00641B77">
      <w:pPr>
        <w:pStyle w:val="FootnoteText"/>
        <w:rPr>
          <w:rFonts w:ascii="Times New Roman" w:hAnsi="Times New Roman"/>
        </w:rPr>
      </w:pPr>
      <w:r w:rsidRPr="0068027B">
        <w:rPr>
          <w:rStyle w:val="FootnoteReference"/>
          <w:rFonts w:ascii="Times New Roman" w:hAnsi="Times New Roman"/>
        </w:rPr>
        <w:footnoteRef/>
      </w:r>
      <w:r w:rsidRPr="00AF595D">
        <w:rPr>
          <w:rFonts w:ascii="Times New Roman" w:hAnsi="Times New Roman"/>
        </w:rPr>
        <w:t xml:space="preserve"> Điều 596 BLDS năm 2015</w:t>
      </w:r>
    </w:p>
  </w:footnote>
  <w:footnote w:id="36">
    <w:p w14:paraId="4192B53B" w14:textId="77777777" w:rsidR="00FB146F" w:rsidRPr="00AF595D" w:rsidRDefault="00FB146F" w:rsidP="00641B77">
      <w:pPr>
        <w:pStyle w:val="FootnoteText"/>
        <w:rPr>
          <w:rFonts w:ascii="Times New Roman" w:hAnsi="Times New Roman"/>
        </w:rPr>
      </w:pPr>
      <w:r w:rsidRPr="001C41C4">
        <w:rPr>
          <w:rStyle w:val="FootnoteReference"/>
          <w:rFonts w:ascii="Times New Roman" w:hAnsi="Times New Roman"/>
        </w:rPr>
        <w:footnoteRef/>
      </w:r>
      <w:r w:rsidRPr="00AF595D">
        <w:rPr>
          <w:rFonts w:ascii="Times New Roman" w:hAnsi="Times New Roman"/>
        </w:rPr>
        <w:t xml:space="preserve"> Khoản 1 Điều 586 BLDS năm 2015</w:t>
      </w:r>
    </w:p>
  </w:footnote>
  <w:footnote w:id="37">
    <w:p w14:paraId="343F7280" w14:textId="77777777" w:rsidR="00FB146F" w:rsidRPr="00AF595D" w:rsidRDefault="00FB146F" w:rsidP="00641B77">
      <w:pPr>
        <w:pStyle w:val="FootnoteText"/>
        <w:rPr>
          <w:rFonts w:ascii="Times New Roman" w:hAnsi="Times New Roman"/>
        </w:rPr>
      </w:pPr>
      <w:r w:rsidRPr="001C41C4">
        <w:rPr>
          <w:rStyle w:val="FootnoteReference"/>
          <w:rFonts w:ascii="Times New Roman" w:hAnsi="Times New Roman"/>
        </w:rPr>
        <w:footnoteRef/>
      </w:r>
      <w:r w:rsidRPr="00AF595D">
        <w:rPr>
          <w:rFonts w:ascii="Times New Roman" w:hAnsi="Times New Roman"/>
        </w:rPr>
        <w:t xml:space="preserve"> Khoản 1 Điều 599 BLDS năm 2015</w:t>
      </w:r>
    </w:p>
  </w:footnote>
  <w:footnote w:id="38">
    <w:p w14:paraId="011858B8" w14:textId="77777777" w:rsidR="00FB146F" w:rsidRPr="00AF595D" w:rsidRDefault="00FB146F" w:rsidP="00641B77">
      <w:pPr>
        <w:pStyle w:val="FootnoteText"/>
        <w:rPr>
          <w:rFonts w:ascii="Times New Roman" w:hAnsi="Times New Roman"/>
        </w:rPr>
      </w:pPr>
      <w:r w:rsidRPr="001C41C4">
        <w:rPr>
          <w:rStyle w:val="FootnoteReference"/>
          <w:rFonts w:ascii="Times New Roman" w:hAnsi="Times New Roman"/>
        </w:rPr>
        <w:footnoteRef/>
      </w:r>
      <w:r w:rsidRPr="00AF595D">
        <w:rPr>
          <w:rFonts w:ascii="Times New Roman" w:hAnsi="Times New Roman"/>
        </w:rPr>
        <w:t xml:space="preserve"> Khoản 3 Điều 586 BLDS năm 2015</w:t>
      </w:r>
    </w:p>
  </w:footnote>
  <w:footnote w:id="39">
    <w:p w14:paraId="1E103182" w14:textId="77777777" w:rsidR="00FB146F" w:rsidRPr="00AF595D" w:rsidRDefault="00FB146F" w:rsidP="00641B77">
      <w:pPr>
        <w:pStyle w:val="FootnoteText"/>
        <w:rPr>
          <w:rFonts w:ascii="Times New Roman" w:hAnsi="Times New Roman"/>
        </w:rPr>
      </w:pPr>
      <w:r w:rsidRPr="001C41C4">
        <w:rPr>
          <w:rStyle w:val="FootnoteReference"/>
          <w:rFonts w:ascii="Times New Roman" w:hAnsi="Times New Roman"/>
        </w:rPr>
        <w:footnoteRef/>
      </w:r>
      <w:r w:rsidRPr="00AF595D">
        <w:rPr>
          <w:rFonts w:ascii="Times New Roman" w:hAnsi="Times New Roman"/>
        </w:rPr>
        <w:t xml:space="preserve"> Khoản 2 Điều 599 BLDS năm 2015</w:t>
      </w:r>
    </w:p>
  </w:footnote>
  <w:footnote w:id="40">
    <w:p w14:paraId="6E481793" w14:textId="77777777" w:rsidR="00FB146F" w:rsidRPr="00AF595D" w:rsidRDefault="00FB146F" w:rsidP="00641B77">
      <w:pPr>
        <w:pStyle w:val="FootnoteText"/>
      </w:pPr>
      <w:r w:rsidRPr="001C41C4">
        <w:rPr>
          <w:rStyle w:val="FootnoteReference"/>
          <w:rFonts w:ascii="Times New Roman" w:hAnsi="Times New Roman"/>
        </w:rPr>
        <w:footnoteRef/>
      </w:r>
      <w:r w:rsidRPr="00AF595D">
        <w:rPr>
          <w:rFonts w:ascii="Times New Roman" w:hAnsi="Times New Roman"/>
        </w:rPr>
        <w:t xml:space="preserve"> Khoản 3 Điều 599 BLDS năm 2015</w:t>
      </w:r>
    </w:p>
  </w:footnote>
  <w:footnote w:id="41">
    <w:p w14:paraId="5EBD5574" w14:textId="77777777" w:rsidR="00FB146F" w:rsidRPr="00AF595D" w:rsidRDefault="00FB146F" w:rsidP="00641B77">
      <w:pPr>
        <w:pStyle w:val="FootnoteText"/>
        <w:rPr>
          <w:rFonts w:ascii="Times New Roman" w:hAnsi="Times New Roman"/>
        </w:rPr>
      </w:pPr>
      <w:r w:rsidRPr="001C41C4">
        <w:rPr>
          <w:rStyle w:val="FootnoteReference"/>
          <w:rFonts w:ascii="Times New Roman" w:hAnsi="Times New Roman"/>
        </w:rPr>
        <w:footnoteRef/>
      </w:r>
      <w:r w:rsidRPr="00AF595D">
        <w:rPr>
          <w:rFonts w:ascii="Times New Roman" w:hAnsi="Times New Roman"/>
        </w:rPr>
        <w:t xml:space="preserve"> Điều 603 BLDS năm 2015 </w:t>
      </w:r>
    </w:p>
  </w:footnote>
  <w:footnote w:id="42">
    <w:p w14:paraId="20842CB8" w14:textId="77777777" w:rsidR="00FB146F" w:rsidRPr="00AF595D" w:rsidRDefault="00FB146F" w:rsidP="00641B77">
      <w:pPr>
        <w:pStyle w:val="FootnoteText"/>
        <w:rPr>
          <w:rFonts w:ascii="Times New Roman" w:hAnsi="Times New Roman"/>
        </w:rPr>
      </w:pPr>
      <w:r w:rsidRPr="001C41C4">
        <w:rPr>
          <w:rStyle w:val="FootnoteReference"/>
          <w:rFonts w:ascii="Times New Roman" w:hAnsi="Times New Roman"/>
        </w:rPr>
        <w:footnoteRef/>
      </w:r>
      <w:r w:rsidRPr="00AF595D">
        <w:rPr>
          <w:rFonts w:ascii="Times New Roman" w:hAnsi="Times New Roman"/>
        </w:rPr>
        <w:t xml:space="preserve"> Điều 604 BLDS năm 2015</w:t>
      </w:r>
    </w:p>
  </w:footnote>
  <w:footnote w:id="43">
    <w:p w14:paraId="09B43FB3" w14:textId="77777777" w:rsidR="00FB146F" w:rsidRPr="00AF595D" w:rsidRDefault="00FB146F" w:rsidP="00641B77">
      <w:pPr>
        <w:pStyle w:val="FootnoteText"/>
      </w:pPr>
      <w:r w:rsidRPr="001C41C4">
        <w:rPr>
          <w:rStyle w:val="FootnoteReference"/>
          <w:rFonts w:ascii="Times New Roman" w:hAnsi="Times New Roman"/>
        </w:rPr>
        <w:footnoteRef/>
      </w:r>
      <w:r w:rsidRPr="00AF595D">
        <w:rPr>
          <w:rFonts w:ascii="Times New Roman" w:hAnsi="Times New Roman"/>
        </w:rPr>
        <w:t xml:space="preserve"> Điều 231 BLDS năm 2015</w:t>
      </w:r>
    </w:p>
  </w:footnote>
  <w:footnote w:id="44">
    <w:p w14:paraId="62FC79FC" w14:textId="77777777" w:rsidR="00FB146F" w:rsidRPr="00AF595D" w:rsidRDefault="00FB146F" w:rsidP="00641B77">
      <w:pPr>
        <w:pStyle w:val="FootnoteText"/>
      </w:pPr>
      <w:r>
        <w:rPr>
          <w:rStyle w:val="FootnoteReference"/>
        </w:rPr>
        <w:footnoteRef/>
      </w:r>
      <w:r w:rsidRPr="00AF595D">
        <w:t xml:space="preserve"> </w:t>
      </w:r>
      <w:r w:rsidRPr="00AF595D">
        <w:rPr>
          <w:rFonts w:ascii="Times New Roman" w:hAnsi="Times New Roman"/>
        </w:rPr>
        <w:t>Điều 447 BLDS năm 2015</w:t>
      </w:r>
    </w:p>
  </w:footnote>
  <w:footnote w:id="45">
    <w:p w14:paraId="0AE0AF16" w14:textId="77777777" w:rsidR="00FB146F" w:rsidRPr="00AF595D" w:rsidRDefault="00FB146F" w:rsidP="00641B77">
      <w:pPr>
        <w:pStyle w:val="FootnoteText"/>
        <w:rPr>
          <w:rFonts w:ascii="Times New Roman" w:hAnsi="Times New Roman"/>
        </w:rPr>
      </w:pPr>
      <w:r w:rsidRPr="0077678F">
        <w:rPr>
          <w:rStyle w:val="FootnoteReference"/>
          <w:rFonts w:ascii="Times New Roman" w:hAnsi="Times New Roman"/>
        </w:rPr>
        <w:footnoteRef/>
      </w:r>
      <w:r w:rsidRPr="00AF595D">
        <w:rPr>
          <w:rFonts w:ascii="Times New Roman" w:hAnsi="Times New Roman"/>
        </w:rPr>
        <w:t xml:space="preserve"> Điều 446 BLDS năm 2015</w:t>
      </w:r>
    </w:p>
  </w:footnote>
  <w:footnote w:id="46">
    <w:p w14:paraId="68A9A01A" w14:textId="77777777" w:rsidR="00FB146F" w:rsidRPr="00AF595D" w:rsidRDefault="00FB146F" w:rsidP="00641B77">
      <w:pPr>
        <w:pStyle w:val="FootnoteText"/>
      </w:pPr>
      <w:r>
        <w:rPr>
          <w:rStyle w:val="FootnoteReference"/>
        </w:rPr>
        <w:footnoteRef/>
      </w:r>
      <w:r w:rsidRPr="00AF595D">
        <w:t xml:space="preserve"> Điều 434 BLDS năm 2015</w:t>
      </w:r>
    </w:p>
  </w:footnote>
  <w:footnote w:id="47">
    <w:p w14:paraId="4E6FFFBA" w14:textId="77777777" w:rsidR="00FB146F" w:rsidRPr="00AF595D" w:rsidRDefault="00FB146F" w:rsidP="00641B77">
      <w:pPr>
        <w:pStyle w:val="FootnoteText"/>
        <w:rPr>
          <w:rFonts w:ascii="Times New Roman" w:hAnsi="Times New Roman"/>
        </w:rPr>
      </w:pPr>
      <w:r w:rsidRPr="00551A15">
        <w:rPr>
          <w:rStyle w:val="FootnoteReference"/>
          <w:rFonts w:ascii="Times New Roman" w:hAnsi="Times New Roman"/>
        </w:rPr>
        <w:footnoteRef/>
      </w:r>
      <w:r w:rsidRPr="00AF595D">
        <w:rPr>
          <w:rFonts w:ascii="Times New Roman" w:hAnsi="Times New Roman"/>
        </w:rPr>
        <w:t xml:space="preserve"> Điều 436 BLDS năm 2015</w:t>
      </w:r>
    </w:p>
  </w:footnote>
  <w:footnote w:id="48">
    <w:p w14:paraId="39B26D32" w14:textId="77777777" w:rsidR="00FB146F" w:rsidRPr="00AF595D" w:rsidRDefault="00FB146F" w:rsidP="00641B77">
      <w:pPr>
        <w:pStyle w:val="FootnoteText"/>
        <w:rPr>
          <w:rFonts w:ascii="Times New Roman" w:hAnsi="Times New Roman"/>
        </w:rPr>
      </w:pPr>
      <w:r w:rsidRPr="00551A15">
        <w:rPr>
          <w:rStyle w:val="FootnoteReference"/>
          <w:rFonts w:ascii="Times New Roman" w:hAnsi="Times New Roman"/>
        </w:rPr>
        <w:footnoteRef/>
      </w:r>
      <w:r w:rsidRPr="00AF595D">
        <w:rPr>
          <w:rFonts w:ascii="Times New Roman" w:hAnsi="Times New Roman"/>
        </w:rPr>
        <w:t xml:space="preserve"> Điều 463 BLDS năm 2015</w:t>
      </w:r>
    </w:p>
  </w:footnote>
  <w:footnote w:id="49">
    <w:p w14:paraId="0D13DCDA" w14:textId="77777777" w:rsidR="00FB146F" w:rsidRPr="00AF595D" w:rsidRDefault="00FB146F" w:rsidP="00641B77">
      <w:pPr>
        <w:pStyle w:val="FootnoteText"/>
        <w:rPr>
          <w:rFonts w:ascii="Times New Roman" w:hAnsi="Times New Roman"/>
        </w:rPr>
      </w:pPr>
      <w:r w:rsidRPr="00551A15">
        <w:rPr>
          <w:rStyle w:val="FootnoteReference"/>
          <w:rFonts w:ascii="Times New Roman" w:hAnsi="Times New Roman"/>
        </w:rPr>
        <w:footnoteRef/>
      </w:r>
      <w:r w:rsidRPr="00AF595D">
        <w:rPr>
          <w:rFonts w:ascii="Times New Roman" w:hAnsi="Times New Roman"/>
        </w:rPr>
        <w:t xml:space="preserve"> Điều 464 BLDS năm 2015</w:t>
      </w:r>
    </w:p>
  </w:footnote>
  <w:footnote w:id="50">
    <w:p w14:paraId="4E0C47D3" w14:textId="77777777" w:rsidR="00FB146F" w:rsidRPr="00AF595D" w:rsidRDefault="00FB146F" w:rsidP="00641B77">
      <w:pPr>
        <w:pStyle w:val="FootnoteText"/>
        <w:rPr>
          <w:rFonts w:ascii="Times New Roman" w:hAnsi="Times New Roman"/>
        </w:rPr>
      </w:pPr>
      <w:r w:rsidRPr="00551A15">
        <w:rPr>
          <w:rStyle w:val="FootnoteReference"/>
          <w:rFonts w:ascii="Times New Roman" w:hAnsi="Times New Roman"/>
        </w:rPr>
        <w:footnoteRef/>
      </w:r>
      <w:r w:rsidRPr="00AF595D">
        <w:rPr>
          <w:rFonts w:ascii="Times New Roman" w:hAnsi="Times New Roman"/>
        </w:rPr>
        <w:t xml:space="preserve"> Điều 465 BLDS năm 2015</w:t>
      </w:r>
    </w:p>
  </w:footnote>
  <w:footnote w:id="51">
    <w:p w14:paraId="482C3F12" w14:textId="77777777" w:rsidR="00FB146F" w:rsidRPr="00AF595D" w:rsidRDefault="00FB146F" w:rsidP="00641B77">
      <w:pPr>
        <w:pStyle w:val="FootnoteText"/>
      </w:pPr>
      <w:r w:rsidRPr="00551A15">
        <w:rPr>
          <w:rStyle w:val="FootnoteReference"/>
          <w:rFonts w:ascii="Times New Roman" w:hAnsi="Times New Roman"/>
        </w:rPr>
        <w:footnoteRef/>
      </w:r>
      <w:r w:rsidRPr="00AF595D">
        <w:rPr>
          <w:rFonts w:ascii="Times New Roman" w:hAnsi="Times New Roman"/>
        </w:rPr>
        <w:t xml:space="preserve"> Điều 466 BLDS năm 2015</w:t>
      </w:r>
    </w:p>
  </w:footnote>
  <w:footnote w:id="52">
    <w:p w14:paraId="647C7213" w14:textId="77777777" w:rsidR="00FB146F" w:rsidRPr="00AF595D" w:rsidRDefault="00FB146F" w:rsidP="00641B77">
      <w:pPr>
        <w:pStyle w:val="FootnoteText"/>
      </w:pPr>
      <w:r>
        <w:rPr>
          <w:rStyle w:val="FootnoteReference"/>
        </w:rPr>
        <w:footnoteRef/>
      </w:r>
      <w:r w:rsidRPr="00AF595D">
        <w:t xml:space="preserve"> Điều 467 BLDS năm 2015</w:t>
      </w:r>
    </w:p>
  </w:footnote>
  <w:footnote w:id="53">
    <w:p w14:paraId="15312942" w14:textId="77777777" w:rsidR="00FB146F" w:rsidRPr="00AF595D" w:rsidRDefault="00FB146F" w:rsidP="00641B77">
      <w:pPr>
        <w:pStyle w:val="FootnoteText"/>
      </w:pPr>
      <w:r>
        <w:rPr>
          <w:rStyle w:val="FootnoteReference"/>
        </w:rPr>
        <w:footnoteRef/>
      </w:r>
      <w:r w:rsidRPr="00AF595D">
        <w:t xml:space="preserve"> Điều 471 BLDS năm 2015</w:t>
      </w:r>
    </w:p>
  </w:footnote>
  <w:footnote w:id="54">
    <w:p w14:paraId="1A08811A" w14:textId="77777777" w:rsidR="00FB146F" w:rsidRPr="00AF595D" w:rsidRDefault="00FB146F" w:rsidP="00641B77">
      <w:pPr>
        <w:pStyle w:val="FootnoteText"/>
        <w:rPr>
          <w:rFonts w:ascii="Times New Roman" w:hAnsi="Times New Roman"/>
        </w:rPr>
      </w:pPr>
      <w:r w:rsidRPr="0077678F">
        <w:rPr>
          <w:rStyle w:val="FootnoteReference"/>
          <w:rFonts w:ascii="Times New Roman" w:hAnsi="Times New Roman"/>
        </w:rPr>
        <w:footnoteRef/>
      </w:r>
      <w:r w:rsidRPr="00AF595D">
        <w:rPr>
          <w:rFonts w:ascii="Times New Roman" w:hAnsi="Times New Roman"/>
        </w:rPr>
        <w:t xml:space="preserve"> Điều 494 BLDS năm 2015</w:t>
      </w:r>
    </w:p>
  </w:footnote>
  <w:footnote w:id="55">
    <w:p w14:paraId="64D7142B" w14:textId="77777777" w:rsidR="00FB146F" w:rsidRPr="00893022" w:rsidRDefault="00FB146F" w:rsidP="00CF0387">
      <w:pPr>
        <w:pStyle w:val="FootnoteText"/>
        <w:rPr>
          <w:rFonts w:ascii="Times New Roman" w:hAnsi="Times New Roman"/>
          <w:i/>
          <w:iCs/>
        </w:rPr>
      </w:pPr>
      <w:r w:rsidRPr="00893022">
        <w:rPr>
          <w:rStyle w:val="FootnoteReference"/>
          <w:rFonts w:ascii="Times New Roman" w:hAnsi="Times New Roman"/>
        </w:rPr>
        <w:footnoteRef/>
      </w:r>
      <w:r w:rsidRPr="00893022">
        <w:rPr>
          <w:rFonts w:ascii="Times New Roman" w:hAnsi="Times New Roman"/>
        </w:rPr>
        <w:t xml:space="preserve"> Khoản 3 Điều 497 BLDS năm 2015</w:t>
      </w:r>
      <w:r w:rsidRPr="00893022">
        <w:rPr>
          <w:rFonts w:ascii="Times New Roman" w:hAnsi="Times New Roman"/>
          <w:i/>
          <w:iCs/>
        </w:rPr>
        <w:t>: “Không phải chịu trách nhiệm về những hao mòn tự nhiên của tài sản mượn”</w:t>
      </w:r>
    </w:p>
  </w:footnote>
  <w:footnote w:id="56">
    <w:p w14:paraId="5DF98D2C" w14:textId="77777777" w:rsidR="00FB146F" w:rsidRPr="00893022" w:rsidRDefault="00FB146F" w:rsidP="00641B77">
      <w:pPr>
        <w:pStyle w:val="FootnoteText"/>
        <w:rPr>
          <w:rFonts w:ascii="Times New Roman" w:hAnsi="Times New Roman"/>
        </w:rPr>
      </w:pPr>
      <w:r w:rsidRPr="00893022">
        <w:rPr>
          <w:rStyle w:val="FootnoteReference"/>
          <w:rFonts w:ascii="Times New Roman" w:hAnsi="Times New Roman"/>
        </w:rPr>
        <w:footnoteRef/>
      </w:r>
      <w:r w:rsidRPr="00893022">
        <w:rPr>
          <w:rFonts w:ascii="Times New Roman" w:hAnsi="Times New Roman"/>
        </w:rPr>
        <w:t xml:space="preserve"> Điều 495 BLDS năm 2015</w:t>
      </w:r>
    </w:p>
  </w:footnote>
  <w:footnote w:id="57">
    <w:p w14:paraId="49A9B670" w14:textId="77777777" w:rsidR="00FB146F" w:rsidRPr="00893022" w:rsidRDefault="00FB146F" w:rsidP="00641B77">
      <w:pPr>
        <w:pStyle w:val="FootnoteText"/>
        <w:rPr>
          <w:rFonts w:ascii="Times New Roman" w:hAnsi="Times New Roman"/>
        </w:rPr>
      </w:pPr>
      <w:r w:rsidRPr="00893022">
        <w:rPr>
          <w:rStyle w:val="FootnoteReference"/>
          <w:rFonts w:ascii="Times New Roman" w:hAnsi="Times New Roman"/>
        </w:rPr>
        <w:footnoteRef/>
      </w:r>
      <w:r w:rsidRPr="00893022">
        <w:rPr>
          <w:rFonts w:ascii="Times New Roman" w:hAnsi="Times New Roman"/>
        </w:rPr>
        <w:t xml:space="preserve"> Điều 496 BLDS năm 2015</w:t>
      </w:r>
    </w:p>
  </w:footnote>
  <w:footnote w:id="58">
    <w:p w14:paraId="0EC8BE48" w14:textId="77777777" w:rsidR="00FB146F" w:rsidRPr="00893022" w:rsidRDefault="00FB146F" w:rsidP="00641B77">
      <w:pPr>
        <w:pStyle w:val="FootnoteText"/>
        <w:rPr>
          <w:rFonts w:ascii="Times New Roman" w:hAnsi="Times New Roman"/>
        </w:rPr>
      </w:pPr>
      <w:r w:rsidRPr="00893022">
        <w:rPr>
          <w:rStyle w:val="FootnoteReference"/>
          <w:rFonts w:ascii="Times New Roman" w:hAnsi="Times New Roman"/>
        </w:rPr>
        <w:footnoteRef/>
      </w:r>
      <w:r w:rsidRPr="00893022">
        <w:rPr>
          <w:rFonts w:ascii="Times New Roman" w:hAnsi="Times New Roman"/>
        </w:rPr>
        <w:t xml:space="preserve"> Điều 497 BLDS năm 2015 </w:t>
      </w:r>
    </w:p>
  </w:footnote>
  <w:footnote w:id="59">
    <w:p w14:paraId="46389098" w14:textId="77777777" w:rsidR="00FB146F" w:rsidRPr="00AF595D" w:rsidRDefault="00FB146F" w:rsidP="00641B77">
      <w:pPr>
        <w:pStyle w:val="FootnoteText"/>
        <w:rPr>
          <w:rFonts w:ascii="Times New Roman" w:hAnsi="Times New Roman"/>
        </w:rPr>
      </w:pPr>
      <w:r w:rsidRPr="00893022">
        <w:rPr>
          <w:rStyle w:val="FootnoteReference"/>
          <w:rFonts w:ascii="Times New Roman" w:hAnsi="Times New Roman"/>
        </w:rPr>
        <w:footnoteRef/>
      </w:r>
      <w:r w:rsidRPr="00893022">
        <w:rPr>
          <w:rFonts w:ascii="Times New Roman" w:hAnsi="Times New Roman"/>
        </w:rPr>
        <w:t xml:space="preserve"> Điều 498 BLDS năm 2015</w:t>
      </w:r>
    </w:p>
  </w:footnote>
  <w:footnote w:id="60">
    <w:p w14:paraId="030FF927" w14:textId="77777777" w:rsidR="00FB146F" w:rsidRPr="00AF595D" w:rsidRDefault="00FB146F" w:rsidP="00641B77">
      <w:pPr>
        <w:pStyle w:val="FootnoteText"/>
      </w:pPr>
      <w:r w:rsidRPr="00551A15">
        <w:rPr>
          <w:rStyle w:val="FootnoteReference"/>
          <w:rFonts w:ascii="Times New Roman" w:hAnsi="Times New Roman"/>
        </w:rPr>
        <w:footnoteRef/>
      </w:r>
      <w:r w:rsidRPr="00AF595D">
        <w:rPr>
          <w:rFonts w:ascii="Times New Roman" w:hAnsi="Times New Roman"/>
        </w:rPr>
        <w:t xml:space="preserve"> Điều 499 BLDS năm 2015</w:t>
      </w:r>
    </w:p>
  </w:footnote>
  <w:footnote w:id="61">
    <w:p w14:paraId="219082AC" w14:textId="77777777" w:rsidR="00FB146F" w:rsidRPr="00AF595D" w:rsidRDefault="00FB146F" w:rsidP="000A6C8F">
      <w:pPr>
        <w:pStyle w:val="FootnoteText"/>
        <w:rPr>
          <w:rFonts w:ascii="Times New Roman" w:hAnsi="Times New Roman"/>
          <w:sz w:val="22"/>
          <w:szCs w:val="22"/>
        </w:rPr>
      </w:pPr>
      <w:r w:rsidRPr="00E17C2B">
        <w:rPr>
          <w:rStyle w:val="FootnoteReference"/>
          <w:rFonts w:ascii="Times New Roman" w:hAnsi="Times New Roman"/>
          <w:sz w:val="22"/>
          <w:szCs w:val="22"/>
        </w:rPr>
        <w:footnoteRef/>
      </w:r>
      <w:r w:rsidRPr="00AF595D">
        <w:rPr>
          <w:rFonts w:ascii="Times New Roman" w:hAnsi="Times New Roman"/>
          <w:sz w:val="22"/>
          <w:szCs w:val="22"/>
        </w:rPr>
        <w:t xml:space="preserve"> Khoản 5, Điều 3 Luật Hôn nhân và gia đình năm 2014 </w:t>
      </w:r>
    </w:p>
  </w:footnote>
  <w:footnote w:id="62">
    <w:p w14:paraId="0C0460C1" w14:textId="77777777" w:rsidR="00FB146F" w:rsidRPr="00AF595D" w:rsidRDefault="00FB146F" w:rsidP="009A2E45">
      <w:pPr>
        <w:pStyle w:val="FootnoteText"/>
        <w:rPr>
          <w:rFonts w:ascii="Times New Roman" w:hAnsi="Times New Roman"/>
          <w:sz w:val="22"/>
          <w:szCs w:val="22"/>
        </w:rPr>
      </w:pPr>
      <w:r w:rsidRPr="00551A15">
        <w:rPr>
          <w:rStyle w:val="FootnoteReference"/>
          <w:rFonts w:ascii="Times New Roman" w:hAnsi="Times New Roman"/>
          <w:sz w:val="22"/>
          <w:szCs w:val="22"/>
        </w:rPr>
        <w:footnoteRef/>
      </w:r>
      <w:r w:rsidRPr="00AF595D">
        <w:rPr>
          <w:rFonts w:ascii="Times New Roman" w:hAnsi="Times New Roman"/>
          <w:sz w:val="22"/>
          <w:szCs w:val="22"/>
        </w:rPr>
        <w:t xml:space="preserve"> Khoản 1, </w:t>
      </w:r>
      <w:r w:rsidRPr="00AF595D">
        <w:rPr>
          <w:rStyle w:val="Strong"/>
          <w:rFonts w:ascii="Times New Roman" w:hAnsi="Times New Roman"/>
          <w:b w:val="0"/>
          <w:color w:val="000000"/>
          <w:sz w:val="22"/>
          <w:szCs w:val="22"/>
        </w:rPr>
        <w:t xml:space="preserve">Điều 8 Luật Hôn nhân và gia đình năm 2014 </w:t>
      </w:r>
    </w:p>
  </w:footnote>
  <w:footnote w:id="63">
    <w:p w14:paraId="1F0074A7" w14:textId="77777777" w:rsidR="00FB146F" w:rsidRPr="00AF595D" w:rsidRDefault="00FB146F" w:rsidP="009A2E45">
      <w:pPr>
        <w:pStyle w:val="FootnoteText"/>
        <w:jc w:val="both"/>
        <w:rPr>
          <w:rFonts w:ascii="Times New Roman" w:hAnsi="Times New Roman"/>
          <w:iCs/>
          <w:sz w:val="22"/>
          <w:szCs w:val="22"/>
        </w:rPr>
      </w:pPr>
      <w:r w:rsidRPr="00551A15">
        <w:rPr>
          <w:rStyle w:val="FootnoteReference"/>
          <w:rFonts w:ascii="Times New Roman" w:hAnsi="Times New Roman"/>
          <w:color w:val="000000" w:themeColor="text1"/>
          <w:sz w:val="22"/>
          <w:szCs w:val="22"/>
        </w:rPr>
        <w:footnoteRef/>
      </w:r>
      <w:r w:rsidRPr="00AF595D">
        <w:rPr>
          <w:rFonts w:ascii="Times New Roman" w:hAnsi="Times New Roman"/>
          <w:color w:val="000000" w:themeColor="text1"/>
          <w:sz w:val="22"/>
          <w:szCs w:val="22"/>
        </w:rPr>
        <w:t xml:space="preserve"> Năng lực hành vi dân sự </w:t>
      </w:r>
      <w:r w:rsidRPr="00AF595D">
        <w:rPr>
          <w:rStyle w:val="Emphasis"/>
          <w:rFonts w:ascii="Times New Roman" w:hAnsi="Times New Roman"/>
          <w:i w:val="0"/>
          <w:color w:val="000000" w:themeColor="text1"/>
          <w:sz w:val="22"/>
          <w:szCs w:val="22"/>
          <w:shd w:val="clear" w:color="auto" w:fill="FFFFFF"/>
        </w:rPr>
        <w:t>là khả năng của cá nhân bằng hành vi của mình xác lập, thực hiện quyền, nghĩa vụ dân sự.</w:t>
      </w:r>
    </w:p>
  </w:footnote>
  <w:footnote w:id="64">
    <w:p w14:paraId="6F87E868" w14:textId="77777777" w:rsidR="00FB146F" w:rsidRPr="00AF595D" w:rsidRDefault="00FB146F" w:rsidP="009A2E45">
      <w:pPr>
        <w:pStyle w:val="FootnoteText"/>
        <w:rPr>
          <w:rFonts w:ascii="Times New Roman" w:hAnsi="Times New Roman"/>
          <w:sz w:val="22"/>
          <w:szCs w:val="22"/>
        </w:rPr>
      </w:pPr>
      <w:r w:rsidRPr="00551A15">
        <w:rPr>
          <w:rStyle w:val="FootnoteReference"/>
          <w:rFonts w:ascii="Times New Roman" w:hAnsi="Times New Roman"/>
          <w:sz w:val="22"/>
          <w:szCs w:val="22"/>
        </w:rPr>
        <w:footnoteRef/>
      </w:r>
      <w:r w:rsidRPr="00AF595D">
        <w:rPr>
          <w:rFonts w:ascii="Times New Roman" w:hAnsi="Times New Roman"/>
          <w:sz w:val="22"/>
          <w:szCs w:val="22"/>
        </w:rPr>
        <w:t xml:space="preserve"> Khoản 2, Điều 5 Luật Hôn nhân và gia đình năm 2014</w:t>
      </w:r>
    </w:p>
  </w:footnote>
  <w:footnote w:id="65">
    <w:p w14:paraId="4BEBD165" w14:textId="77777777" w:rsidR="00FB146F" w:rsidRPr="00AF595D" w:rsidRDefault="00FB146F" w:rsidP="009A2E45">
      <w:pPr>
        <w:pStyle w:val="FootnoteText"/>
        <w:rPr>
          <w:rFonts w:ascii="Times New Roman" w:hAnsi="Times New Roman"/>
          <w:sz w:val="22"/>
          <w:szCs w:val="22"/>
        </w:rPr>
      </w:pPr>
      <w:r w:rsidRPr="00551A15">
        <w:rPr>
          <w:rStyle w:val="FootnoteReference"/>
          <w:rFonts w:ascii="Times New Roman" w:hAnsi="Times New Roman"/>
          <w:sz w:val="22"/>
          <w:szCs w:val="22"/>
        </w:rPr>
        <w:footnoteRef/>
      </w:r>
      <w:r w:rsidRPr="00AF595D">
        <w:rPr>
          <w:rFonts w:ascii="Times New Roman" w:hAnsi="Times New Roman"/>
          <w:sz w:val="22"/>
          <w:szCs w:val="22"/>
        </w:rPr>
        <w:t xml:space="preserve"> Khoản 8 Điều 3 Luật Hôn nhân và gia đình năm 2014;</w:t>
      </w:r>
    </w:p>
  </w:footnote>
  <w:footnote w:id="66">
    <w:p w14:paraId="30CCF406" w14:textId="77777777" w:rsidR="00FB146F" w:rsidRPr="00AF595D" w:rsidRDefault="00FB146F" w:rsidP="009A2E45">
      <w:pPr>
        <w:pStyle w:val="FootnoteText"/>
      </w:pPr>
      <w:r w:rsidRPr="00551A15">
        <w:rPr>
          <w:rStyle w:val="FootnoteReference"/>
          <w:rFonts w:ascii="Times New Roman" w:hAnsi="Times New Roman"/>
          <w:sz w:val="22"/>
          <w:szCs w:val="22"/>
        </w:rPr>
        <w:footnoteRef/>
      </w:r>
      <w:r w:rsidRPr="00AF595D">
        <w:rPr>
          <w:rFonts w:ascii="Times New Roman" w:hAnsi="Times New Roman"/>
          <w:sz w:val="22"/>
          <w:szCs w:val="22"/>
        </w:rPr>
        <w:t xml:space="preserve"> Khoản 9, Điều 3 Luật Hôn nhân và gia đình năm 2014</w:t>
      </w:r>
    </w:p>
  </w:footnote>
  <w:footnote w:id="67">
    <w:p w14:paraId="41BA45F9" w14:textId="77777777" w:rsidR="00FB146F" w:rsidRPr="00AF595D" w:rsidRDefault="00FB146F" w:rsidP="009A2E45">
      <w:pPr>
        <w:pStyle w:val="FootnoteText"/>
        <w:rPr>
          <w:rFonts w:ascii="Times New Roman" w:hAnsi="Times New Roman"/>
        </w:rPr>
      </w:pPr>
      <w:r w:rsidRPr="00551A15">
        <w:rPr>
          <w:rStyle w:val="FootnoteReference"/>
          <w:rFonts w:ascii="Times New Roman" w:hAnsi="Times New Roman"/>
        </w:rPr>
        <w:footnoteRef/>
      </w:r>
      <w:r w:rsidRPr="00AF595D">
        <w:rPr>
          <w:rFonts w:ascii="Times New Roman" w:hAnsi="Times New Roman"/>
        </w:rPr>
        <w:t xml:space="preserve"> Khoản 10, Điều 3 Luật Hôn nhân và gia đình năm 2014</w:t>
      </w:r>
    </w:p>
  </w:footnote>
  <w:footnote w:id="68">
    <w:p w14:paraId="221B395A" w14:textId="77777777" w:rsidR="00FB146F" w:rsidRPr="00AF595D" w:rsidRDefault="00FB146F" w:rsidP="009A2E45">
      <w:pPr>
        <w:pStyle w:val="FootnoteText"/>
        <w:rPr>
          <w:rFonts w:ascii="Times New Roman" w:hAnsi="Times New Roman"/>
        </w:rPr>
      </w:pPr>
      <w:r w:rsidRPr="00551A15">
        <w:rPr>
          <w:rStyle w:val="FootnoteReference"/>
          <w:rFonts w:ascii="Times New Roman" w:hAnsi="Times New Roman"/>
          <w:sz w:val="22"/>
          <w:szCs w:val="22"/>
        </w:rPr>
        <w:footnoteRef/>
      </w:r>
      <w:r w:rsidRPr="00AF595D">
        <w:rPr>
          <w:rFonts w:ascii="Times New Roman" w:hAnsi="Times New Roman"/>
          <w:sz w:val="22"/>
          <w:szCs w:val="22"/>
        </w:rPr>
        <w:t xml:space="preserve"> </w:t>
      </w:r>
      <w:r w:rsidRPr="00AF595D">
        <w:rPr>
          <w:rFonts w:ascii="Times New Roman" w:hAnsi="Times New Roman"/>
          <w:color w:val="000000"/>
          <w:sz w:val="22"/>
          <w:szCs w:val="22"/>
          <w:shd w:val="clear" w:color="auto" w:fill="FFFFFF"/>
        </w:rPr>
        <w:t>Khoản 3 Điều 2 Thông tư liên tịch số 01/2016/TTLT-TANDTC-VKSNDTC-BTP</w:t>
      </w:r>
      <w:r w:rsidRPr="00AF595D">
        <w:rPr>
          <w:rFonts w:ascii="Times New Roman" w:hAnsi="Times New Roman"/>
          <w:color w:val="000000"/>
          <w:shd w:val="clear" w:color="auto" w:fill="FFFFFF"/>
        </w:rPr>
        <w:t xml:space="preserve"> </w:t>
      </w:r>
    </w:p>
  </w:footnote>
  <w:footnote w:id="69">
    <w:p w14:paraId="0973E7A6" w14:textId="77777777" w:rsidR="00FB146F" w:rsidRPr="00AF595D" w:rsidRDefault="00FB146F" w:rsidP="009A2E45">
      <w:pPr>
        <w:pStyle w:val="FootnoteText"/>
        <w:rPr>
          <w:rFonts w:ascii="Times New Roman" w:hAnsi="Times New Roman"/>
          <w:sz w:val="22"/>
          <w:szCs w:val="22"/>
        </w:rPr>
      </w:pPr>
      <w:r w:rsidRPr="00551A15">
        <w:rPr>
          <w:rStyle w:val="FootnoteReference"/>
          <w:rFonts w:ascii="Times New Roman" w:hAnsi="Times New Roman"/>
          <w:sz w:val="22"/>
          <w:szCs w:val="22"/>
        </w:rPr>
        <w:footnoteRef/>
      </w:r>
      <w:r w:rsidRPr="00AF595D">
        <w:rPr>
          <w:rFonts w:ascii="Times New Roman" w:hAnsi="Times New Roman"/>
          <w:sz w:val="22"/>
          <w:szCs w:val="22"/>
        </w:rPr>
        <w:t xml:space="preserve"> </w:t>
      </w:r>
      <w:r w:rsidRPr="00AF595D">
        <w:rPr>
          <w:rFonts w:ascii="Times New Roman" w:hAnsi="Times New Roman"/>
          <w:iCs/>
          <w:color w:val="000000"/>
          <w:sz w:val="22"/>
          <w:szCs w:val="22"/>
          <w:shd w:val="clear" w:color="auto" w:fill="FFFFFF"/>
        </w:rPr>
        <w:t>Những người cùng dòng máu</w:t>
      </w:r>
      <w:r w:rsidRPr="00AF595D">
        <w:rPr>
          <w:rFonts w:ascii="Times New Roman" w:hAnsi="Times New Roman"/>
          <w:color w:val="000000"/>
          <w:sz w:val="22"/>
          <w:szCs w:val="22"/>
          <w:shd w:val="clear" w:color="auto" w:fill="FFFFFF"/>
        </w:rPr>
        <w:t> </w:t>
      </w:r>
      <w:r w:rsidRPr="00AF595D">
        <w:rPr>
          <w:rFonts w:ascii="Times New Roman" w:hAnsi="Times New Roman"/>
          <w:iCs/>
          <w:color w:val="000000"/>
          <w:sz w:val="22"/>
          <w:szCs w:val="22"/>
          <w:shd w:val="clear" w:color="auto" w:fill="FFFFFF"/>
        </w:rPr>
        <w:t>về trực hệ</w:t>
      </w:r>
      <w:r w:rsidRPr="00AF595D">
        <w:rPr>
          <w:rFonts w:ascii="Times New Roman" w:hAnsi="Times New Roman"/>
          <w:color w:val="000000"/>
          <w:sz w:val="22"/>
          <w:szCs w:val="22"/>
          <w:shd w:val="clear" w:color="auto" w:fill="FFFFFF"/>
        </w:rPr>
        <w:t> là những người có quan hệ huyết thống, trong đó, người này sinh ra người kia kế tiếp nhau (Khoản 17 Điều 3 Luật Hôn nhân và gia đình năm 2014).</w:t>
      </w:r>
    </w:p>
  </w:footnote>
  <w:footnote w:id="70">
    <w:p w14:paraId="3E8A7664" w14:textId="77777777" w:rsidR="00FB146F" w:rsidRPr="00AF595D" w:rsidRDefault="00FB146F" w:rsidP="009A2E45">
      <w:pPr>
        <w:pStyle w:val="FootnoteText"/>
        <w:rPr>
          <w:sz w:val="22"/>
          <w:szCs w:val="22"/>
        </w:rPr>
      </w:pPr>
      <w:r w:rsidRPr="00551A15">
        <w:rPr>
          <w:rStyle w:val="FootnoteReference"/>
          <w:rFonts w:ascii="Times New Roman" w:hAnsi="Times New Roman"/>
          <w:color w:val="000000" w:themeColor="text1"/>
          <w:sz w:val="22"/>
          <w:szCs w:val="22"/>
        </w:rPr>
        <w:footnoteRef/>
      </w:r>
      <w:r w:rsidRPr="00AF595D">
        <w:rPr>
          <w:rFonts w:ascii="Times New Roman" w:hAnsi="Times New Roman"/>
          <w:color w:val="000000" w:themeColor="text1"/>
          <w:sz w:val="22"/>
          <w:szCs w:val="22"/>
        </w:rPr>
        <w:t xml:space="preserve"> </w:t>
      </w:r>
      <w:r w:rsidRPr="00AF595D">
        <w:rPr>
          <w:rFonts w:ascii="Times New Roman" w:hAnsi="Times New Roman"/>
          <w:color w:val="000000" w:themeColor="text1"/>
          <w:sz w:val="22"/>
          <w:szCs w:val="22"/>
          <w:shd w:val="clear" w:color="auto" w:fill="FFFFFF"/>
        </w:rPr>
        <w:t>Mục đích thương mại: hành vi nhằm vào phát sinh lợi nhuận về kinh tế hoặc lợi ích khác.</w:t>
      </w:r>
    </w:p>
  </w:footnote>
  <w:footnote w:id="71">
    <w:p w14:paraId="60EC9ED0" w14:textId="77777777" w:rsidR="00FB146F" w:rsidRPr="00AF595D" w:rsidRDefault="00FB146F" w:rsidP="009A2E45">
      <w:pPr>
        <w:pStyle w:val="FootnoteText"/>
        <w:rPr>
          <w:rFonts w:ascii="Times New Roman" w:hAnsi="Times New Roman"/>
          <w:sz w:val="22"/>
          <w:szCs w:val="22"/>
        </w:rPr>
      </w:pPr>
      <w:r w:rsidRPr="00053802">
        <w:rPr>
          <w:rStyle w:val="FootnoteReference"/>
          <w:rFonts w:ascii="Times New Roman" w:hAnsi="Times New Roman"/>
          <w:sz w:val="22"/>
          <w:szCs w:val="22"/>
        </w:rPr>
        <w:footnoteRef/>
      </w:r>
      <w:r w:rsidRPr="00AF595D">
        <w:rPr>
          <w:rFonts w:ascii="Times New Roman" w:hAnsi="Times New Roman"/>
          <w:sz w:val="22"/>
          <w:szCs w:val="22"/>
        </w:rPr>
        <w:t xml:space="preserve"> </w:t>
      </w:r>
      <w:r w:rsidRPr="00AF595D">
        <w:rPr>
          <w:rFonts w:ascii="Times New Roman" w:eastAsia="Times New Roman" w:hAnsi="Times New Roman"/>
          <w:bCs/>
          <w:sz w:val="22"/>
          <w:szCs w:val="22"/>
        </w:rPr>
        <w:t>Điều 9</w:t>
      </w:r>
      <w:r w:rsidRPr="00AF595D">
        <w:rPr>
          <w:rFonts w:ascii="Times New Roman" w:eastAsia="Times New Roman" w:hAnsi="Times New Roman"/>
          <w:b/>
          <w:bCs/>
          <w:sz w:val="22"/>
          <w:szCs w:val="22"/>
        </w:rPr>
        <w:t xml:space="preserve"> </w:t>
      </w:r>
      <w:r w:rsidRPr="00AF595D">
        <w:rPr>
          <w:rFonts w:ascii="Times New Roman" w:hAnsi="Times New Roman"/>
          <w:sz w:val="22"/>
          <w:szCs w:val="22"/>
        </w:rPr>
        <w:t xml:space="preserve">Luật Hôn nhân và gia đình năm 2014 </w:t>
      </w:r>
    </w:p>
  </w:footnote>
  <w:footnote w:id="72">
    <w:p w14:paraId="70956C26" w14:textId="77777777" w:rsidR="00FB146F" w:rsidRPr="00AF595D" w:rsidRDefault="00FB146F" w:rsidP="009A2E45">
      <w:pPr>
        <w:pStyle w:val="NormalWeb"/>
        <w:shd w:val="clear" w:color="auto" w:fill="FFFFFF"/>
        <w:spacing w:before="0" w:beforeAutospacing="0" w:after="0" w:afterAutospacing="0" w:line="375" w:lineRule="atLeast"/>
        <w:jc w:val="both"/>
        <w:textAlignment w:val="baseline"/>
        <w:rPr>
          <w:color w:val="000000"/>
          <w:sz w:val="22"/>
          <w:szCs w:val="22"/>
        </w:rPr>
      </w:pPr>
      <w:r w:rsidRPr="009C259C">
        <w:rPr>
          <w:rStyle w:val="FootnoteReference"/>
          <w:sz w:val="22"/>
          <w:szCs w:val="22"/>
        </w:rPr>
        <w:footnoteRef/>
      </w:r>
      <w:r w:rsidRPr="00AF595D">
        <w:rPr>
          <w:sz w:val="22"/>
          <w:szCs w:val="22"/>
        </w:rPr>
        <w:t xml:space="preserve"> </w:t>
      </w:r>
      <w:r w:rsidRPr="00AF595D">
        <w:rPr>
          <w:bCs/>
          <w:sz w:val="22"/>
          <w:szCs w:val="22"/>
          <w:u w:val="single"/>
        </w:rPr>
        <w:t>Yếu tố nước ngoài</w:t>
      </w:r>
      <w:r w:rsidRPr="00AF595D">
        <w:rPr>
          <w:bCs/>
          <w:sz w:val="22"/>
          <w:szCs w:val="22"/>
        </w:rPr>
        <w:t>:</w:t>
      </w:r>
      <w:r w:rsidRPr="00AF595D">
        <w:rPr>
          <w:color w:val="000000"/>
          <w:sz w:val="22"/>
          <w:szCs w:val="22"/>
        </w:rPr>
        <w:t xml:space="preserve"> Chủ thể tham gia quan hệ pháp luật là cơ quan, tổ chức, cá nhân người nước ngoài, hoặc định cư ở nước ngoài; Căn cứ để xác lập, thay đổi, chấm dứt quan hệ đó phát sinh tại nước ngoài, theo pháp luật nước ngoài; Tài sản liên quan đến quan hệ đó ở nước ngoài.</w:t>
      </w:r>
    </w:p>
    <w:p w14:paraId="2F62DECC" w14:textId="77777777" w:rsidR="00FB146F" w:rsidRPr="00AF595D" w:rsidRDefault="00FB146F" w:rsidP="009A2E45">
      <w:pPr>
        <w:spacing w:beforeLines="80" w:before="192" w:after="0" w:line="288" w:lineRule="auto"/>
        <w:jc w:val="both"/>
        <w:outlineLvl w:val="2"/>
        <w:rPr>
          <w:rFonts w:cs="Times New Roman"/>
          <w:sz w:val="22"/>
        </w:rPr>
      </w:pPr>
    </w:p>
  </w:footnote>
  <w:footnote w:id="73">
    <w:p w14:paraId="7F0A0EA6" w14:textId="77777777" w:rsidR="00FB146F" w:rsidRPr="00AF595D" w:rsidRDefault="00FB146F" w:rsidP="009A2E45">
      <w:pPr>
        <w:pStyle w:val="FootnoteText"/>
        <w:rPr>
          <w:rFonts w:ascii="Times New Roman" w:hAnsi="Times New Roman"/>
          <w:sz w:val="22"/>
          <w:szCs w:val="22"/>
        </w:rPr>
      </w:pPr>
      <w:r w:rsidRPr="00551A15">
        <w:rPr>
          <w:rStyle w:val="FootnoteReference"/>
          <w:rFonts w:ascii="Times New Roman" w:hAnsi="Times New Roman"/>
          <w:sz w:val="22"/>
          <w:szCs w:val="22"/>
        </w:rPr>
        <w:footnoteRef/>
      </w:r>
      <w:r w:rsidRPr="00AF595D">
        <w:rPr>
          <w:rFonts w:ascii="Times New Roman" w:hAnsi="Times New Roman"/>
          <w:sz w:val="22"/>
          <w:szCs w:val="22"/>
        </w:rPr>
        <w:t xml:space="preserve"> Điều 10 Luật Hôn nhân và gia đình năm 2014 </w:t>
      </w:r>
    </w:p>
  </w:footnote>
  <w:footnote w:id="74">
    <w:p w14:paraId="3FE0EEA4" w14:textId="5F1472AA" w:rsidR="00FB146F" w:rsidRPr="00AF595D" w:rsidRDefault="00FB146F" w:rsidP="009A2E45">
      <w:pPr>
        <w:pStyle w:val="FootnoteText"/>
        <w:rPr>
          <w:rFonts w:ascii="Times New Roman" w:hAnsi="Times New Roman"/>
          <w:sz w:val="22"/>
          <w:szCs w:val="22"/>
        </w:rPr>
      </w:pPr>
      <w:r w:rsidRPr="00053802">
        <w:rPr>
          <w:rStyle w:val="FootnoteReference"/>
          <w:rFonts w:ascii="Times New Roman" w:hAnsi="Times New Roman"/>
          <w:sz w:val="22"/>
          <w:szCs w:val="22"/>
        </w:rPr>
        <w:footnoteRef/>
      </w:r>
      <w:r w:rsidRPr="00AF595D">
        <w:rPr>
          <w:rFonts w:ascii="Times New Roman" w:hAnsi="Times New Roman"/>
          <w:sz w:val="22"/>
          <w:szCs w:val="22"/>
        </w:rPr>
        <w:t xml:space="preserve"> Khoản 8 Điều 3 Luật Hôn nhân và gia đình năm 2014.</w:t>
      </w:r>
    </w:p>
  </w:footnote>
  <w:footnote w:id="75">
    <w:p w14:paraId="332FD8A1" w14:textId="08EA215E" w:rsidR="00FB146F" w:rsidRPr="00AF595D" w:rsidRDefault="00FB146F" w:rsidP="009A2E45">
      <w:pPr>
        <w:pStyle w:val="FootnoteText"/>
        <w:rPr>
          <w:rFonts w:ascii="Times New Roman" w:hAnsi="Times New Roman"/>
          <w:sz w:val="22"/>
          <w:szCs w:val="22"/>
        </w:rPr>
      </w:pPr>
      <w:r w:rsidRPr="00053802">
        <w:rPr>
          <w:rStyle w:val="FootnoteReference"/>
          <w:rFonts w:ascii="Times New Roman" w:hAnsi="Times New Roman"/>
          <w:sz w:val="22"/>
          <w:szCs w:val="22"/>
        </w:rPr>
        <w:footnoteRef/>
      </w:r>
      <w:r w:rsidRPr="00AF595D">
        <w:rPr>
          <w:rFonts w:ascii="Times New Roman" w:hAnsi="Times New Roman"/>
          <w:sz w:val="22"/>
          <w:szCs w:val="22"/>
        </w:rPr>
        <w:t xml:space="preserve"> </w:t>
      </w:r>
      <w:r w:rsidRPr="00AF595D">
        <w:rPr>
          <w:rFonts w:ascii="Times New Roman" w:eastAsia="Times New Roman" w:hAnsi="Times New Roman"/>
          <w:sz w:val="22"/>
          <w:szCs w:val="22"/>
        </w:rPr>
        <w:t>Khoản 6 Điều 3 Luật Hôn nhân và gia đình năm 2014.</w:t>
      </w:r>
    </w:p>
  </w:footnote>
  <w:footnote w:id="76">
    <w:p w14:paraId="4D96642A" w14:textId="0E9FA38A" w:rsidR="00FB146F" w:rsidRPr="00AF595D" w:rsidRDefault="00FB146F" w:rsidP="009A2E45">
      <w:pPr>
        <w:pStyle w:val="FootnoteText"/>
        <w:rPr>
          <w:sz w:val="22"/>
          <w:szCs w:val="22"/>
        </w:rPr>
      </w:pPr>
      <w:r w:rsidRPr="00053802">
        <w:rPr>
          <w:rStyle w:val="FootnoteReference"/>
          <w:rFonts w:ascii="Times New Roman" w:hAnsi="Times New Roman"/>
          <w:sz w:val="22"/>
          <w:szCs w:val="22"/>
        </w:rPr>
        <w:footnoteRef/>
      </w:r>
      <w:r w:rsidRPr="00AF595D">
        <w:rPr>
          <w:rFonts w:ascii="Times New Roman" w:hAnsi="Times New Roman"/>
          <w:sz w:val="22"/>
          <w:szCs w:val="22"/>
        </w:rPr>
        <w:t xml:space="preserve"> </w:t>
      </w:r>
      <w:r w:rsidRPr="00AF595D">
        <w:rPr>
          <w:rFonts w:ascii="Times New Roman" w:eastAsia="Times New Roman" w:hAnsi="Times New Roman"/>
          <w:bCs/>
          <w:sz w:val="22"/>
          <w:szCs w:val="22"/>
        </w:rPr>
        <w:t>Điều 11</w:t>
      </w:r>
      <w:r w:rsidRPr="00AF595D">
        <w:rPr>
          <w:rFonts w:ascii="Times New Roman" w:eastAsia="Times New Roman" w:hAnsi="Times New Roman"/>
          <w:b/>
          <w:bCs/>
          <w:sz w:val="22"/>
          <w:szCs w:val="22"/>
        </w:rPr>
        <w:t xml:space="preserve"> </w:t>
      </w:r>
      <w:r w:rsidRPr="00AF595D">
        <w:rPr>
          <w:rFonts w:ascii="Times New Roman" w:eastAsia="Times New Roman" w:hAnsi="Times New Roman"/>
          <w:sz w:val="22"/>
          <w:szCs w:val="22"/>
        </w:rPr>
        <w:t>Luật Hôn nhân và gia đình năm 2014.</w:t>
      </w:r>
    </w:p>
  </w:footnote>
  <w:footnote w:id="77">
    <w:p w14:paraId="1D8D8AA2" w14:textId="08B3D2D3" w:rsidR="00FB146F" w:rsidRPr="00AF595D" w:rsidRDefault="00FB146F" w:rsidP="009A2E45">
      <w:pPr>
        <w:pStyle w:val="FootnoteText"/>
        <w:rPr>
          <w:rFonts w:ascii="Times New Roman" w:hAnsi="Times New Roman"/>
          <w:sz w:val="22"/>
          <w:szCs w:val="22"/>
        </w:rPr>
      </w:pPr>
      <w:r w:rsidRPr="00551A15">
        <w:rPr>
          <w:rStyle w:val="FootnoteReference"/>
          <w:rFonts w:ascii="Times New Roman" w:hAnsi="Times New Roman"/>
          <w:sz w:val="22"/>
          <w:szCs w:val="22"/>
        </w:rPr>
        <w:footnoteRef/>
      </w:r>
      <w:r w:rsidRPr="00AF595D">
        <w:rPr>
          <w:rFonts w:ascii="Times New Roman" w:hAnsi="Times New Roman"/>
          <w:sz w:val="22"/>
          <w:szCs w:val="22"/>
        </w:rPr>
        <w:t xml:space="preserve"> Điều 12 Luật Hôn nhân và gia đình năm 2014.</w:t>
      </w:r>
    </w:p>
  </w:footnote>
  <w:footnote w:id="78">
    <w:p w14:paraId="5A0C277E" w14:textId="59B69927" w:rsidR="00FB146F" w:rsidRPr="00AF595D" w:rsidRDefault="00FB146F" w:rsidP="009A2E45">
      <w:pPr>
        <w:pStyle w:val="FootnoteText"/>
        <w:rPr>
          <w:sz w:val="22"/>
          <w:szCs w:val="22"/>
        </w:rPr>
      </w:pPr>
      <w:r w:rsidRPr="00551A15">
        <w:rPr>
          <w:rStyle w:val="FootnoteReference"/>
          <w:rFonts w:ascii="Times New Roman" w:hAnsi="Times New Roman"/>
          <w:sz w:val="22"/>
          <w:szCs w:val="22"/>
        </w:rPr>
        <w:footnoteRef/>
      </w:r>
      <w:r w:rsidRPr="00AF595D">
        <w:rPr>
          <w:rFonts w:ascii="Times New Roman" w:hAnsi="Times New Roman"/>
          <w:sz w:val="22"/>
          <w:szCs w:val="22"/>
        </w:rPr>
        <w:t xml:space="preserve"> Điều 16 Luật Hôn nhân và gia đình năm 2014.</w:t>
      </w:r>
    </w:p>
  </w:footnote>
  <w:footnote w:id="79">
    <w:p w14:paraId="67C16AC2" w14:textId="77777777" w:rsidR="00FB146F" w:rsidRPr="00AF595D" w:rsidRDefault="00FB146F" w:rsidP="00580DEB">
      <w:pPr>
        <w:pStyle w:val="FootnoteText"/>
        <w:rPr>
          <w:rFonts w:ascii="Times New Roman" w:hAnsi="Times New Roman"/>
        </w:rPr>
      </w:pPr>
      <w:r w:rsidRPr="00053802">
        <w:rPr>
          <w:rStyle w:val="FootnoteReference"/>
          <w:rFonts w:ascii="Times New Roman" w:hAnsi="Times New Roman"/>
        </w:rPr>
        <w:footnoteRef/>
      </w:r>
      <w:r w:rsidRPr="00AF595D">
        <w:rPr>
          <w:rFonts w:ascii="Times New Roman" w:hAnsi="Times New Roman"/>
        </w:rPr>
        <w:t xml:space="preserve"> Điều 17 Luật Hôn nhân và gia đình năm 2014</w:t>
      </w:r>
    </w:p>
  </w:footnote>
  <w:footnote w:id="80">
    <w:p w14:paraId="022974D7" w14:textId="77777777" w:rsidR="00FB146F" w:rsidRPr="00AF595D" w:rsidRDefault="00FB146F" w:rsidP="00580DEB">
      <w:pPr>
        <w:pStyle w:val="FootnoteText"/>
        <w:rPr>
          <w:rFonts w:ascii="Times New Roman" w:hAnsi="Times New Roman"/>
        </w:rPr>
      </w:pPr>
      <w:r w:rsidRPr="00053802">
        <w:rPr>
          <w:rStyle w:val="FootnoteReference"/>
          <w:rFonts w:ascii="Times New Roman" w:hAnsi="Times New Roman"/>
        </w:rPr>
        <w:footnoteRef/>
      </w:r>
      <w:r w:rsidRPr="00AF595D">
        <w:rPr>
          <w:rFonts w:ascii="Times New Roman" w:hAnsi="Times New Roman"/>
        </w:rPr>
        <w:t xml:space="preserve"> Điều 18 Luật Hôn nhân và gia đình năm 2014</w:t>
      </w:r>
    </w:p>
  </w:footnote>
  <w:footnote w:id="81">
    <w:p w14:paraId="0B73FFDA" w14:textId="77777777" w:rsidR="00FB146F" w:rsidRPr="00AF595D" w:rsidRDefault="00FB146F" w:rsidP="00580DEB">
      <w:pPr>
        <w:pStyle w:val="FootnoteText"/>
        <w:rPr>
          <w:rFonts w:ascii="Times New Roman" w:hAnsi="Times New Roman"/>
        </w:rPr>
      </w:pPr>
      <w:r w:rsidRPr="00053802">
        <w:rPr>
          <w:rStyle w:val="FootnoteReference"/>
          <w:rFonts w:ascii="Times New Roman" w:hAnsi="Times New Roman"/>
        </w:rPr>
        <w:footnoteRef/>
      </w:r>
      <w:r w:rsidRPr="00AF595D">
        <w:rPr>
          <w:rFonts w:ascii="Times New Roman" w:hAnsi="Times New Roman"/>
        </w:rPr>
        <w:t xml:space="preserve"> Điều 19 Luật Hôn nhân và gia đình năm 2014</w:t>
      </w:r>
    </w:p>
  </w:footnote>
  <w:footnote w:id="82">
    <w:p w14:paraId="7C2AF3F5" w14:textId="77777777" w:rsidR="00FB146F" w:rsidRPr="00AF595D" w:rsidRDefault="00FB146F" w:rsidP="00580DEB">
      <w:pPr>
        <w:pStyle w:val="FootnoteText"/>
        <w:rPr>
          <w:rFonts w:ascii="Times New Roman" w:hAnsi="Times New Roman"/>
        </w:rPr>
      </w:pPr>
      <w:r w:rsidRPr="00053802">
        <w:rPr>
          <w:rStyle w:val="FootnoteReference"/>
          <w:rFonts w:ascii="Times New Roman" w:hAnsi="Times New Roman"/>
        </w:rPr>
        <w:footnoteRef/>
      </w:r>
      <w:r w:rsidRPr="00AF595D">
        <w:rPr>
          <w:rFonts w:ascii="Times New Roman" w:hAnsi="Times New Roman"/>
        </w:rPr>
        <w:t xml:space="preserve"> Điều 20 Luật Hôn nhân và gia đình năm 2014</w:t>
      </w:r>
    </w:p>
  </w:footnote>
  <w:footnote w:id="83">
    <w:p w14:paraId="16DE03D2" w14:textId="77777777" w:rsidR="00FB146F" w:rsidRPr="00AF595D" w:rsidRDefault="00FB146F" w:rsidP="00580DEB">
      <w:pPr>
        <w:pStyle w:val="FootnoteText"/>
        <w:rPr>
          <w:rFonts w:ascii="Times New Roman" w:hAnsi="Times New Roman"/>
        </w:rPr>
      </w:pPr>
      <w:r w:rsidRPr="009C259C">
        <w:rPr>
          <w:rStyle w:val="FootnoteReference"/>
          <w:rFonts w:ascii="Times New Roman" w:hAnsi="Times New Roman"/>
        </w:rPr>
        <w:footnoteRef/>
      </w:r>
      <w:r w:rsidRPr="00AF595D">
        <w:rPr>
          <w:rFonts w:ascii="Times New Roman" w:hAnsi="Times New Roman"/>
        </w:rPr>
        <w:t xml:space="preserve"> Điều 21 Luật Hôn nhân và gia đình năm 2014</w:t>
      </w:r>
    </w:p>
  </w:footnote>
  <w:footnote w:id="84">
    <w:p w14:paraId="5E45435D" w14:textId="77777777" w:rsidR="00FB146F" w:rsidRPr="00AF595D" w:rsidRDefault="00FB146F" w:rsidP="00580DEB">
      <w:pPr>
        <w:pStyle w:val="FootnoteText"/>
        <w:rPr>
          <w:rFonts w:ascii="Times New Roman" w:hAnsi="Times New Roman"/>
        </w:rPr>
      </w:pPr>
      <w:r w:rsidRPr="00551A15">
        <w:rPr>
          <w:rStyle w:val="FootnoteReference"/>
          <w:rFonts w:ascii="Times New Roman" w:hAnsi="Times New Roman"/>
        </w:rPr>
        <w:footnoteRef/>
      </w:r>
      <w:r w:rsidRPr="00AF595D">
        <w:rPr>
          <w:rFonts w:ascii="Times New Roman" w:hAnsi="Times New Roman"/>
        </w:rPr>
        <w:t xml:space="preserve"> Điều 22 Luật Hôn nhân và gia đình năm 2014</w:t>
      </w:r>
    </w:p>
  </w:footnote>
  <w:footnote w:id="85">
    <w:p w14:paraId="223629D8" w14:textId="77777777" w:rsidR="00FB146F" w:rsidRPr="00AF595D" w:rsidRDefault="00FB146F" w:rsidP="00580DEB">
      <w:pPr>
        <w:pStyle w:val="FootnoteText"/>
        <w:rPr>
          <w:rFonts w:ascii="Times New Roman" w:hAnsi="Times New Roman"/>
        </w:rPr>
      </w:pPr>
      <w:r w:rsidRPr="00551A15">
        <w:rPr>
          <w:rStyle w:val="FootnoteReference"/>
          <w:rFonts w:ascii="Times New Roman" w:hAnsi="Times New Roman"/>
        </w:rPr>
        <w:footnoteRef/>
      </w:r>
      <w:r w:rsidRPr="00AF595D">
        <w:rPr>
          <w:rFonts w:ascii="Times New Roman" w:hAnsi="Times New Roman"/>
        </w:rPr>
        <w:t xml:space="preserve"> Điều 23 Luật Hôn nhân và gia đình năm 2014</w:t>
      </w:r>
    </w:p>
  </w:footnote>
  <w:footnote w:id="86">
    <w:p w14:paraId="12EFFBE5" w14:textId="77777777" w:rsidR="00FB146F" w:rsidRPr="00AF595D" w:rsidRDefault="00FB146F" w:rsidP="00580DEB">
      <w:pPr>
        <w:pStyle w:val="FootnoteText"/>
        <w:rPr>
          <w:rFonts w:ascii="Times New Roman" w:hAnsi="Times New Roman"/>
        </w:rPr>
      </w:pPr>
      <w:r w:rsidRPr="00551A15">
        <w:rPr>
          <w:rStyle w:val="FootnoteReference"/>
          <w:rFonts w:ascii="Times New Roman" w:hAnsi="Times New Roman"/>
        </w:rPr>
        <w:footnoteRef/>
      </w:r>
      <w:r w:rsidRPr="00AF595D">
        <w:rPr>
          <w:rFonts w:ascii="Times New Roman" w:hAnsi="Times New Roman"/>
        </w:rPr>
        <w:t xml:space="preserve"> Khoản 3 Điều 14 Luật Hôn nhân và gia đình năm 2014</w:t>
      </w:r>
    </w:p>
  </w:footnote>
  <w:footnote w:id="87">
    <w:p w14:paraId="1B9F2B0E" w14:textId="77777777" w:rsidR="00FB146F" w:rsidRPr="00AF595D" w:rsidRDefault="00FB146F" w:rsidP="00580DEB">
      <w:pPr>
        <w:pStyle w:val="FootnoteText"/>
        <w:rPr>
          <w:rFonts w:ascii="Times New Roman" w:hAnsi="Times New Roman"/>
        </w:rPr>
      </w:pPr>
      <w:r w:rsidRPr="00551A15">
        <w:rPr>
          <w:rStyle w:val="FootnoteReference"/>
          <w:rFonts w:ascii="Times New Roman" w:hAnsi="Times New Roman"/>
        </w:rPr>
        <w:footnoteRef/>
      </w:r>
      <w:r w:rsidRPr="00AF595D">
        <w:rPr>
          <w:rFonts w:ascii="Times New Roman" w:hAnsi="Times New Roman"/>
        </w:rPr>
        <w:t xml:space="preserve"> Khoản 15 Điều 3 Luật Hôn nhân và gia đình năm 2014</w:t>
      </w:r>
    </w:p>
  </w:footnote>
  <w:footnote w:id="88">
    <w:p w14:paraId="444367AA" w14:textId="77777777" w:rsidR="00FB146F" w:rsidRPr="00AF595D" w:rsidRDefault="00FB146F" w:rsidP="00580DEB">
      <w:pPr>
        <w:pStyle w:val="FootnoteText"/>
        <w:jc w:val="both"/>
        <w:rPr>
          <w:sz w:val="22"/>
          <w:szCs w:val="22"/>
        </w:rPr>
      </w:pPr>
      <w:r w:rsidRPr="00551A15">
        <w:rPr>
          <w:rStyle w:val="FootnoteReference"/>
          <w:rFonts w:ascii="Times New Roman" w:hAnsi="Times New Roman"/>
        </w:rPr>
        <w:footnoteRef/>
      </w:r>
      <w:r w:rsidRPr="00AF595D">
        <w:rPr>
          <w:rFonts w:ascii="Times New Roman" w:hAnsi="Times New Roman"/>
        </w:rPr>
        <w:t xml:space="preserve"> </w:t>
      </w:r>
      <w:r w:rsidRPr="00AF595D">
        <w:rPr>
          <w:rFonts w:ascii="Times New Roman" w:hAnsi="Times New Roman"/>
          <w:bCs/>
        </w:rPr>
        <w:t>Điều 51 Luật Hôn nhân và gia đình năm 2014</w:t>
      </w:r>
    </w:p>
  </w:footnote>
  <w:footnote w:id="89">
    <w:p w14:paraId="68ECCBB5" w14:textId="77777777" w:rsidR="00FB146F" w:rsidRPr="00AF595D" w:rsidRDefault="00FB146F" w:rsidP="00580DEB">
      <w:pPr>
        <w:pStyle w:val="FootnoteText"/>
        <w:jc w:val="both"/>
        <w:rPr>
          <w:rFonts w:ascii="Times New Roman" w:hAnsi="Times New Roman"/>
          <w:sz w:val="22"/>
          <w:szCs w:val="22"/>
        </w:rPr>
      </w:pPr>
      <w:r w:rsidRPr="00551A15">
        <w:rPr>
          <w:rStyle w:val="FootnoteReference"/>
          <w:rFonts w:ascii="Times New Roman" w:hAnsi="Times New Roman"/>
          <w:sz w:val="22"/>
          <w:szCs w:val="22"/>
        </w:rPr>
        <w:footnoteRef/>
      </w:r>
      <w:r w:rsidRPr="00AF595D">
        <w:rPr>
          <w:rFonts w:ascii="Times New Roman" w:hAnsi="Times New Roman"/>
          <w:sz w:val="22"/>
          <w:szCs w:val="22"/>
        </w:rPr>
        <w:t xml:space="preserve"> Khoản 3, Điều 2, Nghị quyết số 01/2024/NQ-HĐTP ngày 16/5/2024 của Hội đồng thẩm phán tòa án nhân dân tối cao hướng dẫn áp dụng một số quy định của pháp luật trong giải quyết vụ việc về hôn nhân gia đình.</w:t>
      </w:r>
    </w:p>
  </w:footnote>
  <w:footnote w:id="90">
    <w:p w14:paraId="5F4FCE9F" w14:textId="77777777" w:rsidR="00FB146F" w:rsidRPr="00AF595D" w:rsidRDefault="00FB146F" w:rsidP="00580DEB">
      <w:pPr>
        <w:pStyle w:val="FootnoteText"/>
        <w:jc w:val="both"/>
      </w:pPr>
      <w:r w:rsidRPr="00551A15">
        <w:rPr>
          <w:rStyle w:val="FootnoteReference"/>
          <w:rFonts w:ascii="Times New Roman" w:hAnsi="Times New Roman"/>
          <w:sz w:val="22"/>
          <w:szCs w:val="22"/>
        </w:rPr>
        <w:footnoteRef/>
      </w:r>
      <w:r w:rsidRPr="00AF595D">
        <w:rPr>
          <w:rFonts w:ascii="Times New Roman" w:hAnsi="Times New Roman"/>
          <w:sz w:val="22"/>
          <w:szCs w:val="22"/>
        </w:rPr>
        <w:t xml:space="preserve"> Khoản 2, Điều 2, Nghị quyết số 01/2024/NQ-HĐTP ngày 16/5/2024 của Hội đồng thẩm phán tòa án nhân dân tối cao hướng dẫn áp dụng một số quy định của pháp luật trong giải quyết vụ việc về hôn nhân gia đình.</w:t>
      </w:r>
    </w:p>
  </w:footnote>
  <w:footnote w:id="91">
    <w:p w14:paraId="13B68ADF" w14:textId="77777777" w:rsidR="00FB146F" w:rsidRPr="00AF595D" w:rsidRDefault="00FB146F" w:rsidP="00580DEB">
      <w:pPr>
        <w:pStyle w:val="FootnoteText"/>
        <w:rPr>
          <w:rFonts w:ascii="Times New Roman" w:hAnsi="Times New Roman"/>
        </w:rPr>
      </w:pPr>
      <w:r w:rsidRPr="00551A15">
        <w:rPr>
          <w:rStyle w:val="FootnoteReference"/>
          <w:rFonts w:ascii="Times New Roman" w:hAnsi="Times New Roman"/>
          <w:sz w:val="22"/>
          <w:szCs w:val="22"/>
        </w:rPr>
        <w:footnoteRef/>
      </w:r>
      <w:r w:rsidRPr="00AF595D">
        <w:rPr>
          <w:rFonts w:ascii="Times New Roman" w:hAnsi="Times New Roman"/>
          <w:sz w:val="22"/>
          <w:szCs w:val="22"/>
        </w:rPr>
        <w:t xml:space="preserve"> </w:t>
      </w:r>
      <w:r w:rsidRPr="00AF595D">
        <w:rPr>
          <w:rFonts w:ascii="Times New Roman" w:hAnsi="Times New Roman"/>
          <w:color w:val="000000"/>
          <w:sz w:val="22"/>
          <w:szCs w:val="22"/>
        </w:rPr>
        <w:t>Điều 55 Luật Hôn nhân và gia đình năm 2014</w:t>
      </w:r>
    </w:p>
  </w:footnote>
  <w:footnote w:id="92">
    <w:p w14:paraId="5CFA5012" w14:textId="77777777" w:rsidR="00FB146F" w:rsidRPr="00AF595D" w:rsidRDefault="00FB146F" w:rsidP="00580DEB">
      <w:pPr>
        <w:pStyle w:val="FootnoteText"/>
        <w:rPr>
          <w:sz w:val="22"/>
          <w:szCs w:val="22"/>
        </w:rPr>
      </w:pPr>
      <w:r w:rsidRPr="00551A15">
        <w:rPr>
          <w:rStyle w:val="FootnoteReference"/>
          <w:rFonts w:ascii="Times New Roman" w:hAnsi="Times New Roman"/>
          <w:sz w:val="22"/>
          <w:szCs w:val="22"/>
        </w:rPr>
        <w:footnoteRef/>
      </w:r>
      <w:r w:rsidRPr="00AF595D">
        <w:rPr>
          <w:rFonts w:ascii="Times New Roman" w:hAnsi="Times New Roman"/>
          <w:sz w:val="22"/>
          <w:szCs w:val="22"/>
        </w:rPr>
        <w:t xml:space="preserve"> </w:t>
      </w:r>
      <w:r w:rsidRPr="00AF595D">
        <w:rPr>
          <w:rStyle w:val="Strong"/>
          <w:rFonts w:ascii="Times New Roman" w:hAnsi="Times New Roman"/>
          <w:b w:val="0"/>
          <w:color w:val="000000"/>
          <w:sz w:val="22"/>
          <w:szCs w:val="22"/>
        </w:rPr>
        <w:t>Điều 56 Luật Hôn nhân và gia đình năm 2014</w:t>
      </w:r>
    </w:p>
  </w:footnote>
  <w:footnote w:id="93">
    <w:p w14:paraId="09DEB230" w14:textId="77777777" w:rsidR="00FB146F" w:rsidRPr="00AF595D" w:rsidRDefault="00FB146F" w:rsidP="00580DEB">
      <w:pPr>
        <w:pStyle w:val="FootnoteText"/>
        <w:rPr>
          <w:rFonts w:ascii="Times New Roman" w:hAnsi="Times New Roman"/>
          <w:sz w:val="22"/>
          <w:szCs w:val="22"/>
        </w:rPr>
      </w:pPr>
      <w:r w:rsidRPr="00723B3E">
        <w:rPr>
          <w:rStyle w:val="FootnoteReference"/>
          <w:rFonts w:ascii="Times New Roman" w:hAnsi="Times New Roman"/>
          <w:sz w:val="22"/>
          <w:szCs w:val="22"/>
        </w:rPr>
        <w:footnoteRef/>
      </w:r>
      <w:r w:rsidRPr="00AF595D">
        <w:rPr>
          <w:rFonts w:ascii="Times New Roman" w:hAnsi="Times New Roman"/>
          <w:sz w:val="22"/>
          <w:szCs w:val="22"/>
        </w:rPr>
        <w:t xml:space="preserve"> Khoản 2, Điều 51 Luật Hôn nhân và gia đình năm 2014</w:t>
      </w:r>
    </w:p>
  </w:footnote>
  <w:footnote w:id="94">
    <w:p w14:paraId="3F668147" w14:textId="77777777" w:rsidR="00FB146F" w:rsidRPr="00AF595D" w:rsidRDefault="00FB146F" w:rsidP="00580DEB">
      <w:pPr>
        <w:pStyle w:val="FootnoteText"/>
        <w:rPr>
          <w:rFonts w:ascii="Times New Roman" w:hAnsi="Times New Roman"/>
          <w:sz w:val="22"/>
          <w:szCs w:val="22"/>
        </w:rPr>
      </w:pPr>
      <w:r w:rsidRPr="00723B3E">
        <w:rPr>
          <w:rStyle w:val="FootnoteReference"/>
          <w:rFonts w:ascii="Times New Roman" w:hAnsi="Times New Roman"/>
          <w:sz w:val="22"/>
          <w:szCs w:val="22"/>
        </w:rPr>
        <w:footnoteRef/>
      </w:r>
      <w:r w:rsidRPr="00AF595D">
        <w:rPr>
          <w:rFonts w:ascii="Times New Roman" w:hAnsi="Times New Roman"/>
          <w:sz w:val="22"/>
          <w:szCs w:val="22"/>
        </w:rPr>
        <w:t xml:space="preserve"> Điều </w:t>
      </w:r>
      <w:bookmarkStart w:id="21" w:name="Dieu_52"/>
      <w:bookmarkEnd w:id="21"/>
      <w:r w:rsidRPr="00AF595D">
        <w:rPr>
          <w:rFonts w:ascii="Times New Roman" w:hAnsi="Times New Roman"/>
          <w:sz w:val="22"/>
          <w:szCs w:val="22"/>
        </w:rPr>
        <w:t>52 Luật Hôn nhân và gia đình năm 2014</w:t>
      </w:r>
    </w:p>
  </w:footnote>
  <w:footnote w:id="95">
    <w:p w14:paraId="5A7A5037" w14:textId="77777777" w:rsidR="00FB146F" w:rsidRPr="00AF595D" w:rsidRDefault="00FB146F" w:rsidP="00580DEB">
      <w:pPr>
        <w:pStyle w:val="FootnoteText"/>
        <w:rPr>
          <w:rFonts w:ascii="Times New Roman" w:hAnsi="Times New Roman"/>
        </w:rPr>
      </w:pPr>
      <w:r w:rsidRPr="00723B3E">
        <w:rPr>
          <w:rStyle w:val="FootnoteReference"/>
          <w:rFonts w:ascii="Times New Roman" w:hAnsi="Times New Roman"/>
          <w:sz w:val="22"/>
          <w:szCs w:val="22"/>
        </w:rPr>
        <w:footnoteRef/>
      </w:r>
      <w:r w:rsidRPr="00AF595D">
        <w:rPr>
          <w:rFonts w:ascii="Times New Roman" w:hAnsi="Times New Roman"/>
          <w:sz w:val="22"/>
          <w:szCs w:val="22"/>
        </w:rPr>
        <w:t xml:space="preserve"> Điều 59 Luật Hôn nhân và gia đình năm 2014</w:t>
      </w:r>
    </w:p>
  </w:footnote>
  <w:footnote w:id="96">
    <w:p w14:paraId="21643C80" w14:textId="77777777" w:rsidR="00FB146F" w:rsidRPr="00AF595D" w:rsidRDefault="00FB146F" w:rsidP="00580DEB">
      <w:pPr>
        <w:pStyle w:val="FootnoteText"/>
        <w:rPr>
          <w:rFonts w:ascii="Times New Roman" w:hAnsi="Times New Roman"/>
          <w:sz w:val="22"/>
          <w:szCs w:val="22"/>
        </w:rPr>
      </w:pPr>
      <w:r w:rsidRPr="00723B3E">
        <w:rPr>
          <w:rStyle w:val="FootnoteReference"/>
          <w:rFonts w:ascii="Times New Roman" w:hAnsi="Times New Roman"/>
          <w:sz w:val="22"/>
          <w:szCs w:val="22"/>
        </w:rPr>
        <w:footnoteRef/>
      </w:r>
      <w:r w:rsidRPr="00AF595D">
        <w:rPr>
          <w:rFonts w:ascii="Times New Roman" w:hAnsi="Times New Roman"/>
          <w:sz w:val="22"/>
          <w:szCs w:val="22"/>
        </w:rPr>
        <w:t xml:space="preserve"> Các khoản 2, 3, 4 và 5 Điều 59 và tại các Điều 60, 61, 62, 63 và 64.</w:t>
      </w:r>
    </w:p>
  </w:footnote>
  <w:footnote w:id="97">
    <w:p w14:paraId="1D71D145" w14:textId="77777777" w:rsidR="00FB146F" w:rsidRPr="00AF595D" w:rsidRDefault="00FB146F" w:rsidP="00580DEB">
      <w:pPr>
        <w:pStyle w:val="FootnoteText"/>
      </w:pPr>
      <w:r w:rsidRPr="00723B3E">
        <w:rPr>
          <w:rStyle w:val="FootnoteReference"/>
          <w:rFonts w:ascii="Times New Roman" w:hAnsi="Times New Roman"/>
          <w:sz w:val="22"/>
          <w:szCs w:val="22"/>
        </w:rPr>
        <w:footnoteRef/>
      </w:r>
      <w:r w:rsidRPr="00AF595D">
        <w:rPr>
          <w:rFonts w:ascii="Times New Roman" w:hAnsi="Times New Roman"/>
          <w:sz w:val="22"/>
          <w:szCs w:val="22"/>
        </w:rPr>
        <w:t xml:space="preserve"> Các khoản 2, 3, 4 và 5 Điều 59 và tại các Điều 60, 61, 62, 63 và 64</w:t>
      </w:r>
    </w:p>
  </w:footnote>
  <w:footnote w:id="98">
    <w:p w14:paraId="32760495" w14:textId="77777777" w:rsidR="00FB146F" w:rsidRPr="00893022" w:rsidRDefault="00FB146F" w:rsidP="00580DEB">
      <w:pPr>
        <w:pStyle w:val="FootnoteText"/>
        <w:rPr>
          <w:rFonts w:ascii="Times New Roman" w:hAnsi="Times New Roman"/>
          <w:sz w:val="22"/>
          <w:szCs w:val="22"/>
        </w:rPr>
      </w:pPr>
      <w:r w:rsidRPr="00893022">
        <w:rPr>
          <w:rStyle w:val="FootnoteReference"/>
          <w:rFonts w:ascii="Times New Roman" w:hAnsi="Times New Roman"/>
          <w:sz w:val="22"/>
          <w:szCs w:val="22"/>
        </w:rPr>
        <w:footnoteRef/>
      </w:r>
      <w:r w:rsidRPr="00893022">
        <w:rPr>
          <w:rFonts w:ascii="Times New Roman" w:hAnsi="Times New Roman"/>
          <w:sz w:val="22"/>
          <w:szCs w:val="22"/>
        </w:rPr>
        <w:t xml:space="preserve"> Điều 81 Luật Hôn nhân và gia đình năm 2014</w:t>
      </w:r>
    </w:p>
  </w:footnote>
  <w:footnote w:id="99">
    <w:p w14:paraId="749A8AAA" w14:textId="77777777" w:rsidR="00FB146F" w:rsidRPr="00AF595D" w:rsidRDefault="00FB146F" w:rsidP="00580DEB">
      <w:pPr>
        <w:pStyle w:val="FootnoteText"/>
        <w:rPr>
          <w:rFonts w:ascii="Times New Roman" w:hAnsi="Times New Roman"/>
          <w:sz w:val="22"/>
          <w:szCs w:val="22"/>
        </w:rPr>
      </w:pPr>
      <w:r w:rsidRPr="00723B3E">
        <w:rPr>
          <w:rStyle w:val="FootnoteReference"/>
          <w:rFonts w:ascii="Times New Roman" w:hAnsi="Times New Roman"/>
          <w:sz w:val="22"/>
          <w:szCs w:val="22"/>
        </w:rPr>
        <w:footnoteRef/>
      </w:r>
      <w:r w:rsidRPr="00AF595D">
        <w:rPr>
          <w:rFonts w:ascii="Times New Roman" w:hAnsi="Times New Roman"/>
          <w:sz w:val="22"/>
          <w:szCs w:val="22"/>
        </w:rPr>
        <w:t xml:space="preserve"> Điều 82 Luật Hôn nhân và gia đình năm 2014</w:t>
      </w:r>
    </w:p>
  </w:footnote>
  <w:footnote w:id="100">
    <w:p w14:paraId="67C680FC" w14:textId="77777777" w:rsidR="00FB146F" w:rsidRPr="00AF595D" w:rsidRDefault="00FB146F" w:rsidP="00580DEB">
      <w:pPr>
        <w:pStyle w:val="FootnoteText"/>
      </w:pPr>
      <w:r w:rsidRPr="00723B3E">
        <w:rPr>
          <w:rStyle w:val="FootnoteReference"/>
          <w:rFonts w:ascii="Times New Roman" w:hAnsi="Times New Roman"/>
          <w:sz w:val="22"/>
          <w:szCs w:val="22"/>
        </w:rPr>
        <w:footnoteRef/>
      </w:r>
      <w:r w:rsidRPr="00AF595D">
        <w:rPr>
          <w:rFonts w:ascii="Times New Roman" w:hAnsi="Times New Roman"/>
          <w:sz w:val="22"/>
          <w:szCs w:val="22"/>
        </w:rPr>
        <w:t xml:space="preserve"> Điều 83 Luật Hôn nhân và gia đình năm 2014</w:t>
      </w:r>
    </w:p>
  </w:footnote>
  <w:footnote w:id="101">
    <w:p w14:paraId="41976454" w14:textId="4A61EE4B" w:rsidR="00FB146F" w:rsidRPr="00AF595D" w:rsidRDefault="00FB146F">
      <w:pPr>
        <w:pStyle w:val="FootnoteText"/>
        <w:rPr>
          <w:rFonts w:ascii="Times New Roman" w:hAnsi="Times New Roman"/>
        </w:rPr>
      </w:pPr>
      <w:r w:rsidRPr="00E17C2B">
        <w:rPr>
          <w:rStyle w:val="FootnoteReference"/>
          <w:rFonts w:ascii="Times New Roman" w:hAnsi="Times New Roman"/>
        </w:rPr>
        <w:footnoteRef/>
      </w:r>
      <w:r w:rsidRPr="00AF595D">
        <w:rPr>
          <w:rFonts w:ascii="Times New Roman" w:hAnsi="Times New Roman"/>
        </w:rPr>
        <w:t xml:space="preserve"> Điều 4 Luật Đất đai. </w:t>
      </w:r>
    </w:p>
  </w:footnote>
  <w:footnote w:id="102">
    <w:p w14:paraId="66A16906" w14:textId="77777777" w:rsidR="00FB146F" w:rsidRPr="00AF595D" w:rsidRDefault="00FB146F" w:rsidP="003E355B">
      <w:pPr>
        <w:pStyle w:val="FootnoteText"/>
        <w:rPr>
          <w:rFonts w:ascii="Times New Roman" w:hAnsi="Times New Roman"/>
        </w:rPr>
      </w:pPr>
      <w:r w:rsidRPr="00D918D7">
        <w:rPr>
          <w:rStyle w:val="FootnoteReference"/>
          <w:rFonts w:ascii="Times New Roman" w:hAnsi="Times New Roman"/>
        </w:rPr>
        <w:footnoteRef/>
      </w:r>
      <w:r w:rsidRPr="00AF595D">
        <w:rPr>
          <w:rFonts w:ascii="Times New Roman" w:hAnsi="Times New Roman"/>
        </w:rPr>
        <w:t xml:space="preserve"> Điều 4 Luật Đất đai. </w:t>
      </w:r>
    </w:p>
  </w:footnote>
  <w:footnote w:id="103">
    <w:p w14:paraId="5946F92C" w14:textId="77777777" w:rsidR="00FB146F" w:rsidRPr="00AF595D" w:rsidRDefault="00FB146F" w:rsidP="003E355B">
      <w:pPr>
        <w:pStyle w:val="FootnoteText"/>
        <w:rPr>
          <w:rFonts w:ascii="Times New Roman" w:hAnsi="Times New Roman"/>
        </w:rPr>
      </w:pPr>
      <w:r w:rsidRPr="006D1A21">
        <w:rPr>
          <w:rStyle w:val="FootnoteReference"/>
        </w:rPr>
        <w:footnoteRef/>
      </w:r>
      <w:r w:rsidRPr="00AF595D">
        <w:t xml:space="preserve"> </w:t>
      </w:r>
      <w:r w:rsidRPr="00AF595D">
        <w:rPr>
          <w:rFonts w:ascii="Times New Roman" w:hAnsi="Times New Roman"/>
        </w:rPr>
        <w:t xml:space="preserve">Điều 26 Luật Đất đai năm 2024. </w:t>
      </w:r>
    </w:p>
  </w:footnote>
  <w:footnote w:id="104">
    <w:p w14:paraId="12D1FFB4" w14:textId="77777777" w:rsidR="00FB146F" w:rsidRPr="00AF595D" w:rsidRDefault="00FB146F" w:rsidP="003E355B">
      <w:pPr>
        <w:pStyle w:val="FootnoteText"/>
        <w:rPr>
          <w:rFonts w:ascii="Times New Roman" w:hAnsi="Times New Roman"/>
        </w:rPr>
      </w:pPr>
      <w:r w:rsidRPr="006D1A21">
        <w:rPr>
          <w:rStyle w:val="FootnoteReference"/>
          <w:rFonts w:ascii="Times New Roman" w:hAnsi="Times New Roman"/>
        </w:rPr>
        <w:footnoteRef/>
      </w:r>
      <w:r w:rsidRPr="00AF595D">
        <w:rPr>
          <w:rFonts w:ascii="Times New Roman" w:hAnsi="Times New Roman"/>
        </w:rPr>
        <w:t xml:space="preserve"> Điều 31 Luật Đất đai năm 2024. </w:t>
      </w:r>
    </w:p>
  </w:footnote>
  <w:footnote w:id="105">
    <w:p w14:paraId="1D4B5364" w14:textId="77777777" w:rsidR="00FB146F" w:rsidRPr="00AF595D" w:rsidRDefault="00FB146F" w:rsidP="003E355B">
      <w:pPr>
        <w:pStyle w:val="FootnoteText"/>
        <w:jc w:val="both"/>
        <w:rPr>
          <w:rFonts w:ascii="Times New Roman" w:hAnsi="Times New Roman"/>
        </w:rPr>
      </w:pPr>
      <w:r w:rsidRPr="00DF60A4">
        <w:rPr>
          <w:rStyle w:val="FootnoteReference"/>
          <w:rFonts w:ascii="Times New Roman" w:hAnsi="Times New Roman"/>
        </w:rPr>
        <w:footnoteRef/>
      </w:r>
      <w:r w:rsidRPr="00AF595D">
        <w:rPr>
          <w:rFonts w:ascii="Times New Roman" w:hAnsi="Times New Roman"/>
        </w:rPr>
        <w:t xml:space="preserve"> Ví dụ, </w:t>
      </w:r>
      <w:r w:rsidRPr="00AF595D">
        <w:rPr>
          <w:rFonts w:ascii="Times New Roman" w:hAnsi="Times New Roman"/>
          <w:color w:val="000000"/>
          <w:shd w:val="clear" w:color="auto" w:fill="FFFFFF"/>
        </w:rPr>
        <w:t>Cá nhân là người dân tộc thiểu số được Nhà nước giao đất, cho thuê đất theo quy định tại </w:t>
      </w:r>
      <w:bookmarkStart w:id="26" w:name="tc_54"/>
      <w:r w:rsidRPr="00AF595D">
        <w:rPr>
          <w:rFonts w:ascii="Times New Roman" w:hAnsi="Times New Roman"/>
          <w:color w:val="0000FF"/>
          <w:shd w:val="clear" w:color="auto" w:fill="FFFFFF"/>
        </w:rPr>
        <w:t>khoản 3 Điều 16 của Luật</w:t>
      </w:r>
      <w:bookmarkEnd w:id="26"/>
      <w:r w:rsidRPr="00AF595D">
        <w:rPr>
          <w:rFonts w:ascii="Times New Roman" w:hAnsi="Times New Roman"/>
          <w:color w:val="0000FF"/>
          <w:shd w:val="clear" w:color="auto" w:fill="FFFFFF"/>
        </w:rPr>
        <w:t xml:space="preserve"> Đất đai </w:t>
      </w:r>
      <w:r w:rsidRPr="00AF595D">
        <w:rPr>
          <w:rFonts w:ascii="Times New Roman" w:hAnsi="Times New Roman"/>
          <w:color w:val="000000"/>
          <w:shd w:val="clear" w:color="auto" w:fill="FFFFFF"/>
        </w:rPr>
        <w:t xml:space="preserve">được để thừa kế, tặng cho, chuyển nhượng quyền sử dụng đất cho người thuộc hàng thừa kế là đối tượng quy định tại </w:t>
      </w:r>
      <w:bookmarkStart w:id="27" w:name="tc_55"/>
      <w:r w:rsidRPr="00AF595D">
        <w:rPr>
          <w:rFonts w:ascii="Times New Roman" w:hAnsi="Times New Roman"/>
          <w:color w:val="0000FF"/>
          <w:shd w:val="clear" w:color="auto" w:fill="FFFFFF"/>
        </w:rPr>
        <w:t xml:space="preserve">khoản 2 Điều 16 của Luật </w:t>
      </w:r>
      <w:bookmarkEnd w:id="27"/>
      <w:r w:rsidRPr="00AF595D">
        <w:rPr>
          <w:rFonts w:ascii="Times New Roman" w:hAnsi="Times New Roman"/>
          <w:color w:val="0000FF"/>
          <w:shd w:val="clear" w:color="auto" w:fill="FFFFFF"/>
        </w:rPr>
        <w:t xml:space="preserve">Đất đai; được </w:t>
      </w:r>
      <w:r w:rsidRPr="00AF595D">
        <w:rPr>
          <w:rFonts w:ascii="Times New Roman" w:hAnsi="Times New Roman"/>
          <w:color w:val="000000"/>
          <w:shd w:val="clear" w:color="auto" w:fill="FFFFFF"/>
        </w:rPr>
        <w:t>thế chấp quyền sử dụng đất tại ngân hàng chính sách…</w:t>
      </w:r>
    </w:p>
  </w:footnote>
  <w:footnote w:id="106">
    <w:p w14:paraId="6DCAE33D" w14:textId="77777777" w:rsidR="00FB146F" w:rsidRPr="00AF595D" w:rsidRDefault="00FB146F" w:rsidP="003E355B">
      <w:pPr>
        <w:pStyle w:val="FootnoteText"/>
        <w:jc w:val="both"/>
        <w:rPr>
          <w:rFonts w:ascii="Times New Roman" w:hAnsi="Times New Roman"/>
          <w:color w:val="000000"/>
          <w:shd w:val="clear" w:color="auto" w:fill="FFFFFF"/>
        </w:rPr>
      </w:pPr>
      <w:r w:rsidRPr="00DF60A4">
        <w:rPr>
          <w:rStyle w:val="FootnoteReference"/>
          <w:rFonts w:ascii="Times New Roman" w:hAnsi="Times New Roman"/>
        </w:rPr>
        <w:footnoteRef/>
      </w:r>
      <w:r w:rsidRPr="00AF595D">
        <w:rPr>
          <w:rFonts w:ascii="Times New Roman" w:hAnsi="Times New Roman"/>
        </w:rPr>
        <w:t xml:space="preserve"> </w:t>
      </w:r>
      <w:r w:rsidRPr="00AF595D">
        <w:rPr>
          <w:rFonts w:ascii="Times New Roman" w:hAnsi="Times New Roman"/>
          <w:color w:val="000000"/>
          <w:shd w:val="clear" w:color="auto" w:fill="FFFFFF"/>
        </w:rPr>
        <w:t>Khoản 3 Điều 11 Luật Đất đai 2024.</w:t>
      </w:r>
    </w:p>
  </w:footnote>
  <w:footnote w:id="107">
    <w:p w14:paraId="34EE644A" w14:textId="39285717" w:rsidR="00FB146F" w:rsidRPr="00AF595D" w:rsidRDefault="00FB146F">
      <w:pPr>
        <w:pStyle w:val="FootnoteText"/>
      </w:pPr>
      <w:r>
        <w:rPr>
          <w:rStyle w:val="FootnoteReference"/>
        </w:rPr>
        <w:footnoteRef/>
      </w:r>
      <w:r w:rsidRPr="00AF595D">
        <w:t xml:space="preserve"> </w:t>
      </w:r>
      <w:r w:rsidRPr="00AF595D">
        <w:rPr>
          <w:rFonts w:ascii="Times New Roman" w:hAnsi="Times New Roman"/>
          <w:color w:val="000000"/>
          <w:shd w:val="clear" w:color="auto" w:fill="FFFFFF"/>
        </w:rPr>
        <w:t>Xem điểm b khoản 1 Điều 157 Luật Đất đai 2024.</w:t>
      </w:r>
    </w:p>
  </w:footnote>
  <w:footnote w:id="108">
    <w:p w14:paraId="1B7C990B" w14:textId="77777777" w:rsidR="00FB146F" w:rsidRPr="00AF595D" w:rsidRDefault="00FB146F" w:rsidP="003E355B">
      <w:pPr>
        <w:pStyle w:val="FootnoteText"/>
        <w:rPr>
          <w:rFonts w:ascii="Times New Roman" w:hAnsi="Times New Roman"/>
        </w:rPr>
      </w:pPr>
      <w:r w:rsidRPr="0061101B">
        <w:rPr>
          <w:rStyle w:val="FootnoteReference"/>
          <w:rFonts w:ascii="Times New Roman" w:hAnsi="Times New Roman"/>
        </w:rPr>
        <w:footnoteRef/>
      </w:r>
      <w:r w:rsidRPr="00AF595D">
        <w:rPr>
          <w:rFonts w:ascii="Times New Roman" w:hAnsi="Times New Roman"/>
        </w:rPr>
        <w:t xml:space="preserve"> Khoản 47 Điều 3 Luật Đất đai năm 2024. </w:t>
      </w:r>
    </w:p>
  </w:footnote>
  <w:footnote w:id="109">
    <w:p w14:paraId="1607F478" w14:textId="77777777" w:rsidR="00FB146F" w:rsidRPr="000161C3" w:rsidRDefault="00FB146F" w:rsidP="003E355B">
      <w:pPr>
        <w:pStyle w:val="FootnoteText"/>
        <w:jc w:val="both"/>
        <w:rPr>
          <w:rFonts w:ascii="Times New Roman" w:hAnsi="Times New Roman"/>
          <w:lang w:val="vi-VN"/>
        </w:rPr>
      </w:pPr>
      <w:r>
        <w:rPr>
          <w:rStyle w:val="FootnoteReference"/>
        </w:rPr>
        <w:footnoteRef/>
      </w:r>
      <w:r w:rsidRPr="00AF595D">
        <w:t xml:space="preserve"> </w:t>
      </w:r>
      <w:r w:rsidRPr="002B2532">
        <w:rPr>
          <w:rFonts w:ascii="Times New Roman" w:hAnsi="Times New Roman"/>
          <w:lang w:val="vi-VN"/>
        </w:rPr>
        <w:t xml:space="preserve">Trường Đại </w:t>
      </w:r>
      <w:r>
        <w:rPr>
          <w:rFonts w:ascii="Times New Roman" w:hAnsi="Times New Roman"/>
          <w:lang w:val="vi-VN"/>
        </w:rPr>
        <w:t xml:space="preserve">học Luật Hà Nội (2019), </w:t>
      </w:r>
      <w:r>
        <w:rPr>
          <w:rFonts w:ascii="Times New Roman" w:hAnsi="Times New Roman"/>
          <w:i/>
          <w:iCs/>
          <w:lang w:val="vi-VN"/>
        </w:rPr>
        <w:t xml:space="preserve">Luật học Việt Nam – Những vấn đề đương đại, </w:t>
      </w:r>
      <w:r>
        <w:rPr>
          <w:rFonts w:ascii="Times New Roman" w:hAnsi="Times New Roman"/>
          <w:lang w:val="vi-VN"/>
        </w:rPr>
        <w:t xml:space="preserve">Sách chuyên khảo, Nxb Tư pháp, Hà Nội, tr257. </w:t>
      </w:r>
    </w:p>
  </w:footnote>
  <w:footnote w:id="110">
    <w:p w14:paraId="4A3A5F48" w14:textId="77777777" w:rsidR="00FB146F" w:rsidRPr="008E0AA7" w:rsidRDefault="00FB146F" w:rsidP="003E355B">
      <w:pPr>
        <w:pStyle w:val="FootnoteText"/>
        <w:rPr>
          <w:rFonts w:ascii="Times New Roman" w:hAnsi="Times New Roman"/>
          <w:lang w:val="vi-VN"/>
        </w:rPr>
      </w:pPr>
      <w:r w:rsidRPr="00074619">
        <w:rPr>
          <w:rStyle w:val="FootnoteReference"/>
          <w:rFonts w:ascii="Times New Roman" w:hAnsi="Times New Roman"/>
        </w:rPr>
        <w:footnoteRef/>
      </w:r>
      <w:r w:rsidRPr="008E0AA7">
        <w:rPr>
          <w:rFonts w:ascii="Times New Roman" w:hAnsi="Times New Roman"/>
          <w:lang w:val="vi-VN"/>
        </w:rPr>
        <w:t xml:space="preserve"> Khoản 1 Điều 235 Luật Đất đai năm 2024. </w:t>
      </w:r>
    </w:p>
  </w:footnote>
  <w:footnote w:id="111">
    <w:p w14:paraId="3C663622" w14:textId="77777777" w:rsidR="00FB146F" w:rsidRPr="00893022" w:rsidRDefault="00FB146F" w:rsidP="003E355B">
      <w:pPr>
        <w:pStyle w:val="FootnoteText"/>
        <w:jc w:val="both"/>
        <w:rPr>
          <w:rFonts w:ascii="Times New Roman" w:hAnsi="Times New Roman"/>
          <w:lang w:val="vi-VN"/>
        </w:rPr>
      </w:pPr>
      <w:r w:rsidRPr="00893022">
        <w:rPr>
          <w:rStyle w:val="FootnoteReference"/>
          <w:rFonts w:ascii="Times New Roman" w:hAnsi="Times New Roman"/>
        </w:rPr>
        <w:footnoteRef/>
      </w:r>
      <w:r w:rsidRPr="00893022">
        <w:rPr>
          <w:rFonts w:ascii="Times New Roman" w:hAnsi="Times New Roman"/>
          <w:lang w:val="vi-VN"/>
        </w:rPr>
        <w:t xml:space="preserve"> Ví dụ như người có công với cách mạng; người thuộc hộ nghèo; trẻ em; người dân tộc thiểu số cư trú ở vùng có điều kiện kinh tế - xã hội đặc biệt khó khăn; người bị buộc tội từ đủ 16 tuổi đến dưới 18 tuổi; người bị buộc tội thuộc hộ cận nghèo; các đối tượng có khó khăn về tài chính: cha đẻ, mẹ đẻ, vợ chồng, con của liệt sĩ và người có công nuôi dưỡng khi liệt sĩ còn nhỏ, người nhiễm chất độc da cam, người cao tuổi, người khuyết tật, người từ đủ 16 tuổi đến dưới 18 tuổi là bị hại trong vụ án hình sự, nạn nhân trong vụ việc bạo lực gia đình, nạn nhân của hành vi mua bán người theo quy định của Luật phòng, chống mua bán người, người nhiễm HIV. </w:t>
      </w:r>
    </w:p>
  </w:footnote>
  <w:footnote w:id="112">
    <w:p w14:paraId="38377C2F" w14:textId="77777777" w:rsidR="00FB146F" w:rsidRPr="00893022" w:rsidRDefault="00FB146F" w:rsidP="003E355B">
      <w:pPr>
        <w:pStyle w:val="FootnoteText"/>
        <w:jc w:val="both"/>
        <w:rPr>
          <w:rFonts w:ascii="Times New Roman" w:hAnsi="Times New Roman"/>
          <w:lang w:val="vi-VN"/>
        </w:rPr>
      </w:pPr>
      <w:r w:rsidRPr="00893022">
        <w:rPr>
          <w:rStyle w:val="FootnoteReference"/>
          <w:rFonts w:ascii="Times New Roman" w:hAnsi="Times New Roman"/>
        </w:rPr>
        <w:footnoteRef/>
      </w:r>
      <w:r w:rsidRPr="00893022">
        <w:rPr>
          <w:rFonts w:ascii="Times New Roman" w:hAnsi="Times New Roman"/>
          <w:lang w:val="vi-VN"/>
        </w:rPr>
        <w:t xml:space="preserve"> Tại 63 tỉnh, thành phố trực thuộc Trung ương đều có các Trung tâm trợ giúp pháp lý nhà nước – đơn vị sự nghiệp công lập thuộc Sở Tư pháp. </w:t>
      </w:r>
    </w:p>
  </w:footnote>
  <w:footnote w:id="113">
    <w:p w14:paraId="43A3FC01" w14:textId="77777777" w:rsidR="00FB146F" w:rsidRPr="008E0AA7" w:rsidRDefault="00FB146F" w:rsidP="003E355B">
      <w:pPr>
        <w:pStyle w:val="FootnoteText"/>
        <w:jc w:val="both"/>
        <w:rPr>
          <w:rFonts w:ascii="Times New Roman" w:hAnsi="Times New Roman"/>
          <w:lang w:val="vi-VN"/>
        </w:rPr>
      </w:pPr>
      <w:r w:rsidRPr="00893022">
        <w:rPr>
          <w:rStyle w:val="FootnoteReference"/>
          <w:rFonts w:ascii="Times New Roman" w:hAnsi="Times New Roman"/>
        </w:rPr>
        <w:footnoteRef/>
      </w:r>
      <w:r w:rsidRPr="00893022">
        <w:rPr>
          <w:rFonts w:ascii="Times New Roman" w:hAnsi="Times New Roman"/>
          <w:lang w:val="vi-VN"/>
        </w:rPr>
        <w:t xml:space="preserve"> Tổ chức tham gia trợ giúp pháp lý bao gồm tổ chức hành nghề luật sư, tổ chức tư vấn pháp luật ký kết hợp đồng thực hiện trợ giúp pháp lý hoặc đăng ký tham gia trợ giúp pháp lý với Sở Tư pháp</w:t>
      </w:r>
      <w:r w:rsidRPr="008E0AA7">
        <w:rPr>
          <w:rFonts w:ascii="Times New Roman" w:hAnsi="Times New Roman"/>
          <w:lang w:val="vi-VN"/>
        </w:rPr>
        <w:t xml:space="preserve">. </w:t>
      </w:r>
    </w:p>
  </w:footnote>
  <w:footnote w:id="114">
    <w:p w14:paraId="2D941E2E" w14:textId="77777777" w:rsidR="00FB146F" w:rsidRPr="00DF60A4" w:rsidRDefault="00FB146F" w:rsidP="003E355B">
      <w:pPr>
        <w:pStyle w:val="FootnoteText"/>
        <w:rPr>
          <w:rFonts w:ascii="Times New Roman" w:hAnsi="Times New Roman"/>
          <w:lang w:val="vi-VN"/>
        </w:rPr>
      </w:pPr>
      <w:r>
        <w:rPr>
          <w:rStyle w:val="FootnoteReference"/>
        </w:rPr>
        <w:footnoteRef/>
      </w:r>
      <w:r w:rsidRPr="00DF60A4">
        <w:rPr>
          <w:lang w:val="vi-VN"/>
        </w:rPr>
        <w:t xml:space="preserve"> </w:t>
      </w:r>
      <w:r w:rsidRPr="00DF60A4">
        <w:rPr>
          <w:rFonts w:ascii="Times New Roman" w:hAnsi="Times New Roman"/>
          <w:bCs/>
          <w:lang w:val="vi-VN"/>
        </w:rPr>
        <w:t>khoản 2 Điều 29 Luật Trợ giúp pháp lý 2017</w:t>
      </w:r>
    </w:p>
  </w:footnote>
  <w:footnote w:id="115">
    <w:p w14:paraId="2656A65A" w14:textId="77777777" w:rsidR="00FB146F" w:rsidRPr="00DF60A4" w:rsidRDefault="00FB146F" w:rsidP="003E355B">
      <w:pPr>
        <w:pStyle w:val="FootnoteText"/>
        <w:rPr>
          <w:lang w:val="vi-VN"/>
        </w:rPr>
      </w:pPr>
      <w:r>
        <w:rPr>
          <w:rStyle w:val="FootnoteReference"/>
        </w:rPr>
        <w:footnoteRef/>
      </w:r>
      <w:r w:rsidRPr="00DF60A4">
        <w:rPr>
          <w:lang w:val="vi-VN"/>
        </w:rPr>
        <w:t xml:space="preserve"> </w:t>
      </w:r>
      <w:r w:rsidRPr="00DF60A4">
        <w:rPr>
          <w:rFonts w:ascii="Times New Roman" w:hAnsi="Times New Roman"/>
          <w:bCs/>
          <w:lang w:val="vi-VN"/>
        </w:rPr>
        <w:t>khoản 1 Điều 10 Thông tư số 12/2018/TT-BTP ngày 28/8/2018</w:t>
      </w:r>
      <w:r w:rsidRPr="008E0AA7">
        <w:rPr>
          <w:sz w:val="28"/>
          <w:szCs w:val="28"/>
          <w:lang w:val="vi-VN"/>
        </w:rPr>
        <w:t xml:space="preserve"> </w:t>
      </w:r>
    </w:p>
  </w:footnote>
  <w:footnote w:id="116">
    <w:p w14:paraId="653883CA" w14:textId="77777777" w:rsidR="00FB146F" w:rsidRPr="00DF60A4" w:rsidRDefault="00FB146F" w:rsidP="003E355B">
      <w:pPr>
        <w:pStyle w:val="FootnoteText"/>
        <w:rPr>
          <w:lang w:val="vi-VN"/>
        </w:rPr>
      </w:pPr>
      <w:r>
        <w:rPr>
          <w:rStyle w:val="FootnoteReference"/>
        </w:rPr>
        <w:footnoteRef/>
      </w:r>
      <w:r w:rsidRPr="00DF60A4">
        <w:rPr>
          <w:lang w:val="vi-VN"/>
        </w:rPr>
        <w:t xml:space="preserve"> </w:t>
      </w:r>
      <w:r w:rsidRPr="004F0DCD">
        <w:rPr>
          <w:rFonts w:ascii="Times New Roman" w:hAnsi="Times New Roman"/>
          <w:bCs/>
          <w:lang w:val="vi-VN"/>
        </w:rPr>
        <w:t>Điều 29 Luật Trợ giúp pháp lý 2017</w:t>
      </w:r>
    </w:p>
  </w:footnote>
  <w:footnote w:id="117">
    <w:p w14:paraId="4424C5F5" w14:textId="77777777" w:rsidR="00FB146F" w:rsidRPr="00137D0B" w:rsidRDefault="00FB146F" w:rsidP="003E355B">
      <w:pPr>
        <w:pStyle w:val="FootnoteText"/>
        <w:rPr>
          <w:rFonts w:ascii="Times New Roman" w:hAnsi="Times New Roman"/>
          <w:lang w:val="vi-VN"/>
        </w:rPr>
      </w:pPr>
      <w:r w:rsidRPr="00DF60A4">
        <w:rPr>
          <w:rStyle w:val="FootnoteReference"/>
          <w:rFonts w:ascii="Times New Roman" w:hAnsi="Times New Roman"/>
        </w:rPr>
        <w:footnoteRef/>
      </w:r>
      <w:r w:rsidRPr="00DF60A4">
        <w:rPr>
          <w:rFonts w:ascii="Times New Roman" w:hAnsi="Times New Roman"/>
          <w:lang w:val="vi-VN"/>
        </w:rPr>
        <w:t xml:space="preserve"> </w:t>
      </w:r>
      <w:r w:rsidRPr="00DF60A4">
        <w:rPr>
          <w:rFonts w:ascii="Times New Roman" w:hAnsi="Times New Roman"/>
          <w:shd w:val="clear" w:color="auto" w:fill="FFFFFF"/>
          <w:lang w:val="vi-VN"/>
        </w:rPr>
        <w:t>Điều 33 Luật Trợ giúp pháp lý 2017</w:t>
      </w:r>
      <w:r w:rsidRPr="00137D0B">
        <w:rPr>
          <w:rFonts w:ascii="Times New Roman" w:hAnsi="Times New Roman"/>
          <w:shd w:val="clear" w:color="auto" w:fill="FFFFFF"/>
          <w:lang w:val="vi-VN"/>
        </w:rPr>
        <w:t xml:space="preserve">. </w:t>
      </w:r>
    </w:p>
  </w:footnote>
  <w:footnote w:id="118">
    <w:p w14:paraId="102DC050" w14:textId="77777777" w:rsidR="00FB146F" w:rsidRPr="00137D0B" w:rsidRDefault="00FB146F" w:rsidP="00256858">
      <w:pPr>
        <w:pStyle w:val="FootnoteText"/>
        <w:jc w:val="both"/>
        <w:rPr>
          <w:rFonts w:ascii="Times New Roman" w:hAnsi="Times New Roman"/>
          <w:sz w:val="22"/>
          <w:szCs w:val="22"/>
          <w:lang w:val="vi-VN"/>
        </w:rPr>
      </w:pPr>
      <w:r w:rsidRPr="008D78DE">
        <w:rPr>
          <w:rStyle w:val="FootnoteReference"/>
          <w:rFonts w:ascii="Times New Roman" w:hAnsi="Times New Roman"/>
          <w:sz w:val="22"/>
          <w:szCs w:val="22"/>
        </w:rPr>
        <w:footnoteRef/>
      </w:r>
      <w:r w:rsidRPr="00137D0B">
        <w:rPr>
          <w:rFonts w:ascii="Times New Roman" w:hAnsi="Times New Roman"/>
          <w:sz w:val="22"/>
          <w:szCs w:val="22"/>
          <w:lang w:val="vi-VN"/>
        </w:rPr>
        <w:t xml:space="preserve"> Điều 7 Luật </w:t>
      </w:r>
      <w:r w:rsidRPr="00137D0B">
        <w:rPr>
          <w:rFonts w:ascii="Times New Roman" w:hAnsi="Times New Roman"/>
          <w:color w:val="000000" w:themeColor="text1"/>
          <w:spacing w:val="-6"/>
          <w:sz w:val="22"/>
          <w:szCs w:val="22"/>
          <w:lang w:val="vi-VN"/>
        </w:rPr>
        <w:t>TGPL</w:t>
      </w:r>
      <w:r w:rsidRPr="00137D0B">
        <w:rPr>
          <w:rFonts w:ascii="Times New Roman" w:hAnsi="Times New Roman"/>
          <w:sz w:val="22"/>
          <w:szCs w:val="22"/>
          <w:lang w:val="vi-VN"/>
        </w:rPr>
        <w:t xml:space="preserve"> năm 2017.</w:t>
      </w:r>
    </w:p>
  </w:footnote>
  <w:footnote w:id="119">
    <w:p w14:paraId="46377D0D" w14:textId="77777777" w:rsidR="00FB146F" w:rsidRPr="00137D0B" w:rsidRDefault="00FB146F" w:rsidP="00256858">
      <w:pPr>
        <w:pStyle w:val="FootnoteText"/>
        <w:jc w:val="both"/>
        <w:rPr>
          <w:rFonts w:ascii="Times New Roman" w:hAnsi="Times New Roman"/>
          <w:sz w:val="22"/>
          <w:szCs w:val="22"/>
          <w:lang w:val="vi-VN"/>
        </w:rPr>
      </w:pPr>
      <w:r w:rsidRPr="008D78DE">
        <w:rPr>
          <w:rStyle w:val="FootnoteReference"/>
          <w:rFonts w:ascii="Times New Roman" w:hAnsi="Times New Roman"/>
          <w:sz w:val="22"/>
          <w:szCs w:val="22"/>
        </w:rPr>
        <w:footnoteRef/>
      </w:r>
      <w:r w:rsidRPr="00137D0B">
        <w:rPr>
          <w:rFonts w:ascii="Times New Roman" w:hAnsi="Times New Roman"/>
          <w:sz w:val="22"/>
          <w:szCs w:val="22"/>
          <w:lang w:val="vi-VN"/>
        </w:rPr>
        <w:t xml:space="preserve"> Điều 33 </w:t>
      </w:r>
      <w:r w:rsidRPr="008D78DE">
        <w:rPr>
          <w:rFonts w:ascii="Times New Roman" w:hAnsi="Times New Roman"/>
          <w:bCs/>
          <w:color w:val="222222"/>
          <w:sz w:val="22"/>
          <w:szCs w:val="22"/>
          <w:lang w:val="vi-VN"/>
        </w:rPr>
        <w:t>Thông tư số</w:t>
      </w:r>
      <w:r>
        <w:rPr>
          <w:rFonts w:ascii="Times New Roman" w:hAnsi="Times New Roman"/>
          <w:bCs/>
          <w:color w:val="222222"/>
          <w:sz w:val="22"/>
          <w:szCs w:val="22"/>
          <w:lang w:val="vi-VN"/>
        </w:rPr>
        <w:t xml:space="preserve"> 08/2017/TT-BTP ngày 15/11/</w:t>
      </w:r>
      <w:r w:rsidRPr="008D78DE">
        <w:rPr>
          <w:rFonts w:ascii="Times New Roman" w:hAnsi="Times New Roman"/>
          <w:bCs/>
          <w:color w:val="222222"/>
          <w:sz w:val="22"/>
          <w:szCs w:val="22"/>
          <w:lang w:val="vi-VN"/>
        </w:rPr>
        <w:t xml:space="preserve">2017 của Bộ Tư pháp quy định chi tiết một số điều của Luật </w:t>
      </w:r>
      <w:r w:rsidRPr="00137D0B">
        <w:rPr>
          <w:rFonts w:ascii="Times New Roman" w:hAnsi="Times New Roman"/>
          <w:bCs/>
          <w:color w:val="222222"/>
          <w:sz w:val="22"/>
          <w:szCs w:val="22"/>
          <w:lang w:val="vi-VN"/>
        </w:rPr>
        <w:t>TGPL</w:t>
      </w:r>
      <w:r w:rsidRPr="008D78DE">
        <w:rPr>
          <w:rFonts w:ascii="Times New Roman" w:hAnsi="Times New Roman"/>
          <w:bCs/>
          <w:color w:val="222222"/>
          <w:sz w:val="22"/>
          <w:szCs w:val="22"/>
          <w:lang w:val="vi-VN"/>
        </w:rPr>
        <w:t xml:space="preserve"> và hướng dẫn giấy tờ trong hoạt động </w:t>
      </w:r>
      <w:r w:rsidRPr="00137D0B">
        <w:rPr>
          <w:rFonts w:ascii="Times New Roman" w:hAnsi="Times New Roman"/>
          <w:bCs/>
          <w:color w:val="222222"/>
          <w:sz w:val="22"/>
          <w:szCs w:val="22"/>
          <w:lang w:val="vi-VN"/>
        </w:rPr>
        <w:t>TGPL; được sửa đổi bổ sung bởi Thông tư số 03/2021/TT-BTP ngày 25/5/2021 của Bộ Tư pháp.</w:t>
      </w:r>
    </w:p>
  </w:footnote>
  <w:footnote w:id="120">
    <w:p w14:paraId="59C53A35" w14:textId="77777777" w:rsidR="00FB146F" w:rsidRPr="00137D0B" w:rsidRDefault="00FB146F" w:rsidP="00256858">
      <w:pPr>
        <w:tabs>
          <w:tab w:val="left" w:pos="709"/>
        </w:tabs>
        <w:spacing w:before="120" w:after="0" w:line="240" w:lineRule="auto"/>
        <w:jc w:val="both"/>
        <w:rPr>
          <w:rFonts w:cs="Times New Roman"/>
          <w:sz w:val="20"/>
          <w:szCs w:val="20"/>
          <w:lang w:val="vi-VN"/>
        </w:rPr>
      </w:pPr>
      <w:r w:rsidRPr="00061A5D">
        <w:rPr>
          <w:rStyle w:val="FootnoteReference"/>
          <w:sz w:val="20"/>
          <w:szCs w:val="20"/>
        </w:rPr>
        <w:footnoteRef/>
      </w:r>
      <w:r w:rsidRPr="00137D0B">
        <w:rPr>
          <w:sz w:val="20"/>
          <w:szCs w:val="20"/>
          <w:lang w:val="vi-VN"/>
        </w:rPr>
        <w:t xml:space="preserve"> </w:t>
      </w:r>
      <w:r w:rsidRPr="00137D0B">
        <w:rPr>
          <w:rFonts w:cs="Times New Roman"/>
          <w:sz w:val="20"/>
          <w:szCs w:val="20"/>
          <w:lang w:val="vi-VN"/>
        </w:rPr>
        <w:t xml:space="preserve">Hiện nay, chuẩn nghèo đa chiều được quy định tại Nghị định số 07/2021/NĐ-CP ngày 27/01/2021 của Chính phủ. </w:t>
      </w:r>
    </w:p>
  </w:footnote>
  <w:footnote w:id="121">
    <w:p w14:paraId="7E56DEF6" w14:textId="77777777" w:rsidR="00FB146F" w:rsidRPr="00137D0B" w:rsidRDefault="00FB146F" w:rsidP="00256858">
      <w:pPr>
        <w:pStyle w:val="FootnoteText"/>
        <w:rPr>
          <w:rFonts w:ascii="Times New Roman" w:hAnsi="Times New Roman"/>
          <w:lang w:val="vi-VN"/>
        </w:rPr>
      </w:pPr>
      <w:r w:rsidRPr="005E51D4">
        <w:rPr>
          <w:rStyle w:val="FootnoteReference"/>
          <w:rFonts w:ascii="Times New Roman" w:hAnsi="Times New Roman"/>
        </w:rPr>
        <w:footnoteRef/>
      </w:r>
      <w:r w:rsidRPr="00137D0B">
        <w:rPr>
          <w:rFonts w:ascii="Times New Roman" w:hAnsi="Times New Roman"/>
          <w:lang w:val="vi-VN"/>
        </w:rPr>
        <w:t xml:space="preserve"> Theo Điều 1 Luật Trẻ em năm 2016 </w:t>
      </w:r>
    </w:p>
  </w:footnote>
  <w:footnote w:id="122">
    <w:p w14:paraId="65B49028" w14:textId="77777777" w:rsidR="00FB146F" w:rsidRPr="00137D0B" w:rsidRDefault="00FB146F" w:rsidP="00256858">
      <w:pPr>
        <w:pStyle w:val="FootnoteText"/>
        <w:rPr>
          <w:rFonts w:ascii="Times New Roman" w:hAnsi="Times New Roman"/>
          <w:lang w:val="vi-VN"/>
        </w:rPr>
      </w:pPr>
      <w:r w:rsidRPr="008603E1">
        <w:rPr>
          <w:rStyle w:val="FootnoteReference"/>
          <w:rFonts w:ascii="Times New Roman" w:hAnsi="Times New Roman"/>
        </w:rPr>
        <w:footnoteRef/>
      </w:r>
      <w:r w:rsidRPr="00137D0B">
        <w:rPr>
          <w:rFonts w:ascii="Times New Roman" w:hAnsi="Times New Roman"/>
          <w:lang w:val="vi-VN"/>
        </w:rPr>
        <w:t xml:space="preserve"> Theo Luật Căn cước năm 2023</w:t>
      </w:r>
    </w:p>
  </w:footnote>
  <w:footnote w:id="123">
    <w:p w14:paraId="5B0B340F" w14:textId="77777777" w:rsidR="00FB146F" w:rsidRPr="00137D0B" w:rsidRDefault="00FB146F" w:rsidP="00256858">
      <w:pPr>
        <w:pStyle w:val="FootnoteText"/>
        <w:rPr>
          <w:rFonts w:ascii="Times New Roman" w:hAnsi="Times New Roman"/>
          <w:lang w:val="vi-VN"/>
        </w:rPr>
      </w:pPr>
      <w:r w:rsidRPr="005E51D4">
        <w:rPr>
          <w:rStyle w:val="FootnoteReference"/>
          <w:rFonts w:ascii="Times New Roman" w:hAnsi="Times New Roman"/>
        </w:rPr>
        <w:footnoteRef/>
      </w:r>
      <w:r w:rsidRPr="00137D0B">
        <w:rPr>
          <w:rFonts w:ascii="Times New Roman" w:hAnsi="Times New Roman"/>
          <w:lang w:val="vi-VN"/>
        </w:rPr>
        <w:t xml:space="preserve"> Cơ quan công an, Tòa án nhân dân, Viện kiểm sát nhân dân</w:t>
      </w:r>
    </w:p>
  </w:footnote>
  <w:footnote w:id="124">
    <w:p w14:paraId="57D90202" w14:textId="77777777" w:rsidR="00FB146F" w:rsidRPr="00137D0B" w:rsidRDefault="00FB146F" w:rsidP="00256858">
      <w:pPr>
        <w:shd w:val="clear" w:color="auto" w:fill="FFFFFF"/>
        <w:spacing w:after="0" w:line="240" w:lineRule="auto"/>
        <w:jc w:val="both"/>
        <w:rPr>
          <w:spacing w:val="-2"/>
          <w:sz w:val="22"/>
          <w:lang w:val="vi-VN"/>
        </w:rPr>
      </w:pPr>
      <w:r w:rsidRPr="00D35A5E">
        <w:rPr>
          <w:rStyle w:val="FootnoteReference"/>
          <w:sz w:val="22"/>
        </w:rPr>
        <w:footnoteRef/>
      </w:r>
      <w:r w:rsidRPr="00137D0B">
        <w:rPr>
          <w:sz w:val="22"/>
          <w:lang w:val="vi-VN"/>
        </w:rPr>
        <w:t xml:space="preserve"> </w:t>
      </w:r>
      <w:r w:rsidRPr="00137D0B">
        <w:rPr>
          <w:rFonts w:cs="Times New Roman"/>
          <w:spacing w:val="-2"/>
          <w:sz w:val="22"/>
          <w:lang w:val="vi-VN"/>
        </w:rPr>
        <w:t>* Danh sách x</w:t>
      </w:r>
      <w:r w:rsidRPr="00137D0B">
        <w:rPr>
          <w:spacing w:val="-2"/>
          <w:sz w:val="22"/>
          <w:lang w:val="vi-VN"/>
        </w:rPr>
        <w:t>ã, phường, thị trấn thuộc vùng khó khăn, xã đặc biệt khó khăn, do Thủ tướng Chính phủ phê duyệt ban hành.</w:t>
      </w:r>
    </w:p>
    <w:p w14:paraId="3B2EE968" w14:textId="77777777" w:rsidR="00FB146F" w:rsidRPr="00137D0B" w:rsidRDefault="00FB146F" w:rsidP="00256858">
      <w:pPr>
        <w:pStyle w:val="Heading2"/>
        <w:jc w:val="both"/>
        <w:rPr>
          <w:rFonts w:ascii="Times New Roman" w:hAnsi="Times New Roman"/>
          <w:b w:val="0"/>
          <w:spacing w:val="-10"/>
          <w:sz w:val="22"/>
          <w:szCs w:val="22"/>
          <w:lang w:val="vi-VN"/>
        </w:rPr>
      </w:pPr>
      <w:r w:rsidRPr="00137D0B">
        <w:rPr>
          <w:rFonts w:ascii="Times New Roman" w:eastAsiaTheme="minorHAnsi" w:hAnsi="Times New Roman" w:cstheme="minorBidi"/>
          <w:b w:val="0"/>
          <w:spacing w:val="-2"/>
          <w:sz w:val="22"/>
          <w:szCs w:val="22"/>
          <w:lang w:val="vi-VN"/>
        </w:rPr>
        <w:t xml:space="preserve">* </w:t>
      </w:r>
      <w:r w:rsidRPr="00137D0B">
        <w:rPr>
          <w:rFonts w:ascii="Times New Roman" w:hAnsi="Times New Roman"/>
          <w:b w:val="0"/>
          <w:spacing w:val="-2"/>
          <w:sz w:val="22"/>
          <w:szCs w:val="22"/>
          <w:lang w:val="vi-VN"/>
        </w:rPr>
        <w:t xml:space="preserve"> </w:t>
      </w:r>
      <w:r w:rsidRPr="00137D0B">
        <w:rPr>
          <w:rFonts w:ascii="Times New Roman" w:hAnsi="Times New Roman"/>
          <w:b w:val="0"/>
          <w:sz w:val="22"/>
          <w:szCs w:val="22"/>
          <w:lang w:val="vi-VN"/>
        </w:rPr>
        <w:t xml:space="preserve">Thôn đặc biệt khó khăn </w:t>
      </w:r>
      <w:r w:rsidRPr="00137D0B">
        <w:rPr>
          <w:rFonts w:ascii="Times New Roman" w:hAnsi="Times New Roman"/>
          <w:b w:val="0"/>
          <w:spacing w:val="-2"/>
          <w:sz w:val="22"/>
          <w:szCs w:val="22"/>
          <w:lang w:val="vi-VN"/>
        </w:rPr>
        <w:t>do Bộ trưởng, Chủ nhiệm Ủy ban Dân tộc phê duyệt.</w:t>
      </w:r>
    </w:p>
  </w:footnote>
  <w:footnote w:id="125">
    <w:p w14:paraId="11BD1D17" w14:textId="77777777" w:rsidR="00FB146F" w:rsidRPr="00137D0B" w:rsidRDefault="00FB146F" w:rsidP="00256858">
      <w:pPr>
        <w:pStyle w:val="FootnoteText"/>
        <w:jc w:val="both"/>
        <w:rPr>
          <w:rFonts w:ascii="Times New Roman" w:hAnsi="Times New Roman"/>
          <w:iCs/>
          <w:sz w:val="22"/>
          <w:szCs w:val="22"/>
          <w:lang w:val="vi-VN"/>
        </w:rPr>
      </w:pPr>
      <w:r>
        <w:rPr>
          <w:rStyle w:val="FootnoteReference"/>
        </w:rPr>
        <w:footnoteRef/>
      </w:r>
      <w:r w:rsidRPr="00137D0B">
        <w:rPr>
          <w:lang w:val="vi-VN"/>
        </w:rPr>
        <w:t xml:space="preserve"> </w:t>
      </w:r>
      <w:r w:rsidRPr="00137D0B">
        <w:rPr>
          <w:rFonts w:ascii="Times New Roman" w:hAnsi="Times New Roman"/>
          <w:sz w:val="22"/>
          <w:szCs w:val="22"/>
          <w:lang w:val="vi-VN"/>
        </w:rPr>
        <w:t xml:space="preserve">Điểm đ khoản 1 Điều 4 Bộ luật Tố tụng hình sự năm 2015 quy định: </w:t>
      </w:r>
      <w:r w:rsidRPr="00137D0B">
        <w:rPr>
          <w:rFonts w:ascii="Times New Roman" w:hAnsi="Times New Roman"/>
          <w:iCs/>
          <w:sz w:val="22"/>
          <w:szCs w:val="22"/>
          <w:lang w:val="vi-VN"/>
        </w:rPr>
        <w:t>“Người bị buộc tội gồm người bị bắt, người bị tạm giữ, bị can, bị cáo”.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503455"/>
      <w:docPartObj>
        <w:docPartGallery w:val="Page Numbers (Top of Page)"/>
        <w:docPartUnique/>
      </w:docPartObj>
    </w:sdtPr>
    <w:sdtEndPr>
      <w:rPr>
        <w:noProof/>
      </w:rPr>
    </w:sdtEndPr>
    <w:sdtContent>
      <w:p w14:paraId="15C98938" w14:textId="7CD1E4B6" w:rsidR="00FB146F" w:rsidRDefault="00FB146F">
        <w:pPr>
          <w:pStyle w:val="Header"/>
          <w:jc w:val="center"/>
        </w:pPr>
        <w:r>
          <w:fldChar w:fldCharType="begin"/>
        </w:r>
        <w:r>
          <w:instrText xml:space="preserve"> PAGE   \* MERGEFORMAT </w:instrText>
        </w:r>
        <w:r>
          <w:fldChar w:fldCharType="separate"/>
        </w:r>
        <w:r w:rsidR="00466591">
          <w:rPr>
            <w:noProof/>
          </w:rPr>
          <w:t>20</w:t>
        </w:r>
        <w:r>
          <w:rPr>
            <w:noProof/>
          </w:rPr>
          <w:fldChar w:fldCharType="end"/>
        </w:r>
      </w:p>
    </w:sdtContent>
  </w:sdt>
  <w:p w14:paraId="725A29E7" w14:textId="77777777" w:rsidR="00FB146F" w:rsidRDefault="00FB14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4770E" w14:textId="66DA6199" w:rsidR="00FB146F" w:rsidRDefault="00FB146F">
    <w:pPr>
      <w:pStyle w:val="Header"/>
      <w:jc w:val="center"/>
    </w:pPr>
  </w:p>
  <w:p w14:paraId="1FCA6830" w14:textId="77777777" w:rsidR="00FB146F" w:rsidRDefault="00FB14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774E"/>
    <w:multiLevelType w:val="hybridMultilevel"/>
    <w:tmpl w:val="371EC876"/>
    <w:lvl w:ilvl="0" w:tplc="FE46741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2602AA"/>
    <w:multiLevelType w:val="multilevel"/>
    <w:tmpl w:val="FCCA9F98"/>
    <w:lvl w:ilvl="0">
      <w:start w:val="1"/>
      <w:numFmt w:val="decimal"/>
      <w:lvlText w:val="%1."/>
      <w:lvlJc w:val="left"/>
      <w:pPr>
        <w:ind w:left="720" w:hanging="360"/>
      </w:pPr>
      <w:rPr>
        <w:rFonts w:hint="default"/>
        <w:b/>
      </w:rPr>
    </w:lvl>
    <w:lvl w:ilvl="1">
      <w:start w:val="1"/>
      <w:numFmt w:val="decimal"/>
      <w:isLgl/>
      <w:lvlText w:val="%2."/>
      <w:lvlJc w:val="left"/>
      <w:pPr>
        <w:ind w:left="1080" w:hanging="720"/>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3340190"/>
    <w:multiLevelType w:val="hybridMultilevel"/>
    <w:tmpl w:val="1AFA5364"/>
    <w:lvl w:ilvl="0" w:tplc="FFFFFFFF">
      <w:start w:val="1"/>
      <w:numFmt w:val="bullet"/>
      <w:lvlText w:val="-"/>
      <w:lvlJc w:val="left"/>
      <w:pPr>
        <w:ind w:left="1440" w:hanging="360"/>
      </w:pPr>
      <w:rPr>
        <w:rFonts w:ascii="Courier New" w:hAnsi="Courier New" w:hint="default"/>
      </w:rPr>
    </w:lvl>
    <w:lvl w:ilvl="1" w:tplc="8014E336">
      <w:start w:val="1"/>
      <w:numFmt w:val="bullet"/>
      <w:suff w:val="space"/>
      <w:lvlText w:val="-"/>
      <w:lvlJc w:val="left"/>
      <w:pPr>
        <w:ind w:left="144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0438752C"/>
    <w:multiLevelType w:val="hybridMultilevel"/>
    <w:tmpl w:val="45E4BA02"/>
    <w:lvl w:ilvl="0" w:tplc="FFD4EFF6">
      <w:start w:val="1"/>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4C94276"/>
    <w:multiLevelType w:val="hybridMultilevel"/>
    <w:tmpl w:val="33BACCAE"/>
    <w:lvl w:ilvl="0" w:tplc="C6205E7C">
      <w:start w:val="1"/>
      <w:numFmt w:val="decimal"/>
      <w:suff w:val="space"/>
      <w:lvlText w:val="2.%1."/>
      <w:lvlJc w:val="left"/>
      <w:pPr>
        <w:ind w:left="1080" w:hanging="360"/>
      </w:pPr>
      <w:rPr>
        <w:rFonts w:ascii="Times New Roman" w:hAnsi="Times New Roman" w:cs="Times New Roman" w:hint="default"/>
        <w:caps w:val="0"/>
        <w:smallCaps w:val="0"/>
        <w:strike w:val="0"/>
        <w:dstrike w:val="0"/>
        <w:color w:val="auto"/>
        <w:spacing w:val="0"/>
        <w:w w:val="100"/>
        <w:kern w:val="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33" w:hanging="360"/>
      </w:pPr>
    </w:lvl>
    <w:lvl w:ilvl="2" w:tplc="0409001B" w:tentative="1">
      <w:start w:val="1"/>
      <w:numFmt w:val="lowerRoman"/>
      <w:lvlText w:val="%3."/>
      <w:lvlJc w:val="right"/>
      <w:pPr>
        <w:ind w:left="2853" w:hanging="180"/>
      </w:pPr>
    </w:lvl>
    <w:lvl w:ilvl="3" w:tplc="0409000F" w:tentative="1">
      <w:start w:val="1"/>
      <w:numFmt w:val="decimal"/>
      <w:lvlText w:val="%4."/>
      <w:lvlJc w:val="left"/>
      <w:pPr>
        <w:ind w:left="3573" w:hanging="360"/>
      </w:pPr>
    </w:lvl>
    <w:lvl w:ilvl="4" w:tplc="04090019" w:tentative="1">
      <w:start w:val="1"/>
      <w:numFmt w:val="lowerLetter"/>
      <w:lvlText w:val="%5."/>
      <w:lvlJc w:val="left"/>
      <w:pPr>
        <w:ind w:left="4293" w:hanging="360"/>
      </w:pPr>
    </w:lvl>
    <w:lvl w:ilvl="5" w:tplc="0409001B" w:tentative="1">
      <w:start w:val="1"/>
      <w:numFmt w:val="lowerRoman"/>
      <w:lvlText w:val="%6."/>
      <w:lvlJc w:val="right"/>
      <w:pPr>
        <w:ind w:left="5013" w:hanging="180"/>
      </w:pPr>
    </w:lvl>
    <w:lvl w:ilvl="6" w:tplc="0409000F" w:tentative="1">
      <w:start w:val="1"/>
      <w:numFmt w:val="decimal"/>
      <w:lvlText w:val="%7."/>
      <w:lvlJc w:val="left"/>
      <w:pPr>
        <w:ind w:left="5733" w:hanging="360"/>
      </w:pPr>
    </w:lvl>
    <w:lvl w:ilvl="7" w:tplc="04090019" w:tentative="1">
      <w:start w:val="1"/>
      <w:numFmt w:val="lowerLetter"/>
      <w:lvlText w:val="%8."/>
      <w:lvlJc w:val="left"/>
      <w:pPr>
        <w:ind w:left="6453" w:hanging="360"/>
      </w:pPr>
    </w:lvl>
    <w:lvl w:ilvl="8" w:tplc="0409001B" w:tentative="1">
      <w:start w:val="1"/>
      <w:numFmt w:val="lowerRoman"/>
      <w:lvlText w:val="%9."/>
      <w:lvlJc w:val="right"/>
      <w:pPr>
        <w:ind w:left="7173" w:hanging="180"/>
      </w:pPr>
    </w:lvl>
  </w:abstractNum>
  <w:abstractNum w:abstractNumId="5" w15:restartNumberingAfterBreak="0">
    <w:nsid w:val="05024026"/>
    <w:multiLevelType w:val="multilevel"/>
    <w:tmpl w:val="57F488D4"/>
    <w:lvl w:ilvl="0">
      <w:start w:val="1"/>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0CC47D53"/>
    <w:multiLevelType w:val="hybridMultilevel"/>
    <w:tmpl w:val="AD807DE6"/>
    <w:lvl w:ilvl="0" w:tplc="6F4E83AA">
      <w:start w:val="1"/>
      <w:numFmt w:val="lowerLetter"/>
      <w:suff w:val="space"/>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E01E63"/>
    <w:multiLevelType w:val="multilevel"/>
    <w:tmpl w:val="9C24AE26"/>
    <w:lvl w:ilvl="0">
      <w:start w:val="1"/>
      <w:numFmt w:val="decimal"/>
      <w:lvlText w:val="%1."/>
      <w:lvlJc w:val="left"/>
      <w:pPr>
        <w:ind w:left="1455" w:hanging="360"/>
      </w:pPr>
      <w:rPr>
        <w:rFonts w:hint="default"/>
      </w:rPr>
    </w:lvl>
    <w:lvl w:ilvl="1">
      <w:start w:val="1"/>
      <w:numFmt w:val="decimal"/>
      <w:isLgl/>
      <w:lvlText w:val="%1.%2."/>
      <w:lvlJc w:val="left"/>
      <w:pPr>
        <w:ind w:left="2640" w:hanging="450"/>
      </w:pPr>
      <w:rPr>
        <w:rFonts w:hint="default"/>
        <w:color w:val="auto"/>
        <w:sz w:val="28"/>
      </w:rPr>
    </w:lvl>
    <w:lvl w:ilvl="2">
      <w:start w:val="1"/>
      <w:numFmt w:val="decimal"/>
      <w:isLgl/>
      <w:lvlText w:val="%1.%2.%3."/>
      <w:lvlJc w:val="left"/>
      <w:pPr>
        <w:ind w:left="4005" w:hanging="720"/>
      </w:pPr>
      <w:rPr>
        <w:rFonts w:hint="default"/>
        <w:color w:val="auto"/>
        <w:sz w:val="28"/>
      </w:rPr>
    </w:lvl>
    <w:lvl w:ilvl="3">
      <w:start w:val="1"/>
      <w:numFmt w:val="decimal"/>
      <w:isLgl/>
      <w:lvlText w:val="%1.%2.%3.%4."/>
      <w:lvlJc w:val="left"/>
      <w:pPr>
        <w:ind w:left="5100" w:hanging="720"/>
      </w:pPr>
      <w:rPr>
        <w:rFonts w:hint="default"/>
        <w:color w:val="auto"/>
        <w:sz w:val="28"/>
      </w:rPr>
    </w:lvl>
    <w:lvl w:ilvl="4">
      <w:start w:val="1"/>
      <w:numFmt w:val="decimal"/>
      <w:isLgl/>
      <w:lvlText w:val="%1.%2.%3.%4.%5."/>
      <w:lvlJc w:val="left"/>
      <w:pPr>
        <w:ind w:left="6555" w:hanging="1080"/>
      </w:pPr>
      <w:rPr>
        <w:rFonts w:hint="default"/>
        <w:color w:val="auto"/>
        <w:sz w:val="28"/>
      </w:rPr>
    </w:lvl>
    <w:lvl w:ilvl="5">
      <w:start w:val="1"/>
      <w:numFmt w:val="decimal"/>
      <w:isLgl/>
      <w:lvlText w:val="%1.%2.%3.%4.%5.%6."/>
      <w:lvlJc w:val="left"/>
      <w:pPr>
        <w:ind w:left="7650" w:hanging="1080"/>
      </w:pPr>
      <w:rPr>
        <w:rFonts w:hint="default"/>
        <w:color w:val="auto"/>
        <w:sz w:val="28"/>
      </w:rPr>
    </w:lvl>
    <w:lvl w:ilvl="6">
      <w:start w:val="1"/>
      <w:numFmt w:val="decimal"/>
      <w:isLgl/>
      <w:lvlText w:val="%1.%2.%3.%4.%5.%6.%7."/>
      <w:lvlJc w:val="left"/>
      <w:pPr>
        <w:ind w:left="9105" w:hanging="1440"/>
      </w:pPr>
      <w:rPr>
        <w:rFonts w:hint="default"/>
        <w:color w:val="auto"/>
        <w:sz w:val="28"/>
      </w:rPr>
    </w:lvl>
    <w:lvl w:ilvl="7">
      <w:start w:val="1"/>
      <w:numFmt w:val="decimal"/>
      <w:isLgl/>
      <w:lvlText w:val="%1.%2.%3.%4.%5.%6.%7.%8."/>
      <w:lvlJc w:val="left"/>
      <w:pPr>
        <w:ind w:left="10200" w:hanging="1440"/>
      </w:pPr>
      <w:rPr>
        <w:rFonts w:hint="default"/>
        <w:color w:val="auto"/>
        <w:sz w:val="28"/>
      </w:rPr>
    </w:lvl>
    <w:lvl w:ilvl="8">
      <w:start w:val="1"/>
      <w:numFmt w:val="decimal"/>
      <w:isLgl/>
      <w:lvlText w:val="%1.%2.%3.%4.%5.%6.%7.%8.%9."/>
      <w:lvlJc w:val="left"/>
      <w:pPr>
        <w:ind w:left="11655" w:hanging="1800"/>
      </w:pPr>
      <w:rPr>
        <w:rFonts w:hint="default"/>
        <w:color w:val="auto"/>
        <w:sz w:val="28"/>
      </w:rPr>
    </w:lvl>
  </w:abstractNum>
  <w:abstractNum w:abstractNumId="8" w15:restartNumberingAfterBreak="0">
    <w:nsid w:val="0CEB4123"/>
    <w:multiLevelType w:val="hybridMultilevel"/>
    <w:tmpl w:val="BE22B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B02E20"/>
    <w:multiLevelType w:val="hybridMultilevel"/>
    <w:tmpl w:val="DF8C8F30"/>
    <w:lvl w:ilvl="0" w:tplc="ADC85C0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25C04A8"/>
    <w:multiLevelType w:val="hybridMultilevel"/>
    <w:tmpl w:val="9C8A02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DA59F4"/>
    <w:multiLevelType w:val="hybridMultilevel"/>
    <w:tmpl w:val="3C364C0A"/>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2" w15:restartNumberingAfterBreak="0">
    <w:nsid w:val="18B52043"/>
    <w:multiLevelType w:val="hybridMultilevel"/>
    <w:tmpl w:val="E1E6EC38"/>
    <w:lvl w:ilvl="0" w:tplc="98E4D708">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1BE97A59"/>
    <w:multiLevelType w:val="hybridMultilevel"/>
    <w:tmpl w:val="04D22AD0"/>
    <w:lvl w:ilvl="0" w:tplc="21DA197E">
      <w:start w:val="1"/>
      <w:numFmt w:val="lowerLetter"/>
      <w:suff w:val="space"/>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C800AB8"/>
    <w:multiLevelType w:val="hybridMultilevel"/>
    <w:tmpl w:val="2728808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95503C"/>
    <w:multiLevelType w:val="hybridMultilevel"/>
    <w:tmpl w:val="768097E6"/>
    <w:lvl w:ilvl="0" w:tplc="FFFFFFFF">
      <w:start w:val="1"/>
      <w:numFmt w:val="bullet"/>
      <w:lvlText w:val=""/>
      <w:lvlJc w:val="left"/>
      <w:pPr>
        <w:ind w:left="1440" w:hanging="360"/>
      </w:pPr>
      <w:rPr>
        <w:rFonts w:ascii="Symbol" w:hAnsi="Symbol" w:hint="default"/>
      </w:rPr>
    </w:lvl>
    <w:lvl w:ilvl="1" w:tplc="11786F38">
      <w:start w:val="1"/>
      <w:numFmt w:val="bullet"/>
      <w:suff w:val="space"/>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2972799"/>
    <w:multiLevelType w:val="hybridMultilevel"/>
    <w:tmpl w:val="86784944"/>
    <w:lvl w:ilvl="0" w:tplc="EB0CAEE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B11F07"/>
    <w:multiLevelType w:val="hybridMultilevel"/>
    <w:tmpl w:val="22E062AE"/>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26217124"/>
    <w:multiLevelType w:val="hybridMultilevel"/>
    <w:tmpl w:val="C3D67154"/>
    <w:lvl w:ilvl="0" w:tplc="D95643A4">
      <w:start w:val="1"/>
      <w:numFmt w:val="bullet"/>
      <w:suff w:val="space"/>
      <w:lvlText w:val="-"/>
      <w:lvlJc w:val="left"/>
      <w:pPr>
        <w:ind w:left="928"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231DEF"/>
    <w:multiLevelType w:val="multilevel"/>
    <w:tmpl w:val="55BEE904"/>
    <w:lvl w:ilvl="0">
      <w:start w:val="1"/>
      <w:numFmt w:val="decimal"/>
      <w:lvlText w:val="%1."/>
      <w:lvlJc w:val="left"/>
      <w:pPr>
        <w:ind w:left="450" w:hanging="450"/>
      </w:pPr>
      <w:rPr>
        <w:rFonts w:hint="default"/>
      </w:rPr>
    </w:lvl>
    <w:lvl w:ilvl="1">
      <w:start w:val="1"/>
      <w:numFmt w:val="decimal"/>
      <w:lvlText w:val="%1.%2."/>
      <w:lvlJc w:val="left"/>
      <w:pPr>
        <w:ind w:left="1815" w:hanging="720"/>
      </w:pPr>
      <w:rPr>
        <w:rFonts w:hint="default"/>
      </w:rPr>
    </w:lvl>
    <w:lvl w:ilvl="2">
      <w:start w:val="1"/>
      <w:numFmt w:val="decimal"/>
      <w:lvlText w:val="%1.%2.%3."/>
      <w:lvlJc w:val="left"/>
      <w:pPr>
        <w:ind w:left="2910" w:hanging="720"/>
      </w:pPr>
      <w:rPr>
        <w:rFonts w:hint="default"/>
        <w:color w:val="000000" w:themeColor="text1"/>
        <w:sz w:val="28"/>
        <w:szCs w:val="28"/>
      </w:rPr>
    </w:lvl>
    <w:lvl w:ilvl="3">
      <w:start w:val="1"/>
      <w:numFmt w:val="decimal"/>
      <w:lvlText w:val="%1.%2.%3.%4."/>
      <w:lvlJc w:val="left"/>
      <w:pPr>
        <w:ind w:left="4365" w:hanging="108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370" w:hanging="180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920" w:hanging="2160"/>
      </w:pPr>
      <w:rPr>
        <w:rFonts w:hint="default"/>
      </w:rPr>
    </w:lvl>
  </w:abstractNum>
  <w:abstractNum w:abstractNumId="20" w15:restartNumberingAfterBreak="0">
    <w:nsid w:val="27DA1F6A"/>
    <w:multiLevelType w:val="hybridMultilevel"/>
    <w:tmpl w:val="39E6AE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94911E9"/>
    <w:multiLevelType w:val="hybridMultilevel"/>
    <w:tmpl w:val="41F00D88"/>
    <w:lvl w:ilvl="0" w:tplc="04090001">
      <w:start w:val="1"/>
      <w:numFmt w:val="bullet"/>
      <w:lvlText w:val=""/>
      <w:lvlJc w:val="left"/>
      <w:pPr>
        <w:ind w:left="1516" w:hanging="360"/>
      </w:pPr>
      <w:rPr>
        <w:rFonts w:ascii="Symbol" w:hAnsi="Symbol" w:hint="default"/>
      </w:rPr>
    </w:lvl>
    <w:lvl w:ilvl="1" w:tplc="04090003" w:tentative="1">
      <w:start w:val="1"/>
      <w:numFmt w:val="bullet"/>
      <w:lvlText w:val="o"/>
      <w:lvlJc w:val="left"/>
      <w:pPr>
        <w:ind w:left="2236" w:hanging="360"/>
      </w:pPr>
      <w:rPr>
        <w:rFonts w:ascii="Courier New" w:hAnsi="Courier New" w:cs="Courier New" w:hint="default"/>
      </w:rPr>
    </w:lvl>
    <w:lvl w:ilvl="2" w:tplc="04090005" w:tentative="1">
      <w:start w:val="1"/>
      <w:numFmt w:val="bullet"/>
      <w:lvlText w:val=""/>
      <w:lvlJc w:val="left"/>
      <w:pPr>
        <w:ind w:left="2956" w:hanging="360"/>
      </w:pPr>
      <w:rPr>
        <w:rFonts w:ascii="Wingdings" w:hAnsi="Wingdings" w:hint="default"/>
      </w:rPr>
    </w:lvl>
    <w:lvl w:ilvl="3" w:tplc="04090001" w:tentative="1">
      <w:start w:val="1"/>
      <w:numFmt w:val="bullet"/>
      <w:lvlText w:val=""/>
      <w:lvlJc w:val="left"/>
      <w:pPr>
        <w:ind w:left="3676" w:hanging="360"/>
      </w:pPr>
      <w:rPr>
        <w:rFonts w:ascii="Symbol" w:hAnsi="Symbol" w:hint="default"/>
      </w:rPr>
    </w:lvl>
    <w:lvl w:ilvl="4" w:tplc="04090003" w:tentative="1">
      <w:start w:val="1"/>
      <w:numFmt w:val="bullet"/>
      <w:lvlText w:val="o"/>
      <w:lvlJc w:val="left"/>
      <w:pPr>
        <w:ind w:left="4396" w:hanging="360"/>
      </w:pPr>
      <w:rPr>
        <w:rFonts w:ascii="Courier New" w:hAnsi="Courier New" w:cs="Courier New" w:hint="default"/>
      </w:rPr>
    </w:lvl>
    <w:lvl w:ilvl="5" w:tplc="04090005" w:tentative="1">
      <w:start w:val="1"/>
      <w:numFmt w:val="bullet"/>
      <w:lvlText w:val=""/>
      <w:lvlJc w:val="left"/>
      <w:pPr>
        <w:ind w:left="5116" w:hanging="360"/>
      </w:pPr>
      <w:rPr>
        <w:rFonts w:ascii="Wingdings" w:hAnsi="Wingdings" w:hint="default"/>
      </w:rPr>
    </w:lvl>
    <w:lvl w:ilvl="6" w:tplc="04090001" w:tentative="1">
      <w:start w:val="1"/>
      <w:numFmt w:val="bullet"/>
      <w:lvlText w:val=""/>
      <w:lvlJc w:val="left"/>
      <w:pPr>
        <w:ind w:left="5836" w:hanging="360"/>
      </w:pPr>
      <w:rPr>
        <w:rFonts w:ascii="Symbol" w:hAnsi="Symbol" w:hint="default"/>
      </w:rPr>
    </w:lvl>
    <w:lvl w:ilvl="7" w:tplc="04090003" w:tentative="1">
      <w:start w:val="1"/>
      <w:numFmt w:val="bullet"/>
      <w:lvlText w:val="o"/>
      <w:lvlJc w:val="left"/>
      <w:pPr>
        <w:ind w:left="6556" w:hanging="360"/>
      </w:pPr>
      <w:rPr>
        <w:rFonts w:ascii="Courier New" w:hAnsi="Courier New" w:cs="Courier New" w:hint="default"/>
      </w:rPr>
    </w:lvl>
    <w:lvl w:ilvl="8" w:tplc="04090005" w:tentative="1">
      <w:start w:val="1"/>
      <w:numFmt w:val="bullet"/>
      <w:lvlText w:val=""/>
      <w:lvlJc w:val="left"/>
      <w:pPr>
        <w:ind w:left="7276" w:hanging="360"/>
      </w:pPr>
      <w:rPr>
        <w:rFonts w:ascii="Wingdings" w:hAnsi="Wingdings" w:hint="default"/>
      </w:rPr>
    </w:lvl>
  </w:abstractNum>
  <w:abstractNum w:abstractNumId="22" w15:restartNumberingAfterBreak="0">
    <w:nsid w:val="2A04132F"/>
    <w:multiLevelType w:val="hybridMultilevel"/>
    <w:tmpl w:val="6EE240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2A94290C"/>
    <w:multiLevelType w:val="hybridMultilevel"/>
    <w:tmpl w:val="AAAAAC64"/>
    <w:lvl w:ilvl="0" w:tplc="021C5746">
      <w:start w:val="1"/>
      <w:numFmt w:val="lowerLetter"/>
      <w:lvlText w:val="%1)"/>
      <w:lvlJc w:val="left"/>
      <w:pPr>
        <w:ind w:left="1080" w:hanging="360"/>
      </w:pPr>
      <w:rPr>
        <w:rFonts w:eastAsia="Times New Roman" w:hint="default"/>
        <w:b w:val="0"/>
        <w:i w:val="0"/>
        <w:color w:val="33333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CE86AC5"/>
    <w:multiLevelType w:val="hybridMultilevel"/>
    <w:tmpl w:val="30466AEC"/>
    <w:lvl w:ilvl="0" w:tplc="3868626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EB5343"/>
    <w:multiLevelType w:val="hybridMultilevel"/>
    <w:tmpl w:val="098CBAFE"/>
    <w:lvl w:ilvl="0" w:tplc="35B0323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2FEF2798"/>
    <w:multiLevelType w:val="hybridMultilevel"/>
    <w:tmpl w:val="559A5A90"/>
    <w:lvl w:ilvl="0" w:tplc="6BD2F80A">
      <w:start w:val="1"/>
      <w:numFmt w:val="decimal"/>
      <w:lvlText w:val="(%1)"/>
      <w:lvlJc w:val="left"/>
      <w:pPr>
        <w:ind w:left="987" w:hanging="4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309171CC"/>
    <w:multiLevelType w:val="hybridMultilevel"/>
    <w:tmpl w:val="69729D2A"/>
    <w:lvl w:ilvl="0" w:tplc="209EA008">
      <w:start w:val="1"/>
      <w:numFmt w:val="bullet"/>
      <w:suff w:val="space"/>
      <w:lvlText w:val="-"/>
      <w:lvlJc w:val="left"/>
      <w:pPr>
        <w:ind w:left="72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1460CE3"/>
    <w:multiLevelType w:val="hybridMultilevel"/>
    <w:tmpl w:val="43DCB854"/>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15:restartNumberingAfterBreak="0">
    <w:nsid w:val="322B5140"/>
    <w:multiLevelType w:val="hybridMultilevel"/>
    <w:tmpl w:val="043E3EE6"/>
    <w:lvl w:ilvl="0" w:tplc="B694CEB8">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7E58C4"/>
    <w:multiLevelType w:val="hybridMultilevel"/>
    <w:tmpl w:val="6B32E5B4"/>
    <w:lvl w:ilvl="0" w:tplc="EAB85516">
      <w:start w:val="1"/>
      <w:numFmt w:val="decimal"/>
      <w:suff w:val="space"/>
      <w:lvlText w:val="3.%1."/>
      <w:lvlJc w:val="left"/>
      <w:pPr>
        <w:ind w:left="1080" w:hanging="360"/>
      </w:pPr>
      <w:rPr>
        <w:rFonts w:ascii="Times New Roman" w:hAnsi="Times New Roman" w:cs="Times New Roman" w:hint="default"/>
        <w:caps w:val="0"/>
        <w:smallCaps w:val="0"/>
        <w:strike w:val="0"/>
        <w:dstrike w:val="0"/>
        <w:color w:val="auto"/>
        <w:spacing w:val="0"/>
        <w:w w:val="100"/>
        <w:kern w:val="0"/>
        <w:position w:val="0"/>
        <w:sz w:val="28"/>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6157B3C"/>
    <w:multiLevelType w:val="hybridMultilevel"/>
    <w:tmpl w:val="ECF4D8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37A27612"/>
    <w:multiLevelType w:val="hybridMultilevel"/>
    <w:tmpl w:val="B6B49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8B07D25"/>
    <w:multiLevelType w:val="multilevel"/>
    <w:tmpl w:val="98B6F234"/>
    <w:lvl w:ilvl="0">
      <w:start w:val="1"/>
      <w:numFmt w:val="decimal"/>
      <w:lvlText w:val="%1."/>
      <w:lvlJc w:val="left"/>
      <w:pPr>
        <w:ind w:left="450" w:hanging="450"/>
      </w:pPr>
      <w:rPr>
        <w:rFonts w:hint="default"/>
        <w:color w:val="auto"/>
        <w:sz w:val="28"/>
      </w:rPr>
    </w:lvl>
    <w:lvl w:ilvl="1">
      <w:start w:val="3"/>
      <w:numFmt w:val="decimal"/>
      <w:lvlText w:val="%1.%2."/>
      <w:lvlJc w:val="left"/>
      <w:pPr>
        <w:ind w:left="3090" w:hanging="450"/>
      </w:pPr>
      <w:rPr>
        <w:rFonts w:hint="default"/>
        <w:color w:val="auto"/>
        <w:sz w:val="28"/>
      </w:rPr>
    </w:lvl>
    <w:lvl w:ilvl="2">
      <w:start w:val="1"/>
      <w:numFmt w:val="decimal"/>
      <w:lvlText w:val="%1.%2.%3."/>
      <w:lvlJc w:val="left"/>
      <w:pPr>
        <w:ind w:left="6000" w:hanging="720"/>
      </w:pPr>
      <w:rPr>
        <w:rFonts w:hint="default"/>
        <w:color w:val="auto"/>
        <w:sz w:val="28"/>
      </w:rPr>
    </w:lvl>
    <w:lvl w:ilvl="3">
      <w:start w:val="1"/>
      <w:numFmt w:val="decimal"/>
      <w:lvlText w:val="%1.%2.%3.%4."/>
      <w:lvlJc w:val="left"/>
      <w:pPr>
        <w:ind w:left="8640" w:hanging="720"/>
      </w:pPr>
      <w:rPr>
        <w:rFonts w:hint="default"/>
        <w:color w:val="auto"/>
        <w:sz w:val="28"/>
      </w:rPr>
    </w:lvl>
    <w:lvl w:ilvl="4">
      <w:start w:val="1"/>
      <w:numFmt w:val="decimal"/>
      <w:lvlText w:val="%1.%2.%3.%4.%5."/>
      <w:lvlJc w:val="left"/>
      <w:pPr>
        <w:ind w:left="11640" w:hanging="1080"/>
      </w:pPr>
      <w:rPr>
        <w:rFonts w:hint="default"/>
        <w:color w:val="auto"/>
        <w:sz w:val="28"/>
      </w:rPr>
    </w:lvl>
    <w:lvl w:ilvl="5">
      <w:start w:val="1"/>
      <w:numFmt w:val="decimal"/>
      <w:lvlText w:val="%1.%2.%3.%4.%5.%6."/>
      <w:lvlJc w:val="left"/>
      <w:pPr>
        <w:ind w:left="14280" w:hanging="1080"/>
      </w:pPr>
      <w:rPr>
        <w:rFonts w:hint="default"/>
        <w:color w:val="auto"/>
        <w:sz w:val="28"/>
      </w:rPr>
    </w:lvl>
    <w:lvl w:ilvl="6">
      <w:start w:val="1"/>
      <w:numFmt w:val="decimal"/>
      <w:lvlText w:val="%1.%2.%3.%4.%5.%6.%7."/>
      <w:lvlJc w:val="left"/>
      <w:pPr>
        <w:ind w:left="17280" w:hanging="1440"/>
      </w:pPr>
      <w:rPr>
        <w:rFonts w:hint="default"/>
        <w:color w:val="auto"/>
        <w:sz w:val="28"/>
      </w:rPr>
    </w:lvl>
    <w:lvl w:ilvl="7">
      <w:start w:val="1"/>
      <w:numFmt w:val="decimal"/>
      <w:lvlText w:val="%1.%2.%3.%4.%5.%6.%7.%8."/>
      <w:lvlJc w:val="left"/>
      <w:pPr>
        <w:ind w:left="19920" w:hanging="1440"/>
      </w:pPr>
      <w:rPr>
        <w:rFonts w:hint="default"/>
        <w:color w:val="auto"/>
        <w:sz w:val="28"/>
      </w:rPr>
    </w:lvl>
    <w:lvl w:ilvl="8">
      <w:start w:val="1"/>
      <w:numFmt w:val="decimal"/>
      <w:lvlText w:val="%1.%2.%3.%4.%5.%6.%7.%8.%9."/>
      <w:lvlJc w:val="left"/>
      <w:pPr>
        <w:ind w:left="22920" w:hanging="1800"/>
      </w:pPr>
      <w:rPr>
        <w:rFonts w:hint="default"/>
        <w:color w:val="auto"/>
        <w:sz w:val="28"/>
      </w:rPr>
    </w:lvl>
  </w:abstractNum>
  <w:abstractNum w:abstractNumId="34" w15:restartNumberingAfterBreak="0">
    <w:nsid w:val="3A92273E"/>
    <w:multiLevelType w:val="multilevel"/>
    <w:tmpl w:val="E15C4C7E"/>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5" w15:restartNumberingAfterBreak="0">
    <w:nsid w:val="3BC540BB"/>
    <w:multiLevelType w:val="hybridMultilevel"/>
    <w:tmpl w:val="614C1268"/>
    <w:lvl w:ilvl="0" w:tplc="EF948A3C">
      <w:start w:val="1"/>
      <w:numFmt w:val="bullet"/>
      <w:suff w:val="space"/>
      <w:lvlText w:val="-"/>
      <w:lvlJc w:val="left"/>
      <w:pPr>
        <w:ind w:left="72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3C08384A"/>
    <w:multiLevelType w:val="hybridMultilevel"/>
    <w:tmpl w:val="06EAB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C850264"/>
    <w:multiLevelType w:val="hybridMultilevel"/>
    <w:tmpl w:val="D48C925C"/>
    <w:lvl w:ilvl="0" w:tplc="F0B2833A">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3C886081"/>
    <w:multiLevelType w:val="hybridMultilevel"/>
    <w:tmpl w:val="D61C7722"/>
    <w:lvl w:ilvl="0" w:tplc="35B03230">
      <w:start w:val="1"/>
      <w:numFmt w:val="lowerLetter"/>
      <w:suff w:val="space"/>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CA968D1"/>
    <w:multiLevelType w:val="multilevel"/>
    <w:tmpl w:val="F1DACF5C"/>
    <w:lvl w:ilvl="0">
      <w:start w:val="2"/>
      <w:numFmt w:val="decimal"/>
      <w:lvlText w:val="%1."/>
      <w:lvlJc w:val="left"/>
      <w:pPr>
        <w:ind w:left="450" w:hanging="450"/>
      </w:pPr>
      <w:rPr>
        <w:rFonts w:hint="default"/>
      </w:rPr>
    </w:lvl>
    <w:lvl w:ilvl="1">
      <w:start w:val="1"/>
      <w:numFmt w:val="decimal"/>
      <w:lvlText w:val="%1.%2."/>
      <w:lvlJc w:val="left"/>
      <w:pPr>
        <w:ind w:left="600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6920" w:hanging="1080"/>
      </w:pPr>
      <w:rPr>
        <w:rFonts w:hint="default"/>
      </w:rPr>
    </w:lvl>
    <w:lvl w:ilvl="4">
      <w:start w:val="1"/>
      <w:numFmt w:val="decimal"/>
      <w:lvlText w:val="%1.%2.%3.%4.%5."/>
      <w:lvlJc w:val="left"/>
      <w:pPr>
        <w:ind w:left="22200" w:hanging="1080"/>
      </w:pPr>
      <w:rPr>
        <w:rFonts w:hint="default"/>
      </w:rPr>
    </w:lvl>
    <w:lvl w:ilvl="5">
      <w:start w:val="1"/>
      <w:numFmt w:val="decimal"/>
      <w:lvlText w:val="%1.%2.%3.%4.%5.%6."/>
      <w:lvlJc w:val="left"/>
      <w:pPr>
        <w:ind w:left="27840" w:hanging="1440"/>
      </w:pPr>
      <w:rPr>
        <w:rFonts w:hint="default"/>
      </w:rPr>
    </w:lvl>
    <w:lvl w:ilvl="6">
      <w:start w:val="1"/>
      <w:numFmt w:val="decimal"/>
      <w:lvlText w:val="%1.%2.%3.%4.%5.%6.%7."/>
      <w:lvlJc w:val="left"/>
      <w:pPr>
        <w:ind w:left="-32056" w:hanging="1800"/>
      </w:pPr>
      <w:rPr>
        <w:rFonts w:hint="default"/>
      </w:rPr>
    </w:lvl>
    <w:lvl w:ilvl="7">
      <w:start w:val="1"/>
      <w:numFmt w:val="decimal"/>
      <w:lvlText w:val="%1.%2.%3.%4.%5.%6.%7.%8."/>
      <w:lvlJc w:val="left"/>
      <w:pPr>
        <w:ind w:left="-26776" w:hanging="1800"/>
      </w:pPr>
      <w:rPr>
        <w:rFonts w:hint="default"/>
      </w:rPr>
    </w:lvl>
    <w:lvl w:ilvl="8">
      <w:start w:val="1"/>
      <w:numFmt w:val="decimal"/>
      <w:lvlText w:val="%1.%2.%3.%4.%5.%6.%7.%8.%9."/>
      <w:lvlJc w:val="left"/>
      <w:pPr>
        <w:ind w:left="-21136" w:hanging="2160"/>
      </w:pPr>
      <w:rPr>
        <w:rFonts w:hint="default"/>
      </w:rPr>
    </w:lvl>
  </w:abstractNum>
  <w:abstractNum w:abstractNumId="40" w15:restartNumberingAfterBreak="0">
    <w:nsid w:val="41922F79"/>
    <w:multiLevelType w:val="hybridMultilevel"/>
    <w:tmpl w:val="01102710"/>
    <w:lvl w:ilvl="0" w:tplc="FFFFFFFF">
      <w:start w:val="1"/>
      <w:numFmt w:val="bullet"/>
      <w:lvlText w:val=""/>
      <w:lvlJc w:val="left"/>
      <w:pPr>
        <w:ind w:left="144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42090DA7"/>
    <w:multiLevelType w:val="hybridMultilevel"/>
    <w:tmpl w:val="6E9CCCFC"/>
    <w:lvl w:ilvl="0" w:tplc="FFFFFFFF">
      <w:start w:val="1"/>
      <w:numFmt w:val="bullet"/>
      <w:lvlText w:val=""/>
      <w:lvlJc w:val="left"/>
      <w:pPr>
        <w:ind w:left="1440" w:hanging="360"/>
      </w:pPr>
      <w:rPr>
        <w:rFonts w:ascii="Symbol" w:hAnsi="Symbol" w:hint="default"/>
      </w:rPr>
    </w:lvl>
    <w:lvl w:ilvl="1" w:tplc="8230C956">
      <w:start w:val="1"/>
      <w:numFmt w:val="lowerRoman"/>
      <w:suff w:val="space"/>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2EB554F"/>
    <w:multiLevelType w:val="hybridMultilevel"/>
    <w:tmpl w:val="3FAABC3A"/>
    <w:lvl w:ilvl="0" w:tplc="31A61A7A">
      <w:start w:val="5"/>
      <w:numFmt w:val="bullet"/>
      <w:lvlText w:val="-"/>
      <w:lvlJc w:val="left"/>
      <w:pPr>
        <w:ind w:left="720" w:hanging="360"/>
      </w:pPr>
      <w:rPr>
        <w:rFonts w:ascii="Times New Roman" w:eastAsia="Times New Roman" w:hAnsi="Times New Roman" w:cs="Times New Roman"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33906FE"/>
    <w:multiLevelType w:val="hybridMultilevel"/>
    <w:tmpl w:val="768E964C"/>
    <w:lvl w:ilvl="0" w:tplc="BA644188">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3C04432"/>
    <w:multiLevelType w:val="hybridMultilevel"/>
    <w:tmpl w:val="FC8C0938"/>
    <w:lvl w:ilvl="0" w:tplc="BB367CD8">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557371F2"/>
    <w:multiLevelType w:val="hybridMultilevel"/>
    <w:tmpl w:val="3B581B58"/>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6" w15:restartNumberingAfterBreak="0">
    <w:nsid w:val="565E29A6"/>
    <w:multiLevelType w:val="hybridMultilevel"/>
    <w:tmpl w:val="4A4A67B4"/>
    <w:lvl w:ilvl="0" w:tplc="1B8C31DE">
      <w:start w:val="1"/>
      <w:numFmt w:val="decimal"/>
      <w:suff w:val="space"/>
      <w:lvlText w:val="1.%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6820DA7"/>
    <w:multiLevelType w:val="hybridMultilevel"/>
    <w:tmpl w:val="3AA67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68210C6"/>
    <w:multiLevelType w:val="hybridMultilevel"/>
    <w:tmpl w:val="7F8486C2"/>
    <w:lvl w:ilvl="0" w:tplc="25CED5FA">
      <w:start w:val="1"/>
      <w:numFmt w:val="decimal"/>
      <w:lvlText w:val="%1)"/>
      <w:lvlJc w:val="left"/>
      <w:pPr>
        <w:ind w:left="1843" w:hanging="1095"/>
      </w:pPr>
      <w:rPr>
        <w:rFonts w:ascii="Times New Roman" w:eastAsia="Times New Roman" w:hAnsi="Times New Roman" w:cs="Times New Roman"/>
        <w:b/>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49" w15:restartNumberingAfterBreak="0">
    <w:nsid w:val="568A45A3"/>
    <w:multiLevelType w:val="hybridMultilevel"/>
    <w:tmpl w:val="AC361184"/>
    <w:lvl w:ilvl="0" w:tplc="FFFFFFFF">
      <w:start w:val="1"/>
      <w:numFmt w:val="bullet"/>
      <w:lvlText w:val=""/>
      <w:lvlJc w:val="left"/>
      <w:pPr>
        <w:ind w:left="1440" w:hanging="360"/>
      </w:pPr>
      <w:rPr>
        <w:rFonts w:ascii="Symbol" w:hAnsi="Symbol" w:hint="default"/>
      </w:rPr>
    </w:lvl>
    <w:lvl w:ilvl="1" w:tplc="EF5A024C">
      <w:start w:val="1"/>
      <w:numFmt w:val="bullet"/>
      <w:suff w:val="space"/>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580E4C22"/>
    <w:multiLevelType w:val="hybridMultilevel"/>
    <w:tmpl w:val="45AE8512"/>
    <w:lvl w:ilvl="0" w:tplc="4E466500">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1" w15:restartNumberingAfterBreak="0">
    <w:nsid w:val="583B2486"/>
    <w:multiLevelType w:val="multilevel"/>
    <w:tmpl w:val="D152E85C"/>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sz w:val="28"/>
        <w:szCs w:val="28"/>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2" w15:restartNumberingAfterBreak="0">
    <w:nsid w:val="58AF0595"/>
    <w:multiLevelType w:val="hybridMultilevel"/>
    <w:tmpl w:val="F0464152"/>
    <w:lvl w:ilvl="0" w:tplc="C8641D9A">
      <w:start w:val="1"/>
      <w:numFmt w:val="bullet"/>
      <w:lvlText w:val="-"/>
      <w:lvlJc w:val="left"/>
      <w:pPr>
        <w:ind w:left="1002" w:hanging="360"/>
      </w:pPr>
      <w:rPr>
        <w:rFonts w:ascii="Times New Roman" w:eastAsiaTheme="minorHAnsi" w:hAnsi="Times New Roman" w:cs="Times New Roman"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53" w15:restartNumberingAfterBreak="0">
    <w:nsid w:val="59364752"/>
    <w:multiLevelType w:val="multilevel"/>
    <w:tmpl w:val="901C1C5C"/>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4" w15:restartNumberingAfterBreak="0">
    <w:nsid w:val="59CD5740"/>
    <w:multiLevelType w:val="hybridMultilevel"/>
    <w:tmpl w:val="E612F37C"/>
    <w:lvl w:ilvl="0" w:tplc="937ECCC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A460789"/>
    <w:multiLevelType w:val="hybridMultilevel"/>
    <w:tmpl w:val="3A84559E"/>
    <w:lvl w:ilvl="0" w:tplc="863E6E26">
      <w:start w:val="1"/>
      <w:numFmt w:val="bullet"/>
      <w:suff w:val="space"/>
      <w:lvlText w:val="-"/>
      <w:lvlJc w:val="left"/>
      <w:pPr>
        <w:ind w:left="72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5B366528"/>
    <w:multiLevelType w:val="hybridMultilevel"/>
    <w:tmpl w:val="CADE5E3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C224CD4"/>
    <w:multiLevelType w:val="hybridMultilevel"/>
    <w:tmpl w:val="7AB2780A"/>
    <w:lvl w:ilvl="0" w:tplc="7F78B0A0">
      <w:start w:val="1"/>
      <w:numFmt w:val="lowerLetter"/>
      <w:suff w:val="space"/>
      <w:lvlText w:val="%1."/>
      <w:lvlJc w:val="left"/>
      <w:pPr>
        <w:ind w:left="72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8" w15:restartNumberingAfterBreak="0">
    <w:nsid w:val="5C446019"/>
    <w:multiLevelType w:val="hybridMultilevel"/>
    <w:tmpl w:val="BF50FD56"/>
    <w:lvl w:ilvl="0" w:tplc="0409000B">
      <w:start w:val="1"/>
      <w:numFmt w:val="bullet"/>
      <w:lvlText w:val=""/>
      <w:lvlJc w:val="left"/>
      <w:pPr>
        <w:ind w:left="1365" w:hanging="360"/>
      </w:pPr>
      <w:rPr>
        <w:rFonts w:ascii="Wingdings" w:hAnsi="Wingdings"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59" w15:restartNumberingAfterBreak="0">
    <w:nsid w:val="5D136F1D"/>
    <w:multiLevelType w:val="hybridMultilevel"/>
    <w:tmpl w:val="FB9C58A4"/>
    <w:lvl w:ilvl="0" w:tplc="3A682E48">
      <w:start w:val="1"/>
      <w:numFmt w:val="lowerLetter"/>
      <w:suff w:val="space"/>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E3D0B4C"/>
    <w:multiLevelType w:val="hybridMultilevel"/>
    <w:tmpl w:val="C5029020"/>
    <w:lvl w:ilvl="0" w:tplc="2B081C36">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ED027B5"/>
    <w:multiLevelType w:val="hybridMultilevel"/>
    <w:tmpl w:val="03AC5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EDE25B4"/>
    <w:multiLevelType w:val="hybridMultilevel"/>
    <w:tmpl w:val="F47E1300"/>
    <w:lvl w:ilvl="0" w:tplc="C7F6B2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F660C93"/>
    <w:multiLevelType w:val="multilevel"/>
    <w:tmpl w:val="2564F646"/>
    <w:lvl w:ilvl="0">
      <w:start w:val="1"/>
      <w:numFmt w:val="decimal"/>
      <w:lvlText w:val="%1."/>
      <w:lvlJc w:val="left"/>
      <w:pPr>
        <w:ind w:left="675" w:hanging="675"/>
      </w:pPr>
      <w:rPr>
        <w:rFonts w:hint="default"/>
        <w:color w:val="auto"/>
        <w:sz w:val="28"/>
      </w:rPr>
    </w:lvl>
    <w:lvl w:ilvl="1">
      <w:start w:val="3"/>
      <w:numFmt w:val="decimal"/>
      <w:lvlText w:val="%1.%2."/>
      <w:lvlJc w:val="left"/>
      <w:pPr>
        <w:ind w:left="1035" w:hanging="675"/>
      </w:pPr>
      <w:rPr>
        <w:rFonts w:hint="default"/>
        <w:color w:val="auto"/>
        <w:sz w:val="28"/>
      </w:rPr>
    </w:lvl>
    <w:lvl w:ilvl="2">
      <w:start w:val="1"/>
      <w:numFmt w:val="decimal"/>
      <w:lvlText w:val="%1.%2.%3."/>
      <w:lvlJc w:val="left"/>
      <w:pPr>
        <w:ind w:left="1440" w:hanging="720"/>
      </w:pPr>
      <w:rPr>
        <w:rFonts w:hint="default"/>
        <w:color w:val="auto"/>
        <w:sz w:val="28"/>
      </w:rPr>
    </w:lvl>
    <w:lvl w:ilvl="3">
      <w:start w:val="1"/>
      <w:numFmt w:val="decimal"/>
      <w:lvlText w:val="%1.%2.%3.%4."/>
      <w:lvlJc w:val="left"/>
      <w:pPr>
        <w:ind w:left="1800" w:hanging="720"/>
      </w:pPr>
      <w:rPr>
        <w:rFonts w:hint="default"/>
        <w:color w:val="auto"/>
        <w:sz w:val="28"/>
      </w:rPr>
    </w:lvl>
    <w:lvl w:ilvl="4">
      <w:start w:val="1"/>
      <w:numFmt w:val="decimal"/>
      <w:lvlText w:val="%1.%2.%3.%4.%5."/>
      <w:lvlJc w:val="left"/>
      <w:pPr>
        <w:ind w:left="2520" w:hanging="1080"/>
      </w:pPr>
      <w:rPr>
        <w:rFonts w:hint="default"/>
        <w:color w:val="auto"/>
        <w:sz w:val="28"/>
      </w:rPr>
    </w:lvl>
    <w:lvl w:ilvl="5">
      <w:start w:val="1"/>
      <w:numFmt w:val="decimal"/>
      <w:lvlText w:val="%1.%2.%3.%4.%5.%6."/>
      <w:lvlJc w:val="left"/>
      <w:pPr>
        <w:ind w:left="2880" w:hanging="1080"/>
      </w:pPr>
      <w:rPr>
        <w:rFonts w:hint="default"/>
        <w:color w:val="auto"/>
        <w:sz w:val="28"/>
      </w:rPr>
    </w:lvl>
    <w:lvl w:ilvl="6">
      <w:start w:val="1"/>
      <w:numFmt w:val="decimal"/>
      <w:lvlText w:val="%1.%2.%3.%4.%5.%6.%7."/>
      <w:lvlJc w:val="left"/>
      <w:pPr>
        <w:ind w:left="3600" w:hanging="1440"/>
      </w:pPr>
      <w:rPr>
        <w:rFonts w:hint="default"/>
        <w:color w:val="auto"/>
        <w:sz w:val="28"/>
      </w:rPr>
    </w:lvl>
    <w:lvl w:ilvl="7">
      <w:start w:val="1"/>
      <w:numFmt w:val="decimal"/>
      <w:lvlText w:val="%1.%2.%3.%4.%5.%6.%7.%8."/>
      <w:lvlJc w:val="left"/>
      <w:pPr>
        <w:ind w:left="3960" w:hanging="1440"/>
      </w:pPr>
      <w:rPr>
        <w:rFonts w:hint="default"/>
        <w:color w:val="auto"/>
        <w:sz w:val="28"/>
      </w:rPr>
    </w:lvl>
    <w:lvl w:ilvl="8">
      <w:start w:val="1"/>
      <w:numFmt w:val="decimal"/>
      <w:lvlText w:val="%1.%2.%3.%4.%5.%6.%7.%8.%9."/>
      <w:lvlJc w:val="left"/>
      <w:pPr>
        <w:ind w:left="4680" w:hanging="1800"/>
      </w:pPr>
      <w:rPr>
        <w:rFonts w:hint="default"/>
        <w:color w:val="auto"/>
        <w:sz w:val="28"/>
      </w:rPr>
    </w:lvl>
  </w:abstractNum>
  <w:abstractNum w:abstractNumId="64" w15:restartNumberingAfterBreak="0">
    <w:nsid w:val="6160589C"/>
    <w:multiLevelType w:val="hybridMultilevel"/>
    <w:tmpl w:val="37E4A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20E0305"/>
    <w:multiLevelType w:val="multilevel"/>
    <w:tmpl w:val="F0709C4A"/>
    <w:lvl w:ilvl="0">
      <w:start w:val="1"/>
      <w:numFmt w:val="decimal"/>
      <w:lvlText w:val="%1"/>
      <w:lvlJc w:val="left"/>
      <w:pPr>
        <w:ind w:left="810" w:hanging="810"/>
      </w:pPr>
      <w:rPr>
        <w:rFonts w:hint="default"/>
      </w:rPr>
    </w:lvl>
    <w:lvl w:ilvl="1">
      <w:start w:val="2"/>
      <w:numFmt w:val="decimal"/>
      <w:lvlText w:val="%1.%2"/>
      <w:lvlJc w:val="left"/>
      <w:pPr>
        <w:ind w:left="810" w:hanging="810"/>
      </w:pPr>
      <w:rPr>
        <w:rFonts w:hint="default"/>
      </w:rPr>
    </w:lvl>
    <w:lvl w:ilvl="2">
      <w:start w:val="3"/>
      <w:numFmt w:val="decimal"/>
      <w:lvlText w:val="%1.%2.%3"/>
      <w:lvlJc w:val="left"/>
      <w:pPr>
        <w:ind w:left="810" w:hanging="81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6" w15:restartNumberingAfterBreak="0">
    <w:nsid w:val="64F26052"/>
    <w:multiLevelType w:val="hybridMultilevel"/>
    <w:tmpl w:val="FA30A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5082579"/>
    <w:multiLevelType w:val="multilevel"/>
    <w:tmpl w:val="5C70B03C"/>
    <w:lvl w:ilvl="0">
      <w:start w:val="3"/>
      <w:numFmt w:val="decimal"/>
      <w:lvlText w:val="%1."/>
      <w:lvlJc w:val="left"/>
      <w:pPr>
        <w:ind w:left="720" w:hanging="360"/>
      </w:pPr>
      <w:rPr>
        <w:rFonts w:hint="default"/>
      </w:rPr>
    </w:lvl>
    <w:lvl w:ilvl="1">
      <w:start w:val="1"/>
      <w:numFmt w:val="decimal"/>
      <w:isLgl/>
      <w:lvlText w:val="%1.%2."/>
      <w:lvlJc w:val="left"/>
      <w:pPr>
        <w:ind w:left="1170" w:hanging="450"/>
      </w:pPr>
      <w:rPr>
        <w:rFonts w:hint="default"/>
        <w:color w:val="auto"/>
        <w:sz w:val="28"/>
      </w:rPr>
    </w:lvl>
    <w:lvl w:ilvl="2">
      <w:start w:val="1"/>
      <w:numFmt w:val="decimal"/>
      <w:isLgl/>
      <w:lvlText w:val="%1.%2.%3."/>
      <w:lvlJc w:val="left"/>
      <w:pPr>
        <w:ind w:left="1800" w:hanging="720"/>
      </w:pPr>
      <w:rPr>
        <w:rFonts w:hint="default"/>
        <w:color w:val="auto"/>
        <w:sz w:val="28"/>
      </w:rPr>
    </w:lvl>
    <w:lvl w:ilvl="3">
      <w:start w:val="1"/>
      <w:numFmt w:val="decimal"/>
      <w:isLgl/>
      <w:lvlText w:val="%1.%2.%3.%4."/>
      <w:lvlJc w:val="left"/>
      <w:pPr>
        <w:ind w:left="2160" w:hanging="720"/>
      </w:pPr>
      <w:rPr>
        <w:rFonts w:hint="default"/>
        <w:color w:val="auto"/>
        <w:sz w:val="28"/>
      </w:rPr>
    </w:lvl>
    <w:lvl w:ilvl="4">
      <w:start w:val="1"/>
      <w:numFmt w:val="decimal"/>
      <w:isLgl/>
      <w:lvlText w:val="%1.%2.%3.%4.%5."/>
      <w:lvlJc w:val="left"/>
      <w:pPr>
        <w:ind w:left="2880" w:hanging="1080"/>
      </w:pPr>
      <w:rPr>
        <w:rFonts w:hint="default"/>
        <w:color w:val="auto"/>
        <w:sz w:val="28"/>
      </w:rPr>
    </w:lvl>
    <w:lvl w:ilvl="5">
      <w:start w:val="1"/>
      <w:numFmt w:val="decimal"/>
      <w:isLgl/>
      <w:lvlText w:val="%1.%2.%3.%4.%5.%6."/>
      <w:lvlJc w:val="left"/>
      <w:pPr>
        <w:ind w:left="3240" w:hanging="1080"/>
      </w:pPr>
      <w:rPr>
        <w:rFonts w:hint="default"/>
        <w:color w:val="auto"/>
        <w:sz w:val="28"/>
      </w:rPr>
    </w:lvl>
    <w:lvl w:ilvl="6">
      <w:start w:val="1"/>
      <w:numFmt w:val="decimal"/>
      <w:isLgl/>
      <w:lvlText w:val="%1.%2.%3.%4.%5.%6.%7."/>
      <w:lvlJc w:val="left"/>
      <w:pPr>
        <w:ind w:left="3960" w:hanging="1440"/>
      </w:pPr>
      <w:rPr>
        <w:rFonts w:hint="default"/>
        <w:color w:val="auto"/>
        <w:sz w:val="28"/>
      </w:rPr>
    </w:lvl>
    <w:lvl w:ilvl="7">
      <w:start w:val="1"/>
      <w:numFmt w:val="decimal"/>
      <w:isLgl/>
      <w:lvlText w:val="%1.%2.%3.%4.%5.%6.%7.%8."/>
      <w:lvlJc w:val="left"/>
      <w:pPr>
        <w:ind w:left="4320" w:hanging="1440"/>
      </w:pPr>
      <w:rPr>
        <w:rFonts w:hint="default"/>
        <w:color w:val="auto"/>
        <w:sz w:val="28"/>
      </w:rPr>
    </w:lvl>
    <w:lvl w:ilvl="8">
      <w:start w:val="1"/>
      <w:numFmt w:val="decimal"/>
      <w:isLgl/>
      <w:lvlText w:val="%1.%2.%3.%4.%5.%6.%7.%8.%9."/>
      <w:lvlJc w:val="left"/>
      <w:pPr>
        <w:ind w:left="5040" w:hanging="1800"/>
      </w:pPr>
      <w:rPr>
        <w:rFonts w:hint="default"/>
        <w:color w:val="auto"/>
        <w:sz w:val="28"/>
      </w:rPr>
    </w:lvl>
  </w:abstractNum>
  <w:abstractNum w:abstractNumId="68" w15:restartNumberingAfterBreak="0">
    <w:nsid w:val="65326F4E"/>
    <w:multiLevelType w:val="hybridMultilevel"/>
    <w:tmpl w:val="33662042"/>
    <w:lvl w:ilvl="0" w:tplc="886AC07E">
      <w:start w:val="1"/>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6B915C23"/>
    <w:multiLevelType w:val="hybridMultilevel"/>
    <w:tmpl w:val="D85AA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C055152"/>
    <w:multiLevelType w:val="hybridMultilevel"/>
    <w:tmpl w:val="133E9C1E"/>
    <w:lvl w:ilvl="0" w:tplc="FFFFFFFF">
      <w:start w:val="1"/>
      <w:numFmt w:val="bullet"/>
      <w:lvlText w:val=""/>
      <w:lvlJc w:val="left"/>
      <w:pPr>
        <w:ind w:left="1440" w:hanging="360"/>
      </w:pPr>
      <w:rPr>
        <w:rFonts w:ascii="Symbol" w:hAnsi="Symbol" w:hint="default"/>
      </w:rPr>
    </w:lvl>
    <w:lvl w:ilvl="1" w:tplc="6BD2F80A">
      <w:start w:val="1"/>
      <w:numFmt w:val="decimal"/>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6F706162"/>
    <w:multiLevelType w:val="hybridMultilevel"/>
    <w:tmpl w:val="39E2E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2FA3368"/>
    <w:multiLevelType w:val="hybridMultilevel"/>
    <w:tmpl w:val="31923BAE"/>
    <w:lvl w:ilvl="0" w:tplc="9C0027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79265B6"/>
    <w:multiLevelType w:val="hybridMultilevel"/>
    <w:tmpl w:val="751E85EC"/>
    <w:lvl w:ilvl="0" w:tplc="FFFFFFFF">
      <w:start w:val="1"/>
      <w:numFmt w:val="bullet"/>
      <w:lvlText w:val=""/>
      <w:lvlJc w:val="left"/>
      <w:pPr>
        <w:ind w:left="1440" w:hanging="360"/>
      </w:pPr>
      <w:rPr>
        <w:rFonts w:ascii="Symbol" w:hAnsi="Symbol" w:hint="default"/>
      </w:rPr>
    </w:lvl>
    <w:lvl w:ilvl="1" w:tplc="04090013">
      <w:start w:val="1"/>
      <w:numFmt w:val="upperRoman"/>
      <w:lvlText w:val="%2."/>
      <w:lvlJc w:val="righ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785F291B"/>
    <w:multiLevelType w:val="hybridMultilevel"/>
    <w:tmpl w:val="061E05E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5" w15:restartNumberingAfterBreak="0">
    <w:nsid w:val="7A0A11BC"/>
    <w:multiLevelType w:val="hybridMultilevel"/>
    <w:tmpl w:val="37588998"/>
    <w:lvl w:ilvl="0" w:tplc="FFFFFFFF">
      <w:start w:val="1"/>
      <w:numFmt w:val="bullet"/>
      <w:lvlText w:val=""/>
      <w:lvlJc w:val="left"/>
      <w:pPr>
        <w:ind w:left="1440" w:hanging="360"/>
      </w:pPr>
      <w:rPr>
        <w:rFonts w:ascii="Symbol" w:hAnsi="Symbol" w:hint="default"/>
      </w:rPr>
    </w:lvl>
    <w:lvl w:ilvl="1" w:tplc="FFFFFFFF">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7B2E5643"/>
    <w:multiLevelType w:val="hybridMultilevel"/>
    <w:tmpl w:val="44303C8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7" w15:restartNumberingAfterBreak="0">
    <w:nsid w:val="7C8133AD"/>
    <w:multiLevelType w:val="hybridMultilevel"/>
    <w:tmpl w:val="CEAAF2B0"/>
    <w:lvl w:ilvl="0" w:tplc="FFFFFFFF">
      <w:start w:val="1"/>
      <w:numFmt w:val="bullet"/>
      <w:lvlText w:val=""/>
      <w:lvlJc w:val="left"/>
      <w:pPr>
        <w:ind w:left="1440" w:hanging="360"/>
      </w:pPr>
      <w:rPr>
        <w:rFonts w:ascii="Symbol" w:hAnsi="Symbol" w:hint="default"/>
      </w:rPr>
    </w:lvl>
    <w:lvl w:ilvl="1" w:tplc="8048ECF6">
      <w:start w:val="1"/>
      <w:numFmt w:val="bullet"/>
      <w:suff w:val="space"/>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7CED62A4"/>
    <w:multiLevelType w:val="hybridMultilevel"/>
    <w:tmpl w:val="1542ED4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9" w15:restartNumberingAfterBreak="0">
    <w:nsid w:val="7DEC295D"/>
    <w:multiLevelType w:val="hybridMultilevel"/>
    <w:tmpl w:val="04AECC54"/>
    <w:lvl w:ilvl="0" w:tplc="B4A21AE6">
      <w:start w:val="1"/>
      <w:numFmt w:val="decimal"/>
      <w:suff w:val="space"/>
      <w:lvlText w:val="%1."/>
      <w:lvlJc w:val="left"/>
      <w:pPr>
        <w:ind w:left="1080" w:hanging="360"/>
      </w:pPr>
      <w:rPr>
        <w:rFont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0" w15:restartNumberingAfterBreak="0">
    <w:nsid w:val="7F472B0A"/>
    <w:multiLevelType w:val="hybridMultilevel"/>
    <w:tmpl w:val="DEC01812"/>
    <w:lvl w:ilvl="0" w:tplc="86226084">
      <w:start w:val="1"/>
      <w:numFmt w:val="bullet"/>
      <w:suff w:val="space"/>
      <w:lvlText w:val="-"/>
      <w:lvlJc w:val="left"/>
      <w:pPr>
        <w:ind w:left="72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00079887">
    <w:abstractNumId w:val="64"/>
  </w:num>
  <w:num w:numId="2" w16cid:durableId="928656764">
    <w:abstractNumId w:val="56"/>
  </w:num>
  <w:num w:numId="3" w16cid:durableId="384373758">
    <w:abstractNumId w:val="72"/>
  </w:num>
  <w:num w:numId="4" w16cid:durableId="328559504">
    <w:abstractNumId w:val="43"/>
  </w:num>
  <w:num w:numId="5" w16cid:durableId="1132216003">
    <w:abstractNumId w:val="14"/>
  </w:num>
  <w:num w:numId="6" w16cid:durableId="2134707846">
    <w:abstractNumId w:val="47"/>
  </w:num>
  <w:num w:numId="7" w16cid:durableId="1271163752">
    <w:abstractNumId w:val="34"/>
  </w:num>
  <w:num w:numId="8" w16cid:durableId="1926572574">
    <w:abstractNumId w:val="67"/>
  </w:num>
  <w:num w:numId="9" w16cid:durableId="817919854">
    <w:abstractNumId w:val="52"/>
  </w:num>
  <w:num w:numId="10" w16cid:durableId="362487908">
    <w:abstractNumId w:val="8"/>
  </w:num>
  <w:num w:numId="11" w16cid:durableId="758790989">
    <w:abstractNumId w:val="62"/>
  </w:num>
  <w:num w:numId="12" w16cid:durableId="503520108">
    <w:abstractNumId w:val="32"/>
  </w:num>
  <w:num w:numId="13" w16cid:durableId="1155023521">
    <w:abstractNumId w:val="69"/>
  </w:num>
  <w:num w:numId="14" w16cid:durableId="470369466">
    <w:abstractNumId w:val="53"/>
  </w:num>
  <w:num w:numId="15" w16cid:durableId="1210804037">
    <w:abstractNumId w:val="60"/>
  </w:num>
  <w:num w:numId="16" w16cid:durableId="665668175">
    <w:abstractNumId w:val="61"/>
  </w:num>
  <w:num w:numId="17" w16cid:durableId="1136067015">
    <w:abstractNumId w:val="36"/>
  </w:num>
  <w:num w:numId="18" w16cid:durableId="1100024347">
    <w:abstractNumId w:val="66"/>
  </w:num>
  <w:num w:numId="19" w16cid:durableId="667176046">
    <w:abstractNumId w:val="71"/>
  </w:num>
  <w:num w:numId="20" w16cid:durableId="1360351743">
    <w:abstractNumId w:val="23"/>
  </w:num>
  <w:num w:numId="21" w16cid:durableId="719981430">
    <w:abstractNumId w:val="48"/>
  </w:num>
  <w:num w:numId="22" w16cid:durableId="1313676710">
    <w:abstractNumId w:val="0"/>
  </w:num>
  <w:num w:numId="23" w16cid:durableId="427582670">
    <w:abstractNumId w:val="37"/>
  </w:num>
  <w:num w:numId="24" w16cid:durableId="1467383672">
    <w:abstractNumId w:val="12"/>
  </w:num>
  <w:num w:numId="25" w16cid:durableId="782312707">
    <w:abstractNumId w:val="3"/>
  </w:num>
  <w:num w:numId="26" w16cid:durableId="1021395942">
    <w:abstractNumId w:val="68"/>
  </w:num>
  <w:num w:numId="27" w16cid:durableId="1207836729">
    <w:abstractNumId w:val="9"/>
  </w:num>
  <w:num w:numId="28" w16cid:durableId="1975788556">
    <w:abstractNumId w:val="44"/>
  </w:num>
  <w:num w:numId="29" w16cid:durableId="519318639">
    <w:abstractNumId w:val="20"/>
  </w:num>
  <w:num w:numId="30" w16cid:durableId="212814487">
    <w:abstractNumId w:val="22"/>
  </w:num>
  <w:num w:numId="31" w16cid:durableId="758450279">
    <w:abstractNumId w:val="31"/>
  </w:num>
  <w:num w:numId="32" w16cid:durableId="1964116782">
    <w:abstractNumId w:val="54"/>
  </w:num>
  <w:num w:numId="33" w16cid:durableId="1518497359">
    <w:abstractNumId w:val="29"/>
  </w:num>
  <w:num w:numId="34" w16cid:durableId="47149592">
    <w:abstractNumId w:val="16"/>
  </w:num>
  <w:num w:numId="35" w16cid:durableId="6061379">
    <w:abstractNumId w:val="57"/>
  </w:num>
  <w:num w:numId="36" w16cid:durableId="638220058">
    <w:abstractNumId w:val="6"/>
  </w:num>
  <w:num w:numId="37" w16cid:durableId="407657009">
    <w:abstractNumId w:val="38"/>
  </w:num>
  <w:num w:numId="38" w16cid:durableId="1355960006">
    <w:abstractNumId w:val="2"/>
  </w:num>
  <w:num w:numId="39" w16cid:durableId="1692485347">
    <w:abstractNumId w:val="77"/>
  </w:num>
  <w:num w:numId="40" w16cid:durableId="861824322">
    <w:abstractNumId w:val="15"/>
  </w:num>
  <w:num w:numId="41" w16cid:durableId="256867493">
    <w:abstractNumId w:val="49"/>
  </w:num>
  <w:num w:numId="42" w16cid:durableId="297686783">
    <w:abstractNumId w:val="79"/>
  </w:num>
  <w:num w:numId="43" w16cid:durableId="1264193784">
    <w:abstractNumId w:val="46"/>
  </w:num>
  <w:num w:numId="44" w16cid:durableId="1156412720">
    <w:abstractNumId w:val="4"/>
  </w:num>
  <w:num w:numId="45" w16cid:durableId="1040128898">
    <w:abstractNumId w:val="30"/>
  </w:num>
  <w:num w:numId="46" w16cid:durableId="918028820">
    <w:abstractNumId w:val="76"/>
  </w:num>
  <w:num w:numId="47" w16cid:durableId="1391077048">
    <w:abstractNumId w:val="74"/>
  </w:num>
  <w:num w:numId="48" w16cid:durableId="1972898263">
    <w:abstractNumId w:val="21"/>
  </w:num>
  <w:num w:numId="49" w16cid:durableId="9646100">
    <w:abstractNumId w:val="58"/>
  </w:num>
  <w:num w:numId="50" w16cid:durableId="1711566881">
    <w:abstractNumId w:val="42"/>
  </w:num>
  <w:num w:numId="51" w16cid:durableId="547646611">
    <w:abstractNumId w:val="45"/>
  </w:num>
  <w:num w:numId="52" w16cid:durableId="989017364">
    <w:abstractNumId w:val="26"/>
  </w:num>
  <w:num w:numId="53" w16cid:durableId="641541000">
    <w:abstractNumId w:val="1"/>
  </w:num>
  <w:num w:numId="54" w16cid:durableId="1015036645">
    <w:abstractNumId w:val="24"/>
  </w:num>
  <w:num w:numId="55" w16cid:durableId="535243404">
    <w:abstractNumId w:val="11"/>
  </w:num>
  <w:num w:numId="56" w16cid:durableId="834494763">
    <w:abstractNumId w:val="41"/>
  </w:num>
  <w:num w:numId="57" w16cid:durableId="472718209">
    <w:abstractNumId w:val="35"/>
  </w:num>
  <w:num w:numId="58" w16cid:durableId="932281342">
    <w:abstractNumId w:val="27"/>
  </w:num>
  <w:num w:numId="59" w16cid:durableId="1225526912">
    <w:abstractNumId w:val="55"/>
  </w:num>
  <w:num w:numId="60" w16cid:durableId="1705060663">
    <w:abstractNumId w:val="80"/>
  </w:num>
  <w:num w:numId="61" w16cid:durableId="1838692760">
    <w:abstractNumId w:val="25"/>
  </w:num>
  <w:num w:numId="62" w16cid:durableId="1954633370">
    <w:abstractNumId w:val="59"/>
  </w:num>
  <w:num w:numId="63" w16cid:durableId="622882065">
    <w:abstractNumId w:val="18"/>
  </w:num>
  <w:num w:numId="64" w16cid:durableId="1370573160">
    <w:abstractNumId w:val="13"/>
  </w:num>
  <w:num w:numId="65" w16cid:durableId="1159805481">
    <w:abstractNumId w:val="19"/>
  </w:num>
  <w:num w:numId="66" w16cid:durableId="1033073082">
    <w:abstractNumId w:val="65"/>
  </w:num>
  <w:num w:numId="67" w16cid:durableId="1880585679">
    <w:abstractNumId w:val="5"/>
  </w:num>
  <w:num w:numId="68" w16cid:durableId="1731689229">
    <w:abstractNumId w:val="63"/>
  </w:num>
  <w:num w:numId="69" w16cid:durableId="1998607670">
    <w:abstractNumId w:val="7"/>
  </w:num>
  <w:num w:numId="70" w16cid:durableId="1783452423">
    <w:abstractNumId w:val="33"/>
  </w:num>
  <w:num w:numId="71" w16cid:durableId="464004342">
    <w:abstractNumId w:val="39"/>
  </w:num>
  <w:num w:numId="72" w16cid:durableId="906767798">
    <w:abstractNumId w:val="51"/>
  </w:num>
  <w:num w:numId="73" w16cid:durableId="881674180">
    <w:abstractNumId w:val="10"/>
  </w:num>
  <w:num w:numId="74" w16cid:durableId="1757283685">
    <w:abstractNumId w:val="17"/>
  </w:num>
  <w:num w:numId="75" w16cid:durableId="1605579021">
    <w:abstractNumId w:val="50"/>
  </w:num>
  <w:num w:numId="76" w16cid:durableId="1446928359">
    <w:abstractNumId w:val="28"/>
  </w:num>
  <w:num w:numId="77" w16cid:durableId="1485471256">
    <w:abstractNumId w:val="78"/>
  </w:num>
  <w:num w:numId="78" w16cid:durableId="797802382">
    <w:abstractNumId w:val="75"/>
  </w:num>
  <w:num w:numId="79" w16cid:durableId="589774134">
    <w:abstractNumId w:val="40"/>
  </w:num>
  <w:num w:numId="80" w16cid:durableId="1603076102">
    <w:abstractNumId w:val="73"/>
  </w:num>
  <w:num w:numId="81" w16cid:durableId="173964168">
    <w:abstractNumId w:val="7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E30"/>
    <w:rsid w:val="000000B9"/>
    <w:rsid w:val="000007A2"/>
    <w:rsid w:val="00001444"/>
    <w:rsid w:val="00001EF8"/>
    <w:rsid w:val="00006E49"/>
    <w:rsid w:val="0001127C"/>
    <w:rsid w:val="00012F51"/>
    <w:rsid w:val="0001326E"/>
    <w:rsid w:val="00013968"/>
    <w:rsid w:val="00020C72"/>
    <w:rsid w:val="00021954"/>
    <w:rsid w:val="000232EC"/>
    <w:rsid w:val="0002571F"/>
    <w:rsid w:val="0003037C"/>
    <w:rsid w:val="00030ADE"/>
    <w:rsid w:val="00033F81"/>
    <w:rsid w:val="00036428"/>
    <w:rsid w:val="00037E7B"/>
    <w:rsid w:val="00040E38"/>
    <w:rsid w:val="00046D44"/>
    <w:rsid w:val="00050FBA"/>
    <w:rsid w:val="00053802"/>
    <w:rsid w:val="000617FA"/>
    <w:rsid w:val="00063551"/>
    <w:rsid w:val="00064FCD"/>
    <w:rsid w:val="00070653"/>
    <w:rsid w:val="00070E21"/>
    <w:rsid w:val="00072EC5"/>
    <w:rsid w:val="00074E11"/>
    <w:rsid w:val="0008027D"/>
    <w:rsid w:val="000828ED"/>
    <w:rsid w:val="00083CE2"/>
    <w:rsid w:val="0008401E"/>
    <w:rsid w:val="0008533F"/>
    <w:rsid w:val="0008624C"/>
    <w:rsid w:val="000922D9"/>
    <w:rsid w:val="00092853"/>
    <w:rsid w:val="000947D5"/>
    <w:rsid w:val="00097F96"/>
    <w:rsid w:val="000A32CC"/>
    <w:rsid w:val="000A5CAF"/>
    <w:rsid w:val="000A6C8F"/>
    <w:rsid w:val="000A7E0E"/>
    <w:rsid w:val="000B1B35"/>
    <w:rsid w:val="000B1CB8"/>
    <w:rsid w:val="000B233E"/>
    <w:rsid w:val="000B280D"/>
    <w:rsid w:val="000C0DA1"/>
    <w:rsid w:val="000C4A2E"/>
    <w:rsid w:val="000C5FD2"/>
    <w:rsid w:val="000C79D6"/>
    <w:rsid w:val="000D3981"/>
    <w:rsid w:val="000D71E4"/>
    <w:rsid w:val="000E3782"/>
    <w:rsid w:val="000F28F9"/>
    <w:rsid w:val="000F3D3C"/>
    <w:rsid w:val="00100EF5"/>
    <w:rsid w:val="001034BB"/>
    <w:rsid w:val="00104E8F"/>
    <w:rsid w:val="001063ED"/>
    <w:rsid w:val="00106D5B"/>
    <w:rsid w:val="001111E0"/>
    <w:rsid w:val="001116C2"/>
    <w:rsid w:val="00120C7A"/>
    <w:rsid w:val="001225D8"/>
    <w:rsid w:val="00124722"/>
    <w:rsid w:val="00127112"/>
    <w:rsid w:val="00131E95"/>
    <w:rsid w:val="0013241D"/>
    <w:rsid w:val="001324B5"/>
    <w:rsid w:val="001326C8"/>
    <w:rsid w:val="00137D0B"/>
    <w:rsid w:val="00140174"/>
    <w:rsid w:val="001414B5"/>
    <w:rsid w:val="00141E94"/>
    <w:rsid w:val="00143A40"/>
    <w:rsid w:val="001465C4"/>
    <w:rsid w:val="00155358"/>
    <w:rsid w:val="00157B38"/>
    <w:rsid w:val="00162DEF"/>
    <w:rsid w:val="00167761"/>
    <w:rsid w:val="00172C82"/>
    <w:rsid w:val="0017345A"/>
    <w:rsid w:val="001740D6"/>
    <w:rsid w:val="00176A85"/>
    <w:rsid w:val="001811CD"/>
    <w:rsid w:val="001856FF"/>
    <w:rsid w:val="00186DA5"/>
    <w:rsid w:val="00194EC0"/>
    <w:rsid w:val="001A1014"/>
    <w:rsid w:val="001A3506"/>
    <w:rsid w:val="001A3751"/>
    <w:rsid w:val="001A5D5F"/>
    <w:rsid w:val="001B0BD6"/>
    <w:rsid w:val="001B1A68"/>
    <w:rsid w:val="001B3DC3"/>
    <w:rsid w:val="001B4410"/>
    <w:rsid w:val="001B7525"/>
    <w:rsid w:val="001C0FB5"/>
    <w:rsid w:val="001C41C4"/>
    <w:rsid w:val="001E5E3F"/>
    <w:rsid w:val="001E61B7"/>
    <w:rsid w:val="001F05D4"/>
    <w:rsid w:val="001F30B3"/>
    <w:rsid w:val="002005CB"/>
    <w:rsid w:val="00205D8D"/>
    <w:rsid w:val="0022599E"/>
    <w:rsid w:val="00227CD3"/>
    <w:rsid w:val="00230D11"/>
    <w:rsid w:val="0024026D"/>
    <w:rsid w:val="00253A1A"/>
    <w:rsid w:val="00256858"/>
    <w:rsid w:val="002570A2"/>
    <w:rsid w:val="00257130"/>
    <w:rsid w:val="00261C3B"/>
    <w:rsid w:val="00263E6C"/>
    <w:rsid w:val="00265872"/>
    <w:rsid w:val="00271246"/>
    <w:rsid w:val="0027600D"/>
    <w:rsid w:val="00277C2A"/>
    <w:rsid w:val="00281B54"/>
    <w:rsid w:val="0028791B"/>
    <w:rsid w:val="002879E0"/>
    <w:rsid w:val="002910BA"/>
    <w:rsid w:val="00291782"/>
    <w:rsid w:val="0029665C"/>
    <w:rsid w:val="00296EC3"/>
    <w:rsid w:val="002A07ED"/>
    <w:rsid w:val="002A2E07"/>
    <w:rsid w:val="002A56F4"/>
    <w:rsid w:val="002A5D3B"/>
    <w:rsid w:val="002A6091"/>
    <w:rsid w:val="002A73B5"/>
    <w:rsid w:val="002A7850"/>
    <w:rsid w:val="002A7BD5"/>
    <w:rsid w:val="002A7ECE"/>
    <w:rsid w:val="002B1CF3"/>
    <w:rsid w:val="002B6EA0"/>
    <w:rsid w:val="002B73E1"/>
    <w:rsid w:val="002C43CC"/>
    <w:rsid w:val="002C7311"/>
    <w:rsid w:val="002D1545"/>
    <w:rsid w:val="002D245F"/>
    <w:rsid w:val="002D3966"/>
    <w:rsid w:val="002D5F47"/>
    <w:rsid w:val="002D690C"/>
    <w:rsid w:val="002E031B"/>
    <w:rsid w:val="002E48DE"/>
    <w:rsid w:val="002E696B"/>
    <w:rsid w:val="002F53F7"/>
    <w:rsid w:val="002F7B33"/>
    <w:rsid w:val="003040B8"/>
    <w:rsid w:val="003063B5"/>
    <w:rsid w:val="00306BA4"/>
    <w:rsid w:val="00307EE1"/>
    <w:rsid w:val="003162A9"/>
    <w:rsid w:val="003258CB"/>
    <w:rsid w:val="00326AAF"/>
    <w:rsid w:val="0033522A"/>
    <w:rsid w:val="003403C0"/>
    <w:rsid w:val="00341408"/>
    <w:rsid w:val="00341939"/>
    <w:rsid w:val="00342054"/>
    <w:rsid w:val="00342C55"/>
    <w:rsid w:val="003436B4"/>
    <w:rsid w:val="00343E05"/>
    <w:rsid w:val="00343E58"/>
    <w:rsid w:val="00347600"/>
    <w:rsid w:val="00351B9E"/>
    <w:rsid w:val="003559E6"/>
    <w:rsid w:val="00356731"/>
    <w:rsid w:val="00357A6A"/>
    <w:rsid w:val="0036001C"/>
    <w:rsid w:val="003803E6"/>
    <w:rsid w:val="00380613"/>
    <w:rsid w:val="00380859"/>
    <w:rsid w:val="00380F8A"/>
    <w:rsid w:val="003811DA"/>
    <w:rsid w:val="003865D6"/>
    <w:rsid w:val="00386841"/>
    <w:rsid w:val="003976C1"/>
    <w:rsid w:val="003A516B"/>
    <w:rsid w:val="003A591F"/>
    <w:rsid w:val="003A6AFB"/>
    <w:rsid w:val="003A6F48"/>
    <w:rsid w:val="003A778B"/>
    <w:rsid w:val="003B58E6"/>
    <w:rsid w:val="003B64BE"/>
    <w:rsid w:val="003B748D"/>
    <w:rsid w:val="003B7C9E"/>
    <w:rsid w:val="003C4168"/>
    <w:rsid w:val="003C6087"/>
    <w:rsid w:val="003C6C3E"/>
    <w:rsid w:val="003C7240"/>
    <w:rsid w:val="003C7D99"/>
    <w:rsid w:val="003D0A07"/>
    <w:rsid w:val="003D24BA"/>
    <w:rsid w:val="003D38B1"/>
    <w:rsid w:val="003D750E"/>
    <w:rsid w:val="003E041A"/>
    <w:rsid w:val="003E1E13"/>
    <w:rsid w:val="003E355B"/>
    <w:rsid w:val="003E47AB"/>
    <w:rsid w:val="003E515C"/>
    <w:rsid w:val="003E6332"/>
    <w:rsid w:val="003F2590"/>
    <w:rsid w:val="003F5527"/>
    <w:rsid w:val="00406277"/>
    <w:rsid w:val="004174B4"/>
    <w:rsid w:val="00420CCD"/>
    <w:rsid w:val="0042790D"/>
    <w:rsid w:val="004303F3"/>
    <w:rsid w:val="00431F4E"/>
    <w:rsid w:val="00440B58"/>
    <w:rsid w:val="004422FB"/>
    <w:rsid w:val="0044753B"/>
    <w:rsid w:val="00450BAF"/>
    <w:rsid w:val="00460577"/>
    <w:rsid w:val="00466591"/>
    <w:rsid w:val="00467044"/>
    <w:rsid w:val="00473C34"/>
    <w:rsid w:val="00475B2F"/>
    <w:rsid w:val="00475C8A"/>
    <w:rsid w:val="0048599B"/>
    <w:rsid w:val="004A35B9"/>
    <w:rsid w:val="004A44F5"/>
    <w:rsid w:val="004A4D8C"/>
    <w:rsid w:val="004A781D"/>
    <w:rsid w:val="004B374C"/>
    <w:rsid w:val="004B6BAB"/>
    <w:rsid w:val="004C2A02"/>
    <w:rsid w:val="004C7273"/>
    <w:rsid w:val="004D1381"/>
    <w:rsid w:val="004D3B0A"/>
    <w:rsid w:val="004E44D0"/>
    <w:rsid w:val="004F3663"/>
    <w:rsid w:val="004F5672"/>
    <w:rsid w:val="00504B71"/>
    <w:rsid w:val="00507EE2"/>
    <w:rsid w:val="00520E0A"/>
    <w:rsid w:val="00523877"/>
    <w:rsid w:val="005270BC"/>
    <w:rsid w:val="0053451D"/>
    <w:rsid w:val="00534696"/>
    <w:rsid w:val="0054120F"/>
    <w:rsid w:val="005418A8"/>
    <w:rsid w:val="00544AB3"/>
    <w:rsid w:val="00544B38"/>
    <w:rsid w:val="00550DE9"/>
    <w:rsid w:val="00551A15"/>
    <w:rsid w:val="00551B09"/>
    <w:rsid w:val="005533D5"/>
    <w:rsid w:val="00554CF8"/>
    <w:rsid w:val="0056302C"/>
    <w:rsid w:val="0057000E"/>
    <w:rsid w:val="005701C0"/>
    <w:rsid w:val="00570811"/>
    <w:rsid w:val="005756DD"/>
    <w:rsid w:val="005762B8"/>
    <w:rsid w:val="00580DEB"/>
    <w:rsid w:val="00590BAA"/>
    <w:rsid w:val="00590EA5"/>
    <w:rsid w:val="00591FB8"/>
    <w:rsid w:val="005A4847"/>
    <w:rsid w:val="005B0E3A"/>
    <w:rsid w:val="005B5DED"/>
    <w:rsid w:val="005D1B96"/>
    <w:rsid w:val="005D364C"/>
    <w:rsid w:val="005D4861"/>
    <w:rsid w:val="005E44BB"/>
    <w:rsid w:val="005E5CFB"/>
    <w:rsid w:val="005E6928"/>
    <w:rsid w:val="005E7EF2"/>
    <w:rsid w:val="005F0CAD"/>
    <w:rsid w:val="005F2B56"/>
    <w:rsid w:val="005F56BF"/>
    <w:rsid w:val="005F6826"/>
    <w:rsid w:val="00600644"/>
    <w:rsid w:val="00600A13"/>
    <w:rsid w:val="0060170E"/>
    <w:rsid w:val="006064D9"/>
    <w:rsid w:val="00610913"/>
    <w:rsid w:val="006126AF"/>
    <w:rsid w:val="006146D1"/>
    <w:rsid w:val="006174B4"/>
    <w:rsid w:val="006218CC"/>
    <w:rsid w:val="00621AC5"/>
    <w:rsid w:val="00622F18"/>
    <w:rsid w:val="006258E0"/>
    <w:rsid w:val="006407C7"/>
    <w:rsid w:val="00641293"/>
    <w:rsid w:val="00641B77"/>
    <w:rsid w:val="0065353E"/>
    <w:rsid w:val="00655217"/>
    <w:rsid w:val="0066523A"/>
    <w:rsid w:val="0066643C"/>
    <w:rsid w:val="006732F2"/>
    <w:rsid w:val="00673FC0"/>
    <w:rsid w:val="0068027B"/>
    <w:rsid w:val="00682F82"/>
    <w:rsid w:val="006906C1"/>
    <w:rsid w:val="006A3B7E"/>
    <w:rsid w:val="006C102C"/>
    <w:rsid w:val="006C59A7"/>
    <w:rsid w:val="006F01E0"/>
    <w:rsid w:val="006F4552"/>
    <w:rsid w:val="006F4DE4"/>
    <w:rsid w:val="006F4E3D"/>
    <w:rsid w:val="007200DA"/>
    <w:rsid w:val="00721D93"/>
    <w:rsid w:val="00723B3E"/>
    <w:rsid w:val="00725334"/>
    <w:rsid w:val="00726827"/>
    <w:rsid w:val="00726B0A"/>
    <w:rsid w:val="00727DA7"/>
    <w:rsid w:val="0073015A"/>
    <w:rsid w:val="007408E4"/>
    <w:rsid w:val="007441AC"/>
    <w:rsid w:val="0074464B"/>
    <w:rsid w:val="0074617E"/>
    <w:rsid w:val="00752A35"/>
    <w:rsid w:val="0076123C"/>
    <w:rsid w:val="00762133"/>
    <w:rsid w:val="00764464"/>
    <w:rsid w:val="007656CF"/>
    <w:rsid w:val="007710C4"/>
    <w:rsid w:val="0077273A"/>
    <w:rsid w:val="00775096"/>
    <w:rsid w:val="0077678F"/>
    <w:rsid w:val="00787EA8"/>
    <w:rsid w:val="00791174"/>
    <w:rsid w:val="007946E4"/>
    <w:rsid w:val="00796329"/>
    <w:rsid w:val="0079728F"/>
    <w:rsid w:val="007A48C7"/>
    <w:rsid w:val="007B319C"/>
    <w:rsid w:val="007B419D"/>
    <w:rsid w:val="007C6C3E"/>
    <w:rsid w:val="007D0B97"/>
    <w:rsid w:val="007D0D7A"/>
    <w:rsid w:val="007D253B"/>
    <w:rsid w:val="007D30F5"/>
    <w:rsid w:val="007E221A"/>
    <w:rsid w:val="007E25BB"/>
    <w:rsid w:val="007E696A"/>
    <w:rsid w:val="007E7D10"/>
    <w:rsid w:val="007F2B38"/>
    <w:rsid w:val="007F3B65"/>
    <w:rsid w:val="007F4417"/>
    <w:rsid w:val="007F6951"/>
    <w:rsid w:val="00800E81"/>
    <w:rsid w:val="00810E33"/>
    <w:rsid w:val="00813689"/>
    <w:rsid w:val="00814799"/>
    <w:rsid w:val="00815BFE"/>
    <w:rsid w:val="00820844"/>
    <w:rsid w:val="00823735"/>
    <w:rsid w:val="00825ACB"/>
    <w:rsid w:val="008277BE"/>
    <w:rsid w:val="00831E3C"/>
    <w:rsid w:val="008334EA"/>
    <w:rsid w:val="00834BD3"/>
    <w:rsid w:val="00841B07"/>
    <w:rsid w:val="00841C69"/>
    <w:rsid w:val="00843ABC"/>
    <w:rsid w:val="00844AB2"/>
    <w:rsid w:val="008474C9"/>
    <w:rsid w:val="00850985"/>
    <w:rsid w:val="008551CF"/>
    <w:rsid w:val="008603E1"/>
    <w:rsid w:val="008632AD"/>
    <w:rsid w:val="0086544B"/>
    <w:rsid w:val="00867880"/>
    <w:rsid w:val="00870243"/>
    <w:rsid w:val="00881327"/>
    <w:rsid w:val="0088289F"/>
    <w:rsid w:val="008834AD"/>
    <w:rsid w:val="008846A6"/>
    <w:rsid w:val="00892CCE"/>
    <w:rsid w:val="00893022"/>
    <w:rsid w:val="008932C3"/>
    <w:rsid w:val="008A0CB1"/>
    <w:rsid w:val="008A12E2"/>
    <w:rsid w:val="008A1902"/>
    <w:rsid w:val="008A5086"/>
    <w:rsid w:val="008A51F8"/>
    <w:rsid w:val="008B0C0C"/>
    <w:rsid w:val="008C5112"/>
    <w:rsid w:val="008C675C"/>
    <w:rsid w:val="008D1E31"/>
    <w:rsid w:val="008E0B52"/>
    <w:rsid w:val="008E39E4"/>
    <w:rsid w:val="008F12D8"/>
    <w:rsid w:val="008F1A4F"/>
    <w:rsid w:val="008F431E"/>
    <w:rsid w:val="008F5F83"/>
    <w:rsid w:val="008F606D"/>
    <w:rsid w:val="008F6824"/>
    <w:rsid w:val="00902CB9"/>
    <w:rsid w:val="009060AE"/>
    <w:rsid w:val="009064A1"/>
    <w:rsid w:val="00910012"/>
    <w:rsid w:val="00915379"/>
    <w:rsid w:val="009246D1"/>
    <w:rsid w:val="00925ABB"/>
    <w:rsid w:val="00925CE7"/>
    <w:rsid w:val="00931A02"/>
    <w:rsid w:val="00935035"/>
    <w:rsid w:val="00937A52"/>
    <w:rsid w:val="00940E88"/>
    <w:rsid w:val="00941611"/>
    <w:rsid w:val="00942396"/>
    <w:rsid w:val="00943626"/>
    <w:rsid w:val="00944E5E"/>
    <w:rsid w:val="009465B0"/>
    <w:rsid w:val="00947D4A"/>
    <w:rsid w:val="0095003D"/>
    <w:rsid w:val="00953FD3"/>
    <w:rsid w:val="00955C0A"/>
    <w:rsid w:val="009567E8"/>
    <w:rsid w:val="00960DF2"/>
    <w:rsid w:val="009610BB"/>
    <w:rsid w:val="00963199"/>
    <w:rsid w:val="00963C42"/>
    <w:rsid w:val="0096607E"/>
    <w:rsid w:val="009726FC"/>
    <w:rsid w:val="00972A93"/>
    <w:rsid w:val="00974C35"/>
    <w:rsid w:val="0098313D"/>
    <w:rsid w:val="00983AAC"/>
    <w:rsid w:val="00983B09"/>
    <w:rsid w:val="00984ED6"/>
    <w:rsid w:val="00985751"/>
    <w:rsid w:val="0098694C"/>
    <w:rsid w:val="00993E64"/>
    <w:rsid w:val="009A2DE0"/>
    <w:rsid w:val="009A2E45"/>
    <w:rsid w:val="009A52EE"/>
    <w:rsid w:val="009B34D0"/>
    <w:rsid w:val="009C0D85"/>
    <w:rsid w:val="009C1262"/>
    <w:rsid w:val="009C21CA"/>
    <w:rsid w:val="009C259C"/>
    <w:rsid w:val="009C2604"/>
    <w:rsid w:val="009C2B04"/>
    <w:rsid w:val="009C448F"/>
    <w:rsid w:val="009C5329"/>
    <w:rsid w:val="009C5A18"/>
    <w:rsid w:val="009D25CE"/>
    <w:rsid w:val="009D2EC7"/>
    <w:rsid w:val="009D3420"/>
    <w:rsid w:val="009E298B"/>
    <w:rsid w:val="009E4D8D"/>
    <w:rsid w:val="009F5CF4"/>
    <w:rsid w:val="00A05FB5"/>
    <w:rsid w:val="00A07709"/>
    <w:rsid w:val="00A11515"/>
    <w:rsid w:val="00A1179B"/>
    <w:rsid w:val="00A118C7"/>
    <w:rsid w:val="00A12BCB"/>
    <w:rsid w:val="00A13241"/>
    <w:rsid w:val="00A17D18"/>
    <w:rsid w:val="00A222A2"/>
    <w:rsid w:val="00A26F32"/>
    <w:rsid w:val="00A27478"/>
    <w:rsid w:val="00A27648"/>
    <w:rsid w:val="00A3351A"/>
    <w:rsid w:val="00A34C95"/>
    <w:rsid w:val="00A35764"/>
    <w:rsid w:val="00A43047"/>
    <w:rsid w:val="00A53E99"/>
    <w:rsid w:val="00A54C35"/>
    <w:rsid w:val="00A562DB"/>
    <w:rsid w:val="00A60A6A"/>
    <w:rsid w:val="00A61206"/>
    <w:rsid w:val="00A640EB"/>
    <w:rsid w:val="00A659B8"/>
    <w:rsid w:val="00A66E18"/>
    <w:rsid w:val="00A703F4"/>
    <w:rsid w:val="00A70D3E"/>
    <w:rsid w:val="00A7141C"/>
    <w:rsid w:val="00A734AB"/>
    <w:rsid w:val="00A75874"/>
    <w:rsid w:val="00A76177"/>
    <w:rsid w:val="00A83575"/>
    <w:rsid w:val="00A874F0"/>
    <w:rsid w:val="00A90FE9"/>
    <w:rsid w:val="00A9360A"/>
    <w:rsid w:val="00A940DB"/>
    <w:rsid w:val="00A94464"/>
    <w:rsid w:val="00AA0DEB"/>
    <w:rsid w:val="00AA3CB4"/>
    <w:rsid w:val="00AA5AC5"/>
    <w:rsid w:val="00AB7FE7"/>
    <w:rsid w:val="00AC5588"/>
    <w:rsid w:val="00AC67BD"/>
    <w:rsid w:val="00AD4149"/>
    <w:rsid w:val="00AD5387"/>
    <w:rsid w:val="00AD5D8B"/>
    <w:rsid w:val="00AD70C0"/>
    <w:rsid w:val="00AE507B"/>
    <w:rsid w:val="00AF365D"/>
    <w:rsid w:val="00AF46DD"/>
    <w:rsid w:val="00AF4DA6"/>
    <w:rsid w:val="00AF595D"/>
    <w:rsid w:val="00AF62D2"/>
    <w:rsid w:val="00AF659F"/>
    <w:rsid w:val="00AF6F8E"/>
    <w:rsid w:val="00B02029"/>
    <w:rsid w:val="00B1000A"/>
    <w:rsid w:val="00B14867"/>
    <w:rsid w:val="00B14B33"/>
    <w:rsid w:val="00B224AE"/>
    <w:rsid w:val="00B227C2"/>
    <w:rsid w:val="00B22FD7"/>
    <w:rsid w:val="00B323A5"/>
    <w:rsid w:val="00B32A3F"/>
    <w:rsid w:val="00B32E30"/>
    <w:rsid w:val="00B32F95"/>
    <w:rsid w:val="00B43E91"/>
    <w:rsid w:val="00B50696"/>
    <w:rsid w:val="00B51A96"/>
    <w:rsid w:val="00B5435B"/>
    <w:rsid w:val="00B553BD"/>
    <w:rsid w:val="00B57340"/>
    <w:rsid w:val="00B604E3"/>
    <w:rsid w:val="00B634E0"/>
    <w:rsid w:val="00B63ECD"/>
    <w:rsid w:val="00B647CD"/>
    <w:rsid w:val="00B65DBF"/>
    <w:rsid w:val="00B70420"/>
    <w:rsid w:val="00B77373"/>
    <w:rsid w:val="00B80F35"/>
    <w:rsid w:val="00B9501C"/>
    <w:rsid w:val="00B97F20"/>
    <w:rsid w:val="00BA211E"/>
    <w:rsid w:val="00BA2795"/>
    <w:rsid w:val="00BA4AAA"/>
    <w:rsid w:val="00BA57B2"/>
    <w:rsid w:val="00BB0F68"/>
    <w:rsid w:val="00BB2639"/>
    <w:rsid w:val="00BB3C96"/>
    <w:rsid w:val="00BC591A"/>
    <w:rsid w:val="00BC5EDB"/>
    <w:rsid w:val="00BC6271"/>
    <w:rsid w:val="00BD0415"/>
    <w:rsid w:val="00BD0924"/>
    <w:rsid w:val="00BD0BA3"/>
    <w:rsid w:val="00BD1BF3"/>
    <w:rsid w:val="00BD2A94"/>
    <w:rsid w:val="00BD407B"/>
    <w:rsid w:val="00BD57F6"/>
    <w:rsid w:val="00BD6CFC"/>
    <w:rsid w:val="00BD7E02"/>
    <w:rsid w:val="00BE0C27"/>
    <w:rsid w:val="00BE77B9"/>
    <w:rsid w:val="00BF2EC8"/>
    <w:rsid w:val="00C03545"/>
    <w:rsid w:val="00C03646"/>
    <w:rsid w:val="00C11797"/>
    <w:rsid w:val="00C227E9"/>
    <w:rsid w:val="00C24E4A"/>
    <w:rsid w:val="00C3361B"/>
    <w:rsid w:val="00C33D6F"/>
    <w:rsid w:val="00C41DD8"/>
    <w:rsid w:val="00C45619"/>
    <w:rsid w:val="00C50D38"/>
    <w:rsid w:val="00C52A9E"/>
    <w:rsid w:val="00C5420A"/>
    <w:rsid w:val="00C60E65"/>
    <w:rsid w:val="00C6735C"/>
    <w:rsid w:val="00C75D58"/>
    <w:rsid w:val="00C805AA"/>
    <w:rsid w:val="00C80F9A"/>
    <w:rsid w:val="00C83866"/>
    <w:rsid w:val="00C83E84"/>
    <w:rsid w:val="00C93CE1"/>
    <w:rsid w:val="00CA0746"/>
    <w:rsid w:val="00CA153A"/>
    <w:rsid w:val="00CA2443"/>
    <w:rsid w:val="00CB1903"/>
    <w:rsid w:val="00CB27A6"/>
    <w:rsid w:val="00CB3DD2"/>
    <w:rsid w:val="00CB74B2"/>
    <w:rsid w:val="00CC0A0B"/>
    <w:rsid w:val="00CC20EB"/>
    <w:rsid w:val="00CC2644"/>
    <w:rsid w:val="00CC31F5"/>
    <w:rsid w:val="00CD00D2"/>
    <w:rsid w:val="00CD08E2"/>
    <w:rsid w:val="00CD2B14"/>
    <w:rsid w:val="00CD3460"/>
    <w:rsid w:val="00CF0387"/>
    <w:rsid w:val="00CF346D"/>
    <w:rsid w:val="00D060A1"/>
    <w:rsid w:val="00D10193"/>
    <w:rsid w:val="00D12E86"/>
    <w:rsid w:val="00D154F4"/>
    <w:rsid w:val="00D22F9F"/>
    <w:rsid w:val="00D259D3"/>
    <w:rsid w:val="00D34A48"/>
    <w:rsid w:val="00D37535"/>
    <w:rsid w:val="00D416ED"/>
    <w:rsid w:val="00D42E2F"/>
    <w:rsid w:val="00D47F2D"/>
    <w:rsid w:val="00D51041"/>
    <w:rsid w:val="00D57FB6"/>
    <w:rsid w:val="00D60EFD"/>
    <w:rsid w:val="00D61C86"/>
    <w:rsid w:val="00D66B68"/>
    <w:rsid w:val="00D718EC"/>
    <w:rsid w:val="00D723EC"/>
    <w:rsid w:val="00D73601"/>
    <w:rsid w:val="00D74517"/>
    <w:rsid w:val="00D74E64"/>
    <w:rsid w:val="00D75B6B"/>
    <w:rsid w:val="00D82615"/>
    <w:rsid w:val="00D85083"/>
    <w:rsid w:val="00D94621"/>
    <w:rsid w:val="00D94E85"/>
    <w:rsid w:val="00D9737A"/>
    <w:rsid w:val="00DA3078"/>
    <w:rsid w:val="00DA4C49"/>
    <w:rsid w:val="00DB3F3C"/>
    <w:rsid w:val="00DC0389"/>
    <w:rsid w:val="00DC2BED"/>
    <w:rsid w:val="00DD146B"/>
    <w:rsid w:val="00DD3683"/>
    <w:rsid w:val="00DD7BB1"/>
    <w:rsid w:val="00DD7CA0"/>
    <w:rsid w:val="00DE48A4"/>
    <w:rsid w:val="00DE62CE"/>
    <w:rsid w:val="00DE6416"/>
    <w:rsid w:val="00DE6CE9"/>
    <w:rsid w:val="00DF31C6"/>
    <w:rsid w:val="00DF49EF"/>
    <w:rsid w:val="00DF5F31"/>
    <w:rsid w:val="00E17C2B"/>
    <w:rsid w:val="00E237DA"/>
    <w:rsid w:val="00E27593"/>
    <w:rsid w:val="00E30C39"/>
    <w:rsid w:val="00E33BA5"/>
    <w:rsid w:val="00E44C14"/>
    <w:rsid w:val="00E460FA"/>
    <w:rsid w:val="00E477D4"/>
    <w:rsid w:val="00E50EE6"/>
    <w:rsid w:val="00E53152"/>
    <w:rsid w:val="00E53B78"/>
    <w:rsid w:val="00E53E7C"/>
    <w:rsid w:val="00E57F3C"/>
    <w:rsid w:val="00E6241A"/>
    <w:rsid w:val="00E6564E"/>
    <w:rsid w:val="00E67827"/>
    <w:rsid w:val="00E725B6"/>
    <w:rsid w:val="00E76590"/>
    <w:rsid w:val="00E801C4"/>
    <w:rsid w:val="00E81070"/>
    <w:rsid w:val="00E820FB"/>
    <w:rsid w:val="00E82CA2"/>
    <w:rsid w:val="00E85FCB"/>
    <w:rsid w:val="00E907C1"/>
    <w:rsid w:val="00EA31F8"/>
    <w:rsid w:val="00EB2BD4"/>
    <w:rsid w:val="00EB40CD"/>
    <w:rsid w:val="00EC0910"/>
    <w:rsid w:val="00EC4B2F"/>
    <w:rsid w:val="00EF1575"/>
    <w:rsid w:val="00EF1EBF"/>
    <w:rsid w:val="00EF268F"/>
    <w:rsid w:val="00EF2808"/>
    <w:rsid w:val="00EF2B13"/>
    <w:rsid w:val="00EF2C0C"/>
    <w:rsid w:val="00EF4687"/>
    <w:rsid w:val="00EF7A63"/>
    <w:rsid w:val="00F16FA7"/>
    <w:rsid w:val="00F235F0"/>
    <w:rsid w:val="00F241BE"/>
    <w:rsid w:val="00F31127"/>
    <w:rsid w:val="00F345B1"/>
    <w:rsid w:val="00F347E3"/>
    <w:rsid w:val="00F360E6"/>
    <w:rsid w:val="00F37B75"/>
    <w:rsid w:val="00F37E94"/>
    <w:rsid w:val="00F422A5"/>
    <w:rsid w:val="00F438E3"/>
    <w:rsid w:val="00F449D5"/>
    <w:rsid w:val="00F47AE2"/>
    <w:rsid w:val="00F5380B"/>
    <w:rsid w:val="00F5555B"/>
    <w:rsid w:val="00F575CF"/>
    <w:rsid w:val="00F60C7B"/>
    <w:rsid w:val="00F62030"/>
    <w:rsid w:val="00F62EB1"/>
    <w:rsid w:val="00F66091"/>
    <w:rsid w:val="00F67F21"/>
    <w:rsid w:val="00F853DE"/>
    <w:rsid w:val="00F87934"/>
    <w:rsid w:val="00F9123E"/>
    <w:rsid w:val="00F9380E"/>
    <w:rsid w:val="00F944C4"/>
    <w:rsid w:val="00FA4C47"/>
    <w:rsid w:val="00FA5D20"/>
    <w:rsid w:val="00FB146F"/>
    <w:rsid w:val="00FB3D5C"/>
    <w:rsid w:val="00FB5F8C"/>
    <w:rsid w:val="00FC153A"/>
    <w:rsid w:val="00FC3C0A"/>
    <w:rsid w:val="00FC4850"/>
    <w:rsid w:val="00FD641C"/>
    <w:rsid w:val="00FE00B1"/>
    <w:rsid w:val="00FE6BA4"/>
    <w:rsid w:val="00FF31A0"/>
    <w:rsid w:val="00FF5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CCB2E"/>
  <w15:docId w15:val="{B4B0CF6D-EAF4-428B-B8BC-FC8649393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35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BD57F6"/>
    <w:pPr>
      <w:keepNext/>
      <w:spacing w:after="0" w:line="240" w:lineRule="auto"/>
      <w:jc w:val="center"/>
      <w:outlineLvl w:val="1"/>
    </w:pPr>
    <w:rPr>
      <w:rFonts w:ascii=".VnTimeH" w:eastAsia="Times New Roman" w:hAnsi=".VnTimeH" w:cs="Times New Roman"/>
      <w:b/>
      <w:sz w:val="26"/>
      <w:szCs w:val="20"/>
    </w:rPr>
  </w:style>
  <w:style w:type="paragraph" w:styleId="Heading3">
    <w:name w:val="heading 3"/>
    <w:basedOn w:val="Normal"/>
    <w:next w:val="Normal"/>
    <w:link w:val="Heading3Char"/>
    <w:uiPriority w:val="9"/>
    <w:unhideWhenUsed/>
    <w:qFormat/>
    <w:rsid w:val="003E355B"/>
    <w:pPr>
      <w:keepNext/>
      <w:keepLines/>
      <w:spacing w:before="40" w:after="0" w:line="259"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55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D57F6"/>
    <w:rPr>
      <w:rFonts w:ascii=".VnTimeH" w:eastAsia="Times New Roman" w:hAnsi=".VnTimeH" w:cs="Times New Roman"/>
      <w:b/>
      <w:sz w:val="26"/>
      <w:szCs w:val="20"/>
    </w:rPr>
  </w:style>
  <w:style w:type="character" w:customStyle="1" w:styleId="Heading3Char">
    <w:name w:val="Heading 3 Char"/>
    <w:basedOn w:val="DefaultParagraphFont"/>
    <w:link w:val="Heading3"/>
    <w:uiPriority w:val="9"/>
    <w:rsid w:val="003E355B"/>
    <w:rPr>
      <w:rFonts w:asciiTheme="majorHAnsi" w:eastAsiaTheme="majorEastAsia" w:hAnsiTheme="majorHAnsi" w:cstheme="majorBidi"/>
      <w:color w:val="1F4D78" w:themeColor="accent1" w:themeShade="7F"/>
      <w:sz w:val="24"/>
      <w:szCs w:val="24"/>
    </w:rPr>
  </w:style>
  <w:style w:type="paragraph" w:styleId="ListParagraph">
    <w:name w:val="List Paragraph"/>
    <w:aliases w:val="List Square,ANNEX,List Paragraph1,List Paragraph2,References,List_Paragraph,Multilevel para_II,Citation List,Resume Title,List Paragraph (numbered (a)),MC Paragraphe Liste,Normal 2,Use Case List Paragraph,Bullets,Medium Grid 1 - Accent 21"/>
    <w:basedOn w:val="Normal"/>
    <w:link w:val="ListParagraphChar"/>
    <w:uiPriority w:val="34"/>
    <w:qFormat/>
    <w:rsid w:val="001811CD"/>
    <w:pPr>
      <w:ind w:left="720"/>
      <w:contextualSpacing/>
    </w:pPr>
  </w:style>
  <w:style w:type="character" w:customStyle="1" w:styleId="ListParagraphChar">
    <w:name w:val="List Paragraph Char"/>
    <w:aliases w:val="List Square Char,ANNEX Char,List Paragraph1 Char,List Paragraph2 Char,References Char,List_Paragraph Char,Multilevel para_II Char,Citation List Char,Resume Title Char,List Paragraph (numbered (a)) Char,MC Paragraphe Liste Char"/>
    <w:basedOn w:val="DefaultParagraphFont"/>
    <w:link w:val="ListParagraph"/>
    <w:uiPriority w:val="34"/>
    <w:qFormat/>
    <w:rsid w:val="003E355B"/>
  </w:style>
  <w:style w:type="character" w:styleId="Strong">
    <w:name w:val="Strong"/>
    <w:basedOn w:val="DefaultParagraphFont"/>
    <w:uiPriority w:val="22"/>
    <w:qFormat/>
    <w:rsid w:val="00AF46DD"/>
    <w:rPr>
      <w:b/>
      <w:bCs/>
    </w:rPr>
  </w:style>
  <w:style w:type="paragraph" w:styleId="Header">
    <w:name w:val="header"/>
    <w:basedOn w:val="Normal"/>
    <w:link w:val="HeaderChar"/>
    <w:uiPriority w:val="99"/>
    <w:unhideWhenUsed/>
    <w:rsid w:val="00006E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6E49"/>
  </w:style>
  <w:style w:type="paragraph" w:styleId="Footer">
    <w:name w:val="footer"/>
    <w:basedOn w:val="Normal"/>
    <w:link w:val="FooterChar"/>
    <w:uiPriority w:val="99"/>
    <w:unhideWhenUsed/>
    <w:rsid w:val="00006E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E49"/>
  </w:style>
  <w:style w:type="paragraph" w:styleId="BalloonText">
    <w:name w:val="Balloon Text"/>
    <w:basedOn w:val="Normal"/>
    <w:link w:val="BalloonTextChar"/>
    <w:uiPriority w:val="99"/>
    <w:semiHidden/>
    <w:unhideWhenUsed/>
    <w:rsid w:val="00B224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4AE"/>
    <w:rPr>
      <w:rFonts w:ascii="Segoe UI" w:hAnsi="Segoe UI" w:cs="Segoe UI"/>
      <w:sz w:val="18"/>
      <w:szCs w:val="18"/>
    </w:rPr>
  </w:style>
  <w:style w:type="character" w:styleId="CommentReference">
    <w:name w:val="annotation reference"/>
    <w:basedOn w:val="DefaultParagraphFont"/>
    <w:uiPriority w:val="99"/>
    <w:semiHidden/>
    <w:unhideWhenUsed/>
    <w:rsid w:val="00A76177"/>
    <w:rPr>
      <w:sz w:val="16"/>
      <w:szCs w:val="16"/>
    </w:rPr>
  </w:style>
  <w:style w:type="paragraph" w:styleId="CommentText">
    <w:name w:val="annotation text"/>
    <w:basedOn w:val="Normal"/>
    <w:link w:val="CommentTextChar"/>
    <w:uiPriority w:val="99"/>
    <w:semiHidden/>
    <w:unhideWhenUsed/>
    <w:rsid w:val="00A76177"/>
    <w:pPr>
      <w:spacing w:line="240" w:lineRule="auto"/>
    </w:pPr>
    <w:rPr>
      <w:sz w:val="20"/>
      <w:szCs w:val="20"/>
    </w:rPr>
  </w:style>
  <w:style w:type="character" w:customStyle="1" w:styleId="CommentTextChar">
    <w:name w:val="Comment Text Char"/>
    <w:basedOn w:val="DefaultParagraphFont"/>
    <w:link w:val="CommentText"/>
    <w:uiPriority w:val="99"/>
    <w:semiHidden/>
    <w:rsid w:val="00A76177"/>
    <w:rPr>
      <w:sz w:val="20"/>
      <w:szCs w:val="20"/>
    </w:rPr>
  </w:style>
  <w:style w:type="paragraph" w:styleId="CommentSubject">
    <w:name w:val="annotation subject"/>
    <w:basedOn w:val="CommentText"/>
    <w:next w:val="CommentText"/>
    <w:link w:val="CommentSubjectChar"/>
    <w:uiPriority w:val="99"/>
    <w:semiHidden/>
    <w:unhideWhenUsed/>
    <w:rsid w:val="00A76177"/>
    <w:rPr>
      <w:b/>
      <w:bCs/>
    </w:rPr>
  </w:style>
  <w:style w:type="character" w:customStyle="1" w:styleId="CommentSubjectChar">
    <w:name w:val="Comment Subject Char"/>
    <w:basedOn w:val="CommentTextChar"/>
    <w:link w:val="CommentSubject"/>
    <w:uiPriority w:val="99"/>
    <w:semiHidden/>
    <w:rsid w:val="00A76177"/>
    <w:rPr>
      <w:b/>
      <w:bCs/>
      <w:sz w:val="20"/>
      <w:szCs w:val="20"/>
    </w:rPr>
  </w:style>
  <w:style w:type="table" w:styleId="TableGrid">
    <w:name w:val="Table Grid"/>
    <w:basedOn w:val="TableNormal"/>
    <w:uiPriority w:val="39"/>
    <w:rsid w:val="00D47F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BD57F6"/>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rsid w:val="00BD57F6"/>
    <w:rPr>
      <w:rFonts w:ascii="Calibri" w:eastAsia="Calibri" w:hAnsi="Calibri" w:cs="Times New Roman"/>
      <w:sz w:val="20"/>
      <w:szCs w:val="20"/>
    </w:rPr>
  </w:style>
  <w:style w:type="character" w:styleId="FootnoteReference">
    <w:name w:val="footnote reference"/>
    <w:aliases w:val="Footnote text,Footnote,ftref,Ref,de nota al pie,Footnote text + 13 pt,4_G,Footnote dich,Footnote Text1,BearingPoint,16 Point,Superscript 6 Point,fr,Footnote Text Char Char Char Char Char Char Ch Char Char Char Char Char Char C,10 pt,4"/>
    <w:uiPriority w:val="99"/>
    <w:unhideWhenUsed/>
    <w:rsid w:val="00BD57F6"/>
    <w:rPr>
      <w:vertAlign w:val="superscript"/>
    </w:rPr>
  </w:style>
  <w:style w:type="character" w:styleId="Hyperlink">
    <w:name w:val="Hyperlink"/>
    <w:basedOn w:val="DefaultParagraphFont"/>
    <w:uiPriority w:val="99"/>
    <w:unhideWhenUsed/>
    <w:rsid w:val="008F6824"/>
    <w:rPr>
      <w:color w:val="0563C1" w:themeColor="hyperlink"/>
      <w:u w:val="single"/>
    </w:rPr>
  </w:style>
  <w:style w:type="paragraph" w:styleId="NormalWeb">
    <w:name w:val="Normal (Web)"/>
    <w:basedOn w:val="Normal"/>
    <w:link w:val="NormalWebChar"/>
    <w:uiPriority w:val="99"/>
    <w:unhideWhenUsed/>
    <w:rsid w:val="00FD641C"/>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link w:val="NormalWeb"/>
    <w:uiPriority w:val="99"/>
    <w:locked/>
    <w:rsid w:val="003E355B"/>
    <w:rPr>
      <w:rFonts w:eastAsia="Times New Roman" w:cs="Times New Roman"/>
      <w:sz w:val="24"/>
      <w:szCs w:val="24"/>
    </w:rPr>
  </w:style>
  <w:style w:type="character" w:styleId="BookTitle">
    <w:name w:val="Book Title"/>
    <w:basedOn w:val="DefaultParagraphFont"/>
    <w:uiPriority w:val="33"/>
    <w:qFormat/>
    <w:rsid w:val="001034BB"/>
    <w:rPr>
      <w:b/>
      <w:bCs/>
      <w:i/>
      <w:iCs/>
      <w:spacing w:val="5"/>
    </w:rPr>
  </w:style>
  <w:style w:type="paragraph" w:styleId="BodyText">
    <w:name w:val="Body Text"/>
    <w:basedOn w:val="Normal"/>
    <w:link w:val="BodyTextChar"/>
    <w:unhideWhenUsed/>
    <w:rsid w:val="003E355B"/>
    <w:pPr>
      <w:spacing w:after="0" w:line="240" w:lineRule="auto"/>
    </w:pPr>
    <w:rPr>
      <w:rFonts w:ascii=".VnTime" w:eastAsia="Times New Roman" w:hAnsi=".VnTime" w:cs="Times New Roman"/>
      <w:b/>
      <w:szCs w:val="20"/>
    </w:rPr>
  </w:style>
  <w:style w:type="character" w:customStyle="1" w:styleId="BodyTextChar">
    <w:name w:val="Body Text Char"/>
    <w:basedOn w:val="DefaultParagraphFont"/>
    <w:link w:val="BodyText"/>
    <w:rsid w:val="003E355B"/>
    <w:rPr>
      <w:rFonts w:ascii=".VnTime" w:eastAsia="Times New Roman" w:hAnsi=".VnTime" w:cs="Times New Roman"/>
      <w:b/>
      <w:szCs w:val="20"/>
    </w:rPr>
  </w:style>
  <w:style w:type="character" w:styleId="Emphasis">
    <w:name w:val="Emphasis"/>
    <w:basedOn w:val="DefaultParagraphFont"/>
    <w:uiPriority w:val="20"/>
    <w:qFormat/>
    <w:rsid w:val="003E355B"/>
    <w:rPr>
      <w:i/>
      <w:iCs/>
    </w:rPr>
  </w:style>
  <w:style w:type="table" w:customStyle="1" w:styleId="TableGrid1">
    <w:name w:val="Table Grid1"/>
    <w:basedOn w:val="TableNormal"/>
    <w:next w:val="TableGrid"/>
    <w:uiPriority w:val="39"/>
    <w:rsid w:val="003E355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A6091"/>
    <w:pPr>
      <w:spacing w:line="240" w:lineRule="auto"/>
    </w:pPr>
    <w:rPr>
      <w:rFonts w:asciiTheme="minorHAnsi" w:hAnsiTheme="minorHAnsi"/>
      <w:b/>
      <w:bCs/>
      <w:color w:val="5B9BD5" w:themeColor="accent1"/>
      <w:sz w:val="18"/>
      <w:szCs w:val="18"/>
    </w:rPr>
  </w:style>
  <w:style w:type="paragraph" w:styleId="Revision">
    <w:name w:val="Revision"/>
    <w:hidden/>
    <w:uiPriority w:val="99"/>
    <w:semiHidden/>
    <w:rsid w:val="00AF59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789274">
      <w:bodyDiv w:val="1"/>
      <w:marLeft w:val="0"/>
      <w:marRight w:val="0"/>
      <w:marTop w:val="0"/>
      <w:marBottom w:val="0"/>
      <w:divBdr>
        <w:top w:val="none" w:sz="0" w:space="0" w:color="auto"/>
        <w:left w:val="none" w:sz="0" w:space="0" w:color="auto"/>
        <w:bottom w:val="none" w:sz="0" w:space="0" w:color="auto"/>
        <w:right w:val="none" w:sz="0" w:space="0" w:color="auto"/>
      </w:divBdr>
    </w:div>
    <w:div w:id="1969815872">
      <w:bodyDiv w:val="1"/>
      <w:marLeft w:val="0"/>
      <w:marRight w:val="0"/>
      <w:marTop w:val="0"/>
      <w:marBottom w:val="0"/>
      <w:divBdr>
        <w:top w:val="none" w:sz="0" w:space="0" w:color="auto"/>
        <w:left w:val="none" w:sz="0" w:space="0" w:color="auto"/>
        <w:bottom w:val="none" w:sz="0" w:space="0" w:color="auto"/>
        <w:right w:val="none" w:sz="0" w:space="0" w:color="auto"/>
      </w:divBdr>
      <w:divsChild>
        <w:div w:id="81664883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openxmlformats.org/officeDocument/2006/relationships/hyperlink" Target="https://tgpl.moj.gov.vn" TargetMode="External"/><Relationship Id="rId39" Type="http://schemas.openxmlformats.org/officeDocument/2006/relationships/diagramQuickStyle" Target="diagrams/quickStyle5.xml"/><Relationship Id="rId21" Type="http://schemas.microsoft.com/office/2007/relationships/diagramDrawing" Target="diagrams/drawing2.xml"/><Relationship Id="rId34" Type="http://schemas.openxmlformats.org/officeDocument/2006/relationships/diagramQuickStyle" Target="diagrams/quickStyle4.xml"/><Relationship Id="rId42" Type="http://schemas.openxmlformats.org/officeDocument/2006/relationships/hyperlink" Target="https://thuvienphapluat.vn/van-ban/Bo-may-hanh-chinh/Hien-phap-nam-2013-215627.aspx" TargetMode="External"/><Relationship Id="rId47" Type="http://schemas.openxmlformats.org/officeDocument/2006/relationships/theme" Target="theme/theme1.xml"/><Relationship Id="rId50"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diagramDrawing" Target="diagrams/drawing1.xml"/><Relationship Id="rId29" Type="http://schemas.openxmlformats.org/officeDocument/2006/relationships/diagramQuickStyle" Target="diagrams/quickStyle3.xml"/><Relationship Id="rId11" Type="http://schemas.openxmlformats.org/officeDocument/2006/relationships/image" Target="media/image4.png"/><Relationship Id="rId24" Type="http://schemas.openxmlformats.org/officeDocument/2006/relationships/image" Target="media/image12.jpeg"/><Relationship Id="rId32" Type="http://schemas.openxmlformats.org/officeDocument/2006/relationships/diagramData" Target="diagrams/data4.xml"/><Relationship Id="rId37" Type="http://schemas.openxmlformats.org/officeDocument/2006/relationships/diagramData" Target="diagrams/data5.xml"/><Relationship Id="rId40" Type="http://schemas.openxmlformats.org/officeDocument/2006/relationships/diagramColors" Target="diagrams/colors5.xm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image" Target="media/image11.png"/><Relationship Id="rId28" Type="http://schemas.openxmlformats.org/officeDocument/2006/relationships/diagramLayout" Target="diagrams/layout3.xml"/><Relationship Id="rId36" Type="http://schemas.microsoft.com/office/2007/relationships/diagramDrawing" Target="diagrams/drawing4.xml"/><Relationship Id="rId49" Type="http://schemas.openxmlformats.org/officeDocument/2006/relationships/customXml" Target="../customXml/item3.xml"/><Relationship Id="rId10" Type="http://schemas.openxmlformats.org/officeDocument/2006/relationships/image" Target="media/image3.jpeg"/><Relationship Id="rId19" Type="http://schemas.openxmlformats.org/officeDocument/2006/relationships/diagramQuickStyle" Target="diagrams/quickStyle2.xml"/><Relationship Id="rId31" Type="http://schemas.microsoft.com/office/2007/relationships/diagramDrawing" Target="diagrams/drawing3.xm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QuickStyle" Target="diagrams/quickStyle1.xml"/><Relationship Id="rId22" Type="http://schemas.openxmlformats.org/officeDocument/2006/relationships/image" Target="media/image10.jpeg"/><Relationship Id="rId27" Type="http://schemas.openxmlformats.org/officeDocument/2006/relationships/diagramData" Target="diagrams/data3.xml"/><Relationship Id="rId30" Type="http://schemas.openxmlformats.org/officeDocument/2006/relationships/diagramColors" Target="diagrams/colors3.xml"/><Relationship Id="rId35" Type="http://schemas.openxmlformats.org/officeDocument/2006/relationships/diagramColors" Target="diagrams/colors4.xml"/><Relationship Id="rId43" Type="http://schemas.openxmlformats.org/officeDocument/2006/relationships/hyperlink" Target="https://thuvienphapluat.vn/van-ban/Quyen-dan-su/Luat-Hon-nhan-va-gia-dinh-2014-238640.aspx" TargetMode="External"/><Relationship Id="rId48" Type="http://schemas.openxmlformats.org/officeDocument/2006/relationships/customXml" Target="../customXml/item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image" Target="media/image13.jpeg"/><Relationship Id="rId33" Type="http://schemas.openxmlformats.org/officeDocument/2006/relationships/diagramLayout" Target="diagrams/layout4.xml"/><Relationship Id="rId38" Type="http://schemas.openxmlformats.org/officeDocument/2006/relationships/diagramLayout" Target="diagrams/layout5.xml"/><Relationship Id="rId46" Type="http://schemas.openxmlformats.org/officeDocument/2006/relationships/fontTable" Target="fontTable.xml"/><Relationship Id="rId20" Type="http://schemas.openxmlformats.org/officeDocument/2006/relationships/diagramColors" Target="diagrams/colors2.xml"/><Relationship Id="rId41" Type="http://schemas.microsoft.com/office/2007/relationships/diagramDrawing" Target="diagrams/drawing5.xml"/><Relationship Id="rId1" Type="http://schemas.openxmlformats.org/officeDocument/2006/relationships/customXml" Target="../customXml/item1.xml"/><Relationship Id="rId6" Type="http://schemas.openxmlformats.org/officeDocument/2006/relationships/footnotes" Target="footnotes.xml"/></Relationships>
</file>

<file path=word/diagrams/_rels/data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image" Target="../media/image5.jpeg"/><Relationship Id="rId5" Type="http://schemas.openxmlformats.org/officeDocument/2006/relationships/image" Target="../media/image9.jpeg"/><Relationship Id="rId4" Type="http://schemas.openxmlformats.org/officeDocument/2006/relationships/image" Target="../media/image8.png"/></Relationships>
</file>

<file path=word/diagrams/_rels/data5.xml.rels><?xml version="1.0" encoding="UTF-8" standalone="yes"?>
<Relationships xmlns="http://schemas.openxmlformats.org/package/2006/relationships"><Relationship Id="rId1" Type="http://schemas.openxmlformats.org/officeDocument/2006/relationships/image" Target="../media/image14.png"/></Relationships>
</file>

<file path=word/diagrams/_rels/drawing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image" Target="../media/image5.jpeg"/><Relationship Id="rId5" Type="http://schemas.openxmlformats.org/officeDocument/2006/relationships/image" Target="../media/image9.jpeg"/><Relationship Id="rId4" Type="http://schemas.openxmlformats.org/officeDocument/2006/relationships/image" Target="../media/image8.png"/></Relationships>
</file>

<file path=word/diagrams/_rels/drawing5.xml.rels><?xml version="1.0" encoding="UTF-8" standalone="yes"?>
<Relationships xmlns="http://schemas.openxmlformats.org/package/2006/relationships"><Relationship Id="rId1" Type="http://schemas.openxmlformats.org/officeDocument/2006/relationships/image" Target="../media/image14.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826DF94-6F17-4DBC-BF48-3B6BFE1D2AF3}" type="doc">
      <dgm:prSet loTypeId="urn:microsoft.com/office/officeart/2005/8/layout/vList3" loCatId="list" qsTypeId="urn:microsoft.com/office/officeart/2005/8/quickstyle/simple3" qsCatId="simple" csTypeId="urn:microsoft.com/office/officeart/2005/8/colors/accent1_2" csCatId="accent1" phldr="1"/>
      <dgm:spPr/>
      <dgm:t>
        <a:bodyPr/>
        <a:lstStyle/>
        <a:p>
          <a:endParaRPr lang="en-US"/>
        </a:p>
      </dgm:t>
    </dgm:pt>
    <dgm:pt modelId="{284D3841-E734-4AEC-892A-6B92C095A11D}">
      <dgm:prSet phldrT="[Text]" custT="1"/>
      <dgm:spPr/>
      <dgm:t>
        <a:bodyPr/>
        <a:lstStyle/>
        <a:p>
          <a:r>
            <a:rPr lang="en-US" sz="1300" b="1">
              <a:latin typeface="Times New Roman" panose="02020603050405020304" pitchFamily="18" charset="0"/>
              <a:cs typeface="Times New Roman" panose="02020603050405020304" pitchFamily="18" charset="0"/>
            </a:rPr>
            <a:t>Kết hợp giới thiệu về TGPL thông qua các buổi họp thôn, bản; các cuộc sinh hoạt tại cộng đồng</a:t>
          </a:r>
        </a:p>
      </dgm:t>
    </dgm:pt>
    <dgm:pt modelId="{4B92CF6B-930F-435C-B345-9B12CF9B7E4F}" type="parTrans" cxnId="{B1707880-C065-4AD5-A999-A0720913FB97}">
      <dgm:prSet/>
      <dgm:spPr/>
      <dgm:t>
        <a:bodyPr/>
        <a:lstStyle/>
        <a:p>
          <a:endParaRPr lang="en-US"/>
        </a:p>
      </dgm:t>
    </dgm:pt>
    <dgm:pt modelId="{C49E6B35-8D14-4E1A-B588-6472C7DEE619}" type="sibTrans" cxnId="{B1707880-C065-4AD5-A999-A0720913FB97}">
      <dgm:prSet/>
      <dgm:spPr/>
      <dgm:t>
        <a:bodyPr/>
        <a:lstStyle/>
        <a:p>
          <a:endParaRPr lang="en-US"/>
        </a:p>
      </dgm:t>
    </dgm:pt>
    <dgm:pt modelId="{5F0E1B15-C2B6-4798-B00D-5C9E818001A5}">
      <dgm:prSet phldrT="[Text]" custT="1"/>
      <dgm:spPr/>
      <dgm:t>
        <a:bodyPr/>
        <a:lstStyle/>
        <a:p>
          <a:r>
            <a:rPr lang="en-US" sz="1300" b="1">
              <a:latin typeface="Times New Roman" panose="02020603050405020304" pitchFamily="18" charset="0"/>
              <a:cs typeface="Times New Roman" panose="02020603050405020304" pitchFamily="18" charset="0"/>
            </a:rPr>
            <a:t>Dán bảng thông tin về TGPL tại nhà văn hóa thôn, bản (nếu có)</a:t>
          </a:r>
        </a:p>
      </dgm:t>
    </dgm:pt>
    <dgm:pt modelId="{6A29C66E-0B40-4CD9-8AEB-31D5F04CE34F}" type="parTrans" cxnId="{A0368950-4853-4750-A0A8-FB7CC090361A}">
      <dgm:prSet/>
      <dgm:spPr/>
      <dgm:t>
        <a:bodyPr/>
        <a:lstStyle/>
        <a:p>
          <a:endParaRPr lang="en-US"/>
        </a:p>
      </dgm:t>
    </dgm:pt>
    <dgm:pt modelId="{E6121BB8-F97C-4305-87EA-5B184B2F517B}" type="sibTrans" cxnId="{A0368950-4853-4750-A0A8-FB7CC090361A}">
      <dgm:prSet/>
      <dgm:spPr/>
      <dgm:t>
        <a:bodyPr/>
        <a:lstStyle/>
        <a:p>
          <a:endParaRPr lang="en-US"/>
        </a:p>
      </dgm:t>
    </dgm:pt>
    <dgm:pt modelId="{0388A2BD-F425-45A9-A72E-21302A716F61}">
      <dgm:prSet phldrT="[Text]" custT="1"/>
      <dgm:spPr/>
      <dgm:t>
        <a:bodyPr/>
        <a:lstStyle/>
        <a:p>
          <a:r>
            <a:rPr lang="en-US" sz="1300" b="1">
              <a:latin typeface="Times New Roman" panose="02020603050405020304" pitchFamily="18" charset="0"/>
              <a:cs typeface="Times New Roman" panose="02020603050405020304" pitchFamily="18" charset="0"/>
            </a:rPr>
            <a:t>Phát tờ gấp pháp luật do Trung tâm TGPL nhà nước cung cấp</a:t>
          </a:r>
        </a:p>
      </dgm:t>
    </dgm:pt>
    <dgm:pt modelId="{875F54CA-017B-43A1-8346-04CC91BAA4D4}" type="parTrans" cxnId="{EB2BDCFE-21F9-4B84-ABC9-DF48B6D7301C}">
      <dgm:prSet/>
      <dgm:spPr/>
      <dgm:t>
        <a:bodyPr/>
        <a:lstStyle/>
        <a:p>
          <a:endParaRPr lang="en-US"/>
        </a:p>
      </dgm:t>
    </dgm:pt>
    <dgm:pt modelId="{5F041B83-18F0-4E85-B02E-90F6E8CF053F}" type="sibTrans" cxnId="{EB2BDCFE-21F9-4B84-ABC9-DF48B6D7301C}">
      <dgm:prSet/>
      <dgm:spPr/>
      <dgm:t>
        <a:bodyPr/>
        <a:lstStyle/>
        <a:p>
          <a:endParaRPr lang="en-US"/>
        </a:p>
      </dgm:t>
    </dgm:pt>
    <dgm:pt modelId="{D8D2C0E0-A8F5-40EA-B130-9CB76092E36A}">
      <dgm:prSet custT="1"/>
      <dgm:spPr/>
      <dgm:t>
        <a:bodyPr/>
        <a:lstStyle/>
        <a:p>
          <a:r>
            <a:rPr lang="en-US" sz="1400" b="1">
              <a:latin typeface="Times New Roman" panose="02020603050405020304" pitchFamily="18" charset="0"/>
              <a:cs typeface="Times New Roman" panose="02020603050405020304" pitchFamily="18" charset="0"/>
            </a:rPr>
            <a:t>Tuyên truyền về TGPL qua loa đài truyền thông xã</a:t>
          </a:r>
        </a:p>
      </dgm:t>
    </dgm:pt>
    <dgm:pt modelId="{312DD70B-49BC-46E1-B0BA-46FA22CD7D55}" type="parTrans" cxnId="{39CC5BD3-BA49-490A-977C-B4E5C4ADC5E2}">
      <dgm:prSet/>
      <dgm:spPr/>
      <dgm:t>
        <a:bodyPr/>
        <a:lstStyle/>
        <a:p>
          <a:endParaRPr lang="en-US"/>
        </a:p>
      </dgm:t>
    </dgm:pt>
    <dgm:pt modelId="{CFF80819-1413-4B6B-A968-7512DFD03919}" type="sibTrans" cxnId="{39CC5BD3-BA49-490A-977C-B4E5C4ADC5E2}">
      <dgm:prSet/>
      <dgm:spPr/>
      <dgm:t>
        <a:bodyPr/>
        <a:lstStyle/>
        <a:p>
          <a:endParaRPr lang="en-US"/>
        </a:p>
      </dgm:t>
    </dgm:pt>
    <dgm:pt modelId="{77585F58-A4B8-4AFA-A821-18E900BE882D}">
      <dgm:prSet custT="1"/>
      <dgm:spPr/>
      <dgm:t>
        <a:bodyPr/>
        <a:lstStyle/>
        <a:p>
          <a:r>
            <a:rPr lang="en-US" sz="1400" b="1">
              <a:latin typeface="Times New Roman" panose="02020603050405020304" pitchFamily="18" charset="0"/>
              <a:cs typeface="Times New Roman" panose="02020603050405020304" pitchFamily="18" charset="0"/>
            </a:rPr>
            <a:t>Tuyên truyền về TGPL qua điện thoại, zalo, tin nhắn...</a:t>
          </a:r>
        </a:p>
      </dgm:t>
    </dgm:pt>
    <dgm:pt modelId="{9A5B819F-E0D0-4E58-A316-46AEDD7157D8}" type="parTrans" cxnId="{38636BCB-9D46-4B20-8718-5781E2B47ED6}">
      <dgm:prSet/>
      <dgm:spPr/>
      <dgm:t>
        <a:bodyPr/>
        <a:lstStyle/>
        <a:p>
          <a:endParaRPr lang="en-US"/>
        </a:p>
      </dgm:t>
    </dgm:pt>
    <dgm:pt modelId="{A6E2A580-E7D0-435A-8841-EAE0FC2757F2}" type="sibTrans" cxnId="{38636BCB-9D46-4B20-8718-5781E2B47ED6}">
      <dgm:prSet/>
      <dgm:spPr/>
      <dgm:t>
        <a:bodyPr/>
        <a:lstStyle/>
        <a:p>
          <a:endParaRPr lang="en-US"/>
        </a:p>
      </dgm:t>
    </dgm:pt>
    <dgm:pt modelId="{560012EF-1EEA-4C95-8B25-C9E0A4B8DD1E}" type="pres">
      <dgm:prSet presAssocID="{1826DF94-6F17-4DBC-BF48-3B6BFE1D2AF3}" presName="linearFlow" presStyleCnt="0">
        <dgm:presLayoutVars>
          <dgm:dir/>
          <dgm:resizeHandles val="exact"/>
        </dgm:presLayoutVars>
      </dgm:prSet>
      <dgm:spPr/>
    </dgm:pt>
    <dgm:pt modelId="{27D285A2-0CEB-41CC-9AED-151CEFA54AB5}" type="pres">
      <dgm:prSet presAssocID="{284D3841-E734-4AEC-892A-6B92C095A11D}" presName="composite" presStyleCnt="0"/>
      <dgm:spPr/>
    </dgm:pt>
    <dgm:pt modelId="{9CB15A83-ADDF-4C46-9FAF-2EC7C2A24D13}" type="pres">
      <dgm:prSet presAssocID="{284D3841-E734-4AEC-892A-6B92C095A11D}" presName="imgShp" presStyleLbl="fgImgPlace1" presStyleIdx="0" presStyleCnt="5"/>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dgm:spPr>
    </dgm:pt>
    <dgm:pt modelId="{554BD0A8-3DF9-44EA-90D2-8EDACABEC2A4}" type="pres">
      <dgm:prSet presAssocID="{284D3841-E734-4AEC-892A-6B92C095A11D}" presName="txShp" presStyleLbl="node1" presStyleIdx="0" presStyleCnt="5" custScaleY="155005" custLinFactNeighborX="373" custLinFactNeighborY="2070">
        <dgm:presLayoutVars>
          <dgm:bulletEnabled val="1"/>
        </dgm:presLayoutVars>
      </dgm:prSet>
      <dgm:spPr/>
    </dgm:pt>
    <dgm:pt modelId="{8FB7B1E2-271B-4866-9525-880DDF4FF024}" type="pres">
      <dgm:prSet presAssocID="{C49E6B35-8D14-4E1A-B588-6472C7DEE619}" presName="spacing" presStyleCnt="0"/>
      <dgm:spPr/>
    </dgm:pt>
    <dgm:pt modelId="{EE72B337-0E14-42FF-AF67-B6CE19F8E4DB}" type="pres">
      <dgm:prSet presAssocID="{5F0E1B15-C2B6-4798-B00D-5C9E818001A5}" presName="composite" presStyleCnt="0"/>
      <dgm:spPr/>
    </dgm:pt>
    <dgm:pt modelId="{BB0549FA-4F49-463E-ABEA-30F15D8B4570}" type="pres">
      <dgm:prSet presAssocID="{5F0E1B15-C2B6-4798-B00D-5C9E818001A5}" presName="imgShp" presStyleLbl="fgImgPlace1" presStyleIdx="1" presStyleCnt="5"/>
      <dgm:spPr>
        <a:blipFill>
          <a:blip xmlns:r="http://schemas.openxmlformats.org/officeDocument/2006/relationships" r:embed="rId2" cstate="print">
            <a:extLst>
              <a:ext uri="{28A0092B-C50C-407E-A947-70E740481C1C}">
                <a14:useLocalDpi xmlns:a14="http://schemas.microsoft.com/office/drawing/2010/main" val="0"/>
              </a:ext>
            </a:extLst>
          </a:blip>
          <a:srcRect/>
          <a:stretch>
            <a:fillRect/>
          </a:stretch>
        </a:blipFill>
      </dgm:spPr>
    </dgm:pt>
    <dgm:pt modelId="{4AF5D88E-78FD-49ED-B341-F0F8B191FB92}" type="pres">
      <dgm:prSet presAssocID="{5F0E1B15-C2B6-4798-B00D-5C9E818001A5}" presName="txShp" presStyleLbl="node1" presStyleIdx="1" presStyleCnt="5">
        <dgm:presLayoutVars>
          <dgm:bulletEnabled val="1"/>
        </dgm:presLayoutVars>
      </dgm:prSet>
      <dgm:spPr/>
    </dgm:pt>
    <dgm:pt modelId="{0F90648C-93FF-4944-8769-4BC3BC40C986}" type="pres">
      <dgm:prSet presAssocID="{E6121BB8-F97C-4305-87EA-5B184B2F517B}" presName="spacing" presStyleCnt="0"/>
      <dgm:spPr/>
    </dgm:pt>
    <dgm:pt modelId="{4EE17B90-F5A0-4F82-BCAE-E1273E669279}" type="pres">
      <dgm:prSet presAssocID="{0388A2BD-F425-45A9-A72E-21302A716F61}" presName="composite" presStyleCnt="0"/>
      <dgm:spPr/>
    </dgm:pt>
    <dgm:pt modelId="{A9012355-287E-481D-B905-706E5095DF75}" type="pres">
      <dgm:prSet presAssocID="{0388A2BD-F425-45A9-A72E-21302A716F61}" presName="imgShp" presStyleLbl="fgImgPlace1" presStyleIdx="2" presStyleCnt="5"/>
      <dgm:spPr>
        <a:blipFill>
          <a:blip xmlns:r="http://schemas.openxmlformats.org/officeDocument/2006/relationships" r:embed="rId3">
            <a:extLst>
              <a:ext uri="{28A0092B-C50C-407E-A947-70E740481C1C}">
                <a14:useLocalDpi xmlns:a14="http://schemas.microsoft.com/office/drawing/2010/main" val="0"/>
              </a:ext>
            </a:extLst>
          </a:blip>
          <a:srcRect/>
          <a:stretch>
            <a:fillRect/>
          </a:stretch>
        </a:blipFill>
      </dgm:spPr>
    </dgm:pt>
    <dgm:pt modelId="{01841C09-E22C-41FA-BABB-A22A50D2138D}" type="pres">
      <dgm:prSet presAssocID="{0388A2BD-F425-45A9-A72E-21302A716F61}" presName="txShp" presStyleLbl="node1" presStyleIdx="2" presStyleCnt="5">
        <dgm:presLayoutVars>
          <dgm:bulletEnabled val="1"/>
        </dgm:presLayoutVars>
      </dgm:prSet>
      <dgm:spPr/>
    </dgm:pt>
    <dgm:pt modelId="{D7483FDA-0DE1-48A5-9196-72A640C5C831}" type="pres">
      <dgm:prSet presAssocID="{5F041B83-18F0-4E85-B02E-90F6E8CF053F}" presName="spacing" presStyleCnt="0"/>
      <dgm:spPr/>
    </dgm:pt>
    <dgm:pt modelId="{C37F5272-6D95-4805-B701-0FCB6F2ADBBA}" type="pres">
      <dgm:prSet presAssocID="{D8D2C0E0-A8F5-40EA-B130-9CB76092E36A}" presName="composite" presStyleCnt="0"/>
      <dgm:spPr/>
    </dgm:pt>
    <dgm:pt modelId="{8F0FE0E4-09AF-421F-8F7E-EB5A215EE044}" type="pres">
      <dgm:prSet presAssocID="{D8D2C0E0-A8F5-40EA-B130-9CB76092E36A}" presName="imgShp" presStyleLbl="fgImgPlace1" presStyleIdx="3" presStyleCnt="5"/>
      <dgm:spPr>
        <a:blipFill>
          <a:blip xmlns:r="http://schemas.openxmlformats.org/officeDocument/2006/relationships" r:embed="rId4" cstate="print">
            <a:extLst>
              <a:ext uri="{28A0092B-C50C-407E-A947-70E740481C1C}">
                <a14:useLocalDpi xmlns:a14="http://schemas.microsoft.com/office/drawing/2010/main" val="0"/>
              </a:ext>
            </a:extLst>
          </a:blip>
          <a:srcRect/>
          <a:stretch>
            <a:fillRect/>
          </a:stretch>
        </a:blipFill>
      </dgm:spPr>
    </dgm:pt>
    <dgm:pt modelId="{27E8D68E-D8A1-4F6B-B994-C79E1399FA26}" type="pres">
      <dgm:prSet presAssocID="{D8D2C0E0-A8F5-40EA-B130-9CB76092E36A}" presName="txShp" presStyleLbl="node1" presStyleIdx="3" presStyleCnt="5">
        <dgm:presLayoutVars>
          <dgm:bulletEnabled val="1"/>
        </dgm:presLayoutVars>
      </dgm:prSet>
      <dgm:spPr/>
    </dgm:pt>
    <dgm:pt modelId="{E55C2B1A-A7D2-4EE3-B03A-3A62BD998C75}" type="pres">
      <dgm:prSet presAssocID="{CFF80819-1413-4B6B-A968-7512DFD03919}" presName="spacing" presStyleCnt="0"/>
      <dgm:spPr/>
    </dgm:pt>
    <dgm:pt modelId="{902B0F36-5BB4-45B1-A60D-049CB9E03666}" type="pres">
      <dgm:prSet presAssocID="{77585F58-A4B8-4AFA-A821-18E900BE882D}" presName="composite" presStyleCnt="0"/>
      <dgm:spPr/>
    </dgm:pt>
    <dgm:pt modelId="{26570A36-A2EE-4E8F-A173-4A1696BBD5F8}" type="pres">
      <dgm:prSet presAssocID="{77585F58-A4B8-4AFA-A821-18E900BE882D}" presName="imgShp" presStyleLbl="fgImgPlace1" presStyleIdx="4" presStyleCnt="5"/>
      <dgm:spPr>
        <a:blipFill>
          <a:blip xmlns:r="http://schemas.openxmlformats.org/officeDocument/2006/relationships" r:embed="rId5" cstate="print">
            <a:extLst>
              <a:ext uri="{28A0092B-C50C-407E-A947-70E740481C1C}">
                <a14:useLocalDpi xmlns:a14="http://schemas.microsoft.com/office/drawing/2010/main" val="0"/>
              </a:ext>
            </a:extLst>
          </a:blip>
          <a:srcRect/>
          <a:stretch>
            <a:fillRect/>
          </a:stretch>
        </a:blipFill>
      </dgm:spPr>
    </dgm:pt>
    <dgm:pt modelId="{EB4E328E-8763-4341-A842-25B896593945}" type="pres">
      <dgm:prSet presAssocID="{77585F58-A4B8-4AFA-A821-18E900BE882D}" presName="txShp" presStyleLbl="node1" presStyleIdx="4" presStyleCnt="5" custScaleY="136574">
        <dgm:presLayoutVars>
          <dgm:bulletEnabled val="1"/>
        </dgm:presLayoutVars>
      </dgm:prSet>
      <dgm:spPr/>
    </dgm:pt>
  </dgm:ptLst>
  <dgm:cxnLst>
    <dgm:cxn modelId="{85181311-C449-4543-B594-9BAFF7B6CFCF}" type="presOf" srcId="{1826DF94-6F17-4DBC-BF48-3B6BFE1D2AF3}" destId="{560012EF-1EEA-4C95-8B25-C9E0A4B8DD1E}" srcOrd="0" destOrd="0" presId="urn:microsoft.com/office/officeart/2005/8/layout/vList3"/>
    <dgm:cxn modelId="{3204DA5D-B6C8-4461-8F02-2D55D6AA37BA}" type="presOf" srcId="{0388A2BD-F425-45A9-A72E-21302A716F61}" destId="{01841C09-E22C-41FA-BABB-A22A50D2138D}" srcOrd="0" destOrd="0" presId="urn:microsoft.com/office/officeart/2005/8/layout/vList3"/>
    <dgm:cxn modelId="{A0368950-4853-4750-A0A8-FB7CC090361A}" srcId="{1826DF94-6F17-4DBC-BF48-3B6BFE1D2AF3}" destId="{5F0E1B15-C2B6-4798-B00D-5C9E818001A5}" srcOrd="1" destOrd="0" parTransId="{6A29C66E-0B40-4CD9-8AEB-31D5F04CE34F}" sibTransId="{E6121BB8-F97C-4305-87EA-5B184B2F517B}"/>
    <dgm:cxn modelId="{B1707880-C065-4AD5-A999-A0720913FB97}" srcId="{1826DF94-6F17-4DBC-BF48-3B6BFE1D2AF3}" destId="{284D3841-E734-4AEC-892A-6B92C095A11D}" srcOrd="0" destOrd="0" parTransId="{4B92CF6B-930F-435C-B345-9B12CF9B7E4F}" sibTransId="{C49E6B35-8D14-4E1A-B588-6472C7DEE619}"/>
    <dgm:cxn modelId="{07089D81-DD64-4717-94D2-17741526861F}" type="presOf" srcId="{5F0E1B15-C2B6-4798-B00D-5C9E818001A5}" destId="{4AF5D88E-78FD-49ED-B341-F0F8B191FB92}" srcOrd="0" destOrd="0" presId="urn:microsoft.com/office/officeart/2005/8/layout/vList3"/>
    <dgm:cxn modelId="{8E1EC48B-F00C-42E7-AEDC-B5C5B665A156}" type="presOf" srcId="{77585F58-A4B8-4AFA-A821-18E900BE882D}" destId="{EB4E328E-8763-4341-A842-25B896593945}" srcOrd="0" destOrd="0" presId="urn:microsoft.com/office/officeart/2005/8/layout/vList3"/>
    <dgm:cxn modelId="{364ABBA1-0CD7-4F58-BA0D-D95B27E1340D}" type="presOf" srcId="{284D3841-E734-4AEC-892A-6B92C095A11D}" destId="{554BD0A8-3DF9-44EA-90D2-8EDACABEC2A4}" srcOrd="0" destOrd="0" presId="urn:microsoft.com/office/officeart/2005/8/layout/vList3"/>
    <dgm:cxn modelId="{38636BCB-9D46-4B20-8718-5781E2B47ED6}" srcId="{1826DF94-6F17-4DBC-BF48-3B6BFE1D2AF3}" destId="{77585F58-A4B8-4AFA-A821-18E900BE882D}" srcOrd="4" destOrd="0" parTransId="{9A5B819F-E0D0-4E58-A316-46AEDD7157D8}" sibTransId="{A6E2A580-E7D0-435A-8841-EAE0FC2757F2}"/>
    <dgm:cxn modelId="{39CC5BD3-BA49-490A-977C-B4E5C4ADC5E2}" srcId="{1826DF94-6F17-4DBC-BF48-3B6BFE1D2AF3}" destId="{D8D2C0E0-A8F5-40EA-B130-9CB76092E36A}" srcOrd="3" destOrd="0" parTransId="{312DD70B-49BC-46E1-B0BA-46FA22CD7D55}" sibTransId="{CFF80819-1413-4B6B-A968-7512DFD03919}"/>
    <dgm:cxn modelId="{714010F7-6990-4892-B76B-83621DFC5DA4}" type="presOf" srcId="{D8D2C0E0-A8F5-40EA-B130-9CB76092E36A}" destId="{27E8D68E-D8A1-4F6B-B994-C79E1399FA26}" srcOrd="0" destOrd="0" presId="urn:microsoft.com/office/officeart/2005/8/layout/vList3"/>
    <dgm:cxn modelId="{EB2BDCFE-21F9-4B84-ABC9-DF48B6D7301C}" srcId="{1826DF94-6F17-4DBC-BF48-3B6BFE1D2AF3}" destId="{0388A2BD-F425-45A9-A72E-21302A716F61}" srcOrd="2" destOrd="0" parTransId="{875F54CA-017B-43A1-8346-04CC91BAA4D4}" sibTransId="{5F041B83-18F0-4E85-B02E-90F6E8CF053F}"/>
    <dgm:cxn modelId="{3293EAE1-2029-44F9-94B8-CF6BDA9C7B34}" type="presParOf" srcId="{560012EF-1EEA-4C95-8B25-C9E0A4B8DD1E}" destId="{27D285A2-0CEB-41CC-9AED-151CEFA54AB5}" srcOrd="0" destOrd="0" presId="urn:microsoft.com/office/officeart/2005/8/layout/vList3"/>
    <dgm:cxn modelId="{C720A173-67E8-4784-A64E-B042082FC80D}" type="presParOf" srcId="{27D285A2-0CEB-41CC-9AED-151CEFA54AB5}" destId="{9CB15A83-ADDF-4C46-9FAF-2EC7C2A24D13}" srcOrd="0" destOrd="0" presId="urn:microsoft.com/office/officeart/2005/8/layout/vList3"/>
    <dgm:cxn modelId="{BE6A0031-22D7-4EB8-BED4-DF93637B0FB8}" type="presParOf" srcId="{27D285A2-0CEB-41CC-9AED-151CEFA54AB5}" destId="{554BD0A8-3DF9-44EA-90D2-8EDACABEC2A4}" srcOrd="1" destOrd="0" presId="urn:microsoft.com/office/officeart/2005/8/layout/vList3"/>
    <dgm:cxn modelId="{19CCE232-F440-4F77-9BF5-F18D7660F823}" type="presParOf" srcId="{560012EF-1EEA-4C95-8B25-C9E0A4B8DD1E}" destId="{8FB7B1E2-271B-4866-9525-880DDF4FF024}" srcOrd="1" destOrd="0" presId="urn:microsoft.com/office/officeart/2005/8/layout/vList3"/>
    <dgm:cxn modelId="{8DD48610-BC4D-405A-9E5F-BFD6CAF07A02}" type="presParOf" srcId="{560012EF-1EEA-4C95-8B25-C9E0A4B8DD1E}" destId="{EE72B337-0E14-42FF-AF67-B6CE19F8E4DB}" srcOrd="2" destOrd="0" presId="urn:microsoft.com/office/officeart/2005/8/layout/vList3"/>
    <dgm:cxn modelId="{B1AF11DF-F7A8-48F3-B2E4-A6985E1D2F2D}" type="presParOf" srcId="{EE72B337-0E14-42FF-AF67-B6CE19F8E4DB}" destId="{BB0549FA-4F49-463E-ABEA-30F15D8B4570}" srcOrd="0" destOrd="0" presId="urn:microsoft.com/office/officeart/2005/8/layout/vList3"/>
    <dgm:cxn modelId="{358F0DE4-07AC-47EB-9B74-6E2F8AECE7D8}" type="presParOf" srcId="{EE72B337-0E14-42FF-AF67-B6CE19F8E4DB}" destId="{4AF5D88E-78FD-49ED-B341-F0F8B191FB92}" srcOrd="1" destOrd="0" presId="urn:microsoft.com/office/officeart/2005/8/layout/vList3"/>
    <dgm:cxn modelId="{50D87AF8-F57A-4F43-AB70-415158F6A4F5}" type="presParOf" srcId="{560012EF-1EEA-4C95-8B25-C9E0A4B8DD1E}" destId="{0F90648C-93FF-4944-8769-4BC3BC40C986}" srcOrd="3" destOrd="0" presId="urn:microsoft.com/office/officeart/2005/8/layout/vList3"/>
    <dgm:cxn modelId="{57141AE5-3280-48D4-A2A1-A0F728192B8A}" type="presParOf" srcId="{560012EF-1EEA-4C95-8B25-C9E0A4B8DD1E}" destId="{4EE17B90-F5A0-4F82-BCAE-E1273E669279}" srcOrd="4" destOrd="0" presId="urn:microsoft.com/office/officeart/2005/8/layout/vList3"/>
    <dgm:cxn modelId="{82CEF5CD-210B-4550-BEB2-309B24E1AFBF}" type="presParOf" srcId="{4EE17B90-F5A0-4F82-BCAE-E1273E669279}" destId="{A9012355-287E-481D-B905-706E5095DF75}" srcOrd="0" destOrd="0" presId="urn:microsoft.com/office/officeart/2005/8/layout/vList3"/>
    <dgm:cxn modelId="{7D5565C0-DC44-4F59-A374-1962FCF60C37}" type="presParOf" srcId="{4EE17B90-F5A0-4F82-BCAE-E1273E669279}" destId="{01841C09-E22C-41FA-BABB-A22A50D2138D}" srcOrd="1" destOrd="0" presId="urn:microsoft.com/office/officeart/2005/8/layout/vList3"/>
    <dgm:cxn modelId="{CF937833-7E99-4E5F-8EE3-D1C5DBDC83DD}" type="presParOf" srcId="{560012EF-1EEA-4C95-8B25-C9E0A4B8DD1E}" destId="{D7483FDA-0DE1-48A5-9196-72A640C5C831}" srcOrd="5" destOrd="0" presId="urn:microsoft.com/office/officeart/2005/8/layout/vList3"/>
    <dgm:cxn modelId="{B4F47615-30D0-4C40-A7C9-54EC166C95A6}" type="presParOf" srcId="{560012EF-1EEA-4C95-8B25-C9E0A4B8DD1E}" destId="{C37F5272-6D95-4805-B701-0FCB6F2ADBBA}" srcOrd="6" destOrd="0" presId="urn:microsoft.com/office/officeart/2005/8/layout/vList3"/>
    <dgm:cxn modelId="{553A97C4-29E7-4732-A43B-AA149D8EF172}" type="presParOf" srcId="{C37F5272-6D95-4805-B701-0FCB6F2ADBBA}" destId="{8F0FE0E4-09AF-421F-8F7E-EB5A215EE044}" srcOrd="0" destOrd="0" presId="urn:microsoft.com/office/officeart/2005/8/layout/vList3"/>
    <dgm:cxn modelId="{9986ED27-109A-48EF-91DE-EFDFA676DDF8}" type="presParOf" srcId="{C37F5272-6D95-4805-B701-0FCB6F2ADBBA}" destId="{27E8D68E-D8A1-4F6B-B994-C79E1399FA26}" srcOrd="1" destOrd="0" presId="urn:microsoft.com/office/officeart/2005/8/layout/vList3"/>
    <dgm:cxn modelId="{B4220511-D936-4DAF-A02B-A852F252DD2F}" type="presParOf" srcId="{560012EF-1EEA-4C95-8B25-C9E0A4B8DD1E}" destId="{E55C2B1A-A7D2-4EE3-B03A-3A62BD998C75}" srcOrd="7" destOrd="0" presId="urn:microsoft.com/office/officeart/2005/8/layout/vList3"/>
    <dgm:cxn modelId="{85DC26D5-4E21-4FF0-90A5-4B8595ABED62}" type="presParOf" srcId="{560012EF-1EEA-4C95-8B25-C9E0A4B8DD1E}" destId="{902B0F36-5BB4-45B1-A60D-049CB9E03666}" srcOrd="8" destOrd="0" presId="urn:microsoft.com/office/officeart/2005/8/layout/vList3"/>
    <dgm:cxn modelId="{2C95B432-6D1C-4E96-9FAF-9DE76942F9B3}" type="presParOf" srcId="{902B0F36-5BB4-45B1-A60D-049CB9E03666}" destId="{26570A36-A2EE-4E8F-A173-4A1696BBD5F8}" srcOrd="0" destOrd="0" presId="urn:microsoft.com/office/officeart/2005/8/layout/vList3"/>
    <dgm:cxn modelId="{984D8B74-F7AA-4F66-8F57-EF71942C0D65}" type="presParOf" srcId="{902B0F36-5BB4-45B1-A60D-049CB9E03666}" destId="{EB4E328E-8763-4341-A842-25B896593945}" srcOrd="1" destOrd="0" presId="urn:microsoft.com/office/officeart/2005/8/layout/vList3"/>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031D3C7-B4CF-45B5-AD11-A4186EDFE8B3}" type="doc">
      <dgm:prSet loTypeId="urn:microsoft.com/office/officeart/2005/8/layout/chart3" loCatId="cycle" qsTypeId="urn:microsoft.com/office/officeart/2005/8/quickstyle/simple1" qsCatId="simple" csTypeId="urn:microsoft.com/office/officeart/2005/8/colors/accent1_2" csCatId="accent1" phldr="1"/>
      <dgm:spPr/>
    </dgm:pt>
    <dgm:pt modelId="{2E501AF4-A498-486E-9D63-6CC6809D079F}">
      <dgm:prSet phldrT="[Text]"/>
      <dgm:spPr/>
      <dgm:t>
        <a:bodyPr/>
        <a:lstStyle/>
        <a:p>
          <a:r>
            <a:rPr lang="en-US" b="1">
              <a:latin typeface="Times New Roman" panose="02020603050405020304" pitchFamily="18" charset="0"/>
              <a:cs typeface="Times New Roman" panose="02020603050405020304" pitchFamily="18" charset="0"/>
            </a:rPr>
            <a:t>Tư vấn pháp luật</a:t>
          </a:r>
        </a:p>
      </dgm:t>
    </dgm:pt>
    <dgm:pt modelId="{E9D22FC4-EAE8-4543-B694-5731B6CBB832}" type="parTrans" cxnId="{2E586195-198F-4E71-A848-B210004FDA7C}">
      <dgm:prSet/>
      <dgm:spPr/>
      <dgm:t>
        <a:bodyPr/>
        <a:lstStyle/>
        <a:p>
          <a:endParaRPr lang="en-US"/>
        </a:p>
      </dgm:t>
    </dgm:pt>
    <dgm:pt modelId="{3188B572-5998-4C61-981B-FC3C1C54EF4D}" type="sibTrans" cxnId="{2E586195-198F-4E71-A848-B210004FDA7C}">
      <dgm:prSet/>
      <dgm:spPr/>
      <dgm:t>
        <a:bodyPr/>
        <a:lstStyle/>
        <a:p>
          <a:endParaRPr lang="en-US"/>
        </a:p>
      </dgm:t>
    </dgm:pt>
    <dgm:pt modelId="{DD42AD64-7C1C-4718-9729-09AA5A08692B}">
      <dgm:prSet phldrT="[Text]"/>
      <dgm:spPr/>
      <dgm:t>
        <a:bodyPr/>
        <a:lstStyle/>
        <a:p>
          <a:r>
            <a:rPr lang="en-US" b="1">
              <a:latin typeface="Times New Roman" panose="02020603050405020304" pitchFamily="18" charset="0"/>
              <a:cs typeface="Times New Roman" panose="02020603050405020304" pitchFamily="18" charset="0"/>
            </a:rPr>
            <a:t>Đại diện ngoài tố tụng</a:t>
          </a:r>
        </a:p>
      </dgm:t>
    </dgm:pt>
    <dgm:pt modelId="{AD496B13-4733-4840-8BC3-0CEB5F93564A}" type="parTrans" cxnId="{448FF726-1E31-4A1E-A87C-55160B80DD67}">
      <dgm:prSet/>
      <dgm:spPr/>
      <dgm:t>
        <a:bodyPr/>
        <a:lstStyle/>
        <a:p>
          <a:endParaRPr lang="en-US"/>
        </a:p>
      </dgm:t>
    </dgm:pt>
    <dgm:pt modelId="{03C350A3-9487-414C-A724-987430270BFE}" type="sibTrans" cxnId="{448FF726-1E31-4A1E-A87C-55160B80DD67}">
      <dgm:prSet/>
      <dgm:spPr/>
      <dgm:t>
        <a:bodyPr/>
        <a:lstStyle/>
        <a:p>
          <a:endParaRPr lang="en-US"/>
        </a:p>
      </dgm:t>
    </dgm:pt>
    <dgm:pt modelId="{0946149B-4008-4B2E-B081-CC9233A580E2}">
      <dgm:prSet phldrT="[Text]"/>
      <dgm:spPr/>
      <dgm:t>
        <a:bodyPr/>
        <a:lstStyle/>
        <a:p>
          <a:r>
            <a:rPr lang="en-US" b="1">
              <a:latin typeface="Times New Roman" panose="02020603050405020304" pitchFamily="18" charset="0"/>
              <a:cs typeface="Times New Roman" panose="02020603050405020304" pitchFamily="18" charset="0"/>
            </a:rPr>
            <a:t>Tham gia tố tụng</a:t>
          </a:r>
        </a:p>
      </dgm:t>
    </dgm:pt>
    <dgm:pt modelId="{2F2A39D9-1550-43F3-B740-42B7477FAE1A}" type="parTrans" cxnId="{6BC4D151-6CE8-480B-A71A-885B2742E63D}">
      <dgm:prSet/>
      <dgm:spPr/>
      <dgm:t>
        <a:bodyPr/>
        <a:lstStyle/>
        <a:p>
          <a:endParaRPr lang="en-US"/>
        </a:p>
      </dgm:t>
    </dgm:pt>
    <dgm:pt modelId="{6D9062D4-E108-430A-A155-65366E3B68FD}" type="sibTrans" cxnId="{6BC4D151-6CE8-480B-A71A-885B2742E63D}">
      <dgm:prSet/>
      <dgm:spPr/>
      <dgm:t>
        <a:bodyPr/>
        <a:lstStyle/>
        <a:p>
          <a:endParaRPr lang="en-US"/>
        </a:p>
      </dgm:t>
    </dgm:pt>
    <dgm:pt modelId="{50B22483-DAD2-485C-A5B5-CF8ED232D02C}" type="pres">
      <dgm:prSet presAssocID="{5031D3C7-B4CF-45B5-AD11-A4186EDFE8B3}" presName="compositeShape" presStyleCnt="0">
        <dgm:presLayoutVars>
          <dgm:chMax val="7"/>
          <dgm:dir/>
          <dgm:resizeHandles val="exact"/>
        </dgm:presLayoutVars>
      </dgm:prSet>
      <dgm:spPr/>
    </dgm:pt>
    <dgm:pt modelId="{811BAB7A-9CE8-4C53-89C2-59F256522231}" type="pres">
      <dgm:prSet presAssocID="{5031D3C7-B4CF-45B5-AD11-A4186EDFE8B3}" presName="wedge1" presStyleLbl="node1" presStyleIdx="0" presStyleCnt="3" custLinFactNeighborX="-5669" custLinFactNeighborY="2267"/>
      <dgm:spPr/>
    </dgm:pt>
    <dgm:pt modelId="{885FB671-6470-4C4E-B408-43AFA05D818F}" type="pres">
      <dgm:prSet presAssocID="{5031D3C7-B4CF-45B5-AD11-A4186EDFE8B3}" presName="wedge1Tx" presStyleLbl="node1" presStyleIdx="0" presStyleCnt="3">
        <dgm:presLayoutVars>
          <dgm:chMax val="0"/>
          <dgm:chPref val="0"/>
          <dgm:bulletEnabled val="1"/>
        </dgm:presLayoutVars>
      </dgm:prSet>
      <dgm:spPr/>
    </dgm:pt>
    <dgm:pt modelId="{A7984BE6-96CC-4430-9D57-0C80A5D7442B}" type="pres">
      <dgm:prSet presAssocID="{5031D3C7-B4CF-45B5-AD11-A4186EDFE8B3}" presName="wedge2" presStyleLbl="node1" presStyleIdx="1" presStyleCnt="3"/>
      <dgm:spPr/>
    </dgm:pt>
    <dgm:pt modelId="{F39E9427-7E21-4BDD-871B-4553BCBD2016}" type="pres">
      <dgm:prSet presAssocID="{5031D3C7-B4CF-45B5-AD11-A4186EDFE8B3}" presName="wedge2Tx" presStyleLbl="node1" presStyleIdx="1" presStyleCnt="3">
        <dgm:presLayoutVars>
          <dgm:chMax val="0"/>
          <dgm:chPref val="0"/>
          <dgm:bulletEnabled val="1"/>
        </dgm:presLayoutVars>
      </dgm:prSet>
      <dgm:spPr/>
    </dgm:pt>
    <dgm:pt modelId="{EE34CC27-2A4D-4C5C-959E-F840D03D700F}" type="pres">
      <dgm:prSet presAssocID="{5031D3C7-B4CF-45B5-AD11-A4186EDFE8B3}" presName="wedge3" presStyleLbl="node1" presStyleIdx="2" presStyleCnt="3"/>
      <dgm:spPr/>
    </dgm:pt>
    <dgm:pt modelId="{11ABC60F-959C-456C-9957-32ADF567F2E0}" type="pres">
      <dgm:prSet presAssocID="{5031D3C7-B4CF-45B5-AD11-A4186EDFE8B3}" presName="wedge3Tx" presStyleLbl="node1" presStyleIdx="2" presStyleCnt="3">
        <dgm:presLayoutVars>
          <dgm:chMax val="0"/>
          <dgm:chPref val="0"/>
          <dgm:bulletEnabled val="1"/>
        </dgm:presLayoutVars>
      </dgm:prSet>
      <dgm:spPr/>
    </dgm:pt>
  </dgm:ptLst>
  <dgm:cxnLst>
    <dgm:cxn modelId="{448FF726-1E31-4A1E-A87C-55160B80DD67}" srcId="{5031D3C7-B4CF-45B5-AD11-A4186EDFE8B3}" destId="{DD42AD64-7C1C-4718-9729-09AA5A08692B}" srcOrd="1" destOrd="0" parTransId="{AD496B13-4733-4840-8BC3-0CEB5F93564A}" sibTransId="{03C350A3-9487-414C-A724-987430270BFE}"/>
    <dgm:cxn modelId="{4D1A5E42-0F13-4B4D-86E4-D3B745E52F11}" type="presOf" srcId="{2E501AF4-A498-486E-9D63-6CC6809D079F}" destId="{811BAB7A-9CE8-4C53-89C2-59F256522231}" srcOrd="0" destOrd="0" presId="urn:microsoft.com/office/officeart/2005/8/layout/chart3"/>
    <dgm:cxn modelId="{6BC4D151-6CE8-480B-A71A-885B2742E63D}" srcId="{5031D3C7-B4CF-45B5-AD11-A4186EDFE8B3}" destId="{0946149B-4008-4B2E-B081-CC9233A580E2}" srcOrd="2" destOrd="0" parTransId="{2F2A39D9-1550-43F3-B740-42B7477FAE1A}" sibTransId="{6D9062D4-E108-430A-A155-65366E3B68FD}"/>
    <dgm:cxn modelId="{AE291579-D27C-43C7-B7FF-52CDABEE59E7}" type="presOf" srcId="{0946149B-4008-4B2E-B081-CC9233A580E2}" destId="{EE34CC27-2A4D-4C5C-959E-F840D03D700F}" srcOrd="0" destOrd="0" presId="urn:microsoft.com/office/officeart/2005/8/layout/chart3"/>
    <dgm:cxn modelId="{4D3B067D-F0FE-4F88-915A-1AC50E2725AF}" type="presOf" srcId="{DD42AD64-7C1C-4718-9729-09AA5A08692B}" destId="{F39E9427-7E21-4BDD-871B-4553BCBD2016}" srcOrd="1" destOrd="0" presId="urn:microsoft.com/office/officeart/2005/8/layout/chart3"/>
    <dgm:cxn modelId="{2E586195-198F-4E71-A848-B210004FDA7C}" srcId="{5031D3C7-B4CF-45B5-AD11-A4186EDFE8B3}" destId="{2E501AF4-A498-486E-9D63-6CC6809D079F}" srcOrd="0" destOrd="0" parTransId="{E9D22FC4-EAE8-4543-B694-5731B6CBB832}" sibTransId="{3188B572-5998-4C61-981B-FC3C1C54EF4D}"/>
    <dgm:cxn modelId="{C6BAFDB0-F21A-46EF-9916-EB5CCBDFA2AB}" type="presOf" srcId="{2E501AF4-A498-486E-9D63-6CC6809D079F}" destId="{885FB671-6470-4C4E-B408-43AFA05D818F}" srcOrd="1" destOrd="0" presId="urn:microsoft.com/office/officeart/2005/8/layout/chart3"/>
    <dgm:cxn modelId="{0963ACBC-3546-496B-B31E-D5B19E18E516}" type="presOf" srcId="{DD42AD64-7C1C-4718-9729-09AA5A08692B}" destId="{A7984BE6-96CC-4430-9D57-0C80A5D7442B}" srcOrd="0" destOrd="0" presId="urn:microsoft.com/office/officeart/2005/8/layout/chart3"/>
    <dgm:cxn modelId="{82ACD1C2-E0D5-4246-BADB-E4707EEAE0B8}" type="presOf" srcId="{5031D3C7-B4CF-45B5-AD11-A4186EDFE8B3}" destId="{50B22483-DAD2-485C-A5B5-CF8ED232D02C}" srcOrd="0" destOrd="0" presId="urn:microsoft.com/office/officeart/2005/8/layout/chart3"/>
    <dgm:cxn modelId="{DB1320CF-F950-42D5-A7B3-9FA21EF90E60}" type="presOf" srcId="{0946149B-4008-4B2E-B081-CC9233A580E2}" destId="{11ABC60F-959C-456C-9957-32ADF567F2E0}" srcOrd="1" destOrd="0" presId="urn:microsoft.com/office/officeart/2005/8/layout/chart3"/>
    <dgm:cxn modelId="{22BF2F8A-BACB-4ABB-A062-E1614260C906}" type="presParOf" srcId="{50B22483-DAD2-485C-A5B5-CF8ED232D02C}" destId="{811BAB7A-9CE8-4C53-89C2-59F256522231}" srcOrd="0" destOrd="0" presId="urn:microsoft.com/office/officeart/2005/8/layout/chart3"/>
    <dgm:cxn modelId="{13454228-BB50-4F77-AB07-1AF58416AA8C}" type="presParOf" srcId="{50B22483-DAD2-485C-A5B5-CF8ED232D02C}" destId="{885FB671-6470-4C4E-B408-43AFA05D818F}" srcOrd="1" destOrd="0" presId="urn:microsoft.com/office/officeart/2005/8/layout/chart3"/>
    <dgm:cxn modelId="{CB237046-F0EA-4857-87A3-197D7D4A62BE}" type="presParOf" srcId="{50B22483-DAD2-485C-A5B5-CF8ED232D02C}" destId="{A7984BE6-96CC-4430-9D57-0C80A5D7442B}" srcOrd="2" destOrd="0" presId="urn:microsoft.com/office/officeart/2005/8/layout/chart3"/>
    <dgm:cxn modelId="{990D4045-D14D-406E-9C9E-1371B688F24E}" type="presParOf" srcId="{50B22483-DAD2-485C-A5B5-CF8ED232D02C}" destId="{F39E9427-7E21-4BDD-871B-4553BCBD2016}" srcOrd="3" destOrd="0" presId="urn:microsoft.com/office/officeart/2005/8/layout/chart3"/>
    <dgm:cxn modelId="{A7EB5CF5-2344-480D-A9E5-FBFA2E8DE11A}" type="presParOf" srcId="{50B22483-DAD2-485C-A5B5-CF8ED232D02C}" destId="{EE34CC27-2A4D-4C5C-959E-F840D03D700F}" srcOrd="4" destOrd="0" presId="urn:microsoft.com/office/officeart/2005/8/layout/chart3"/>
    <dgm:cxn modelId="{8B34B035-9E61-4F33-A6A3-6CB5871BE860}" type="presParOf" srcId="{50B22483-DAD2-485C-A5B5-CF8ED232D02C}" destId="{11ABC60F-959C-456C-9957-32ADF567F2E0}" srcOrd="5" destOrd="0" presId="urn:microsoft.com/office/officeart/2005/8/layout/chart3"/>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29F17EC-A205-495F-9E88-5DA8BDF62B34}" type="doc">
      <dgm:prSet loTypeId="urn:microsoft.com/office/officeart/2005/8/layout/hProcess4" loCatId="process" qsTypeId="urn:microsoft.com/office/officeart/2005/8/quickstyle/3d3" qsCatId="3D" csTypeId="urn:microsoft.com/office/officeart/2005/8/colors/accent1_2" csCatId="accent1" phldr="1"/>
      <dgm:spPr/>
      <dgm:t>
        <a:bodyPr/>
        <a:lstStyle/>
        <a:p>
          <a:endParaRPr lang="en-US"/>
        </a:p>
      </dgm:t>
    </dgm:pt>
    <dgm:pt modelId="{6C9A436D-F29F-4445-9197-E6E50D792FAD}">
      <dgm:prSet phldrT="[Text]" custT="1"/>
      <dgm:spPr>
        <a:xfrm>
          <a:off x="209905" y="1291467"/>
          <a:ext cx="1460790" cy="463303"/>
        </a:xfrm>
        <a:prstGeom prst="roundRect">
          <a:avLst>
            <a:gd name="adj" fmla="val 10000"/>
          </a:avLst>
        </a:prstGeom>
        <a:solidFill>
          <a:srgbClr val="5B9BD5">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en-US" sz="1400">
              <a:solidFill>
                <a:sysClr val="window" lastClr="FFFFFF"/>
              </a:solidFill>
              <a:latin typeface="Times New Roman" panose="02020603050405020304" pitchFamily="18" charset="0"/>
              <a:ea typeface="+mn-ea"/>
              <a:cs typeface="Times New Roman" panose="02020603050405020304" pitchFamily="18" charset="0"/>
            </a:rPr>
            <a:t>Người có yêu cầu </a:t>
          </a:r>
        </a:p>
      </dgm:t>
    </dgm:pt>
    <dgm:pt modelId="{01BAEDB1-F470-4A03-A30E-1DBF0797E1AD}" type="parTrans" cxnId="{44EB71C7-4055-4EE6-BBB0-FD38B2E0B2C2}">
      <dgm:prSet/>
      <dgm:spPr/>
      <dgm:t>
        <a:bodyPr/>
        <a:lstStyle/>
        <a:p>
          <a:endParaRPr lang="en-US" sz="1400">
            <a:latin typeface="Times New Roman" panose="02020603050405020304" pitchFamily="18" charset="0"/>
            <a:cs typeface="Times New Roman" panose="02020603050405020304" pitchFamily="18" charset="0"/>
          </a:endParaRPr>
        </a:p>
      </dgm:t>
    </dgm:pt>
    <dgm:pt modelId="{65C8EECE-CC75-4767-95E9-999930F763C6}" type="sibTrans" cxnId="{44EB71C7-4055-4EE6-BBB0-FD38B2E0B2C2}">
      <dgm:prSet/>
      <dgm:spPr>
        <a:xfrm>
          <a:off x="544977" y="417743"/>
          <a:ext cx="1792411" cy="260082"/>
        </a:xfrm>
        <a:prstGeom prst="uturnArrow">
          <a:avLst/>
        </a:prstGeom>
        <a:solidFill>
          <a:srgbClr val="44546A">
            <a:lumMod val="60000"/>
            <a:lumOff val="4000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gm:spPr>
      <dgm:t>
        <a:bodyPr/>
        <a:lstStyle/>
        <a:p>
          <a:endParaRPr lang="en-US" sz="1400">
            <a:latin typeface="Times New Roman" panose="02020603050405020304" pitchFamily="18" charset="0"/>
            <a:cs typeface="Times New Roman" panose="02020603050405020304" pitchFamily="18" charset="0"/>
          </a:endParaRPr>
        </a:p>
      </dgm:t>
    </dgm:pt>
    <dgm:pt modelId="{1D94D3BA-136D-4B59-98BB-C3DD6764CB6A}">
      <dgm:prSet phldrT="[Text]" custT="1"/>
      <dgm:spPr>
        <a:xfrm>
          <a:off x="1943960" y="767206"/>
          <a:ext cx="1778907" cy="463303"/>
        </a:xfrm>
        <a:prstGeom prst="roundRect">
          <a:avLst>
            <a:gd name="adj" fmla="val 10000"/>
          </a:avLst>
        </a:prstGeom>
        <a:solidFill>
          <a:srgbClr val="5B9BD5">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en-US" sz="1400">
              <a:solidFill>
                <a:sysClr val="window" lastClr="FFFFFF"/>
              </a:solidFill>
              <a:latin typeface="Times New Roman" panose="02020603050405020304" pitchFamily="18" charset="0"/>
              <a:ea typeface="+mn-ea"/>
              <a:cs typeface="Times New Roman" panose="02020603050405020304" pitchFamily="18" charset="0"/>
            </a:rPr>
            <a:t>Bộ phận một cửa của Ủy ban nhân dân cấp xã/huyện</a:t>
          </a:r>
        </a:p>
      </dgm:t>
    </dgm:pt>
    <dgm:pt modelId="{B03CF8E8-FB29-45E9-94F6-B71638F713C9}" type="parTrans" cxnId="{878F519E-8506-4889-8689-A408219298D4}">
      <dgm:prSet/>
      <dgm:spPr/>
      <dgm:t>
        <a:bodyPr/>
        <a:lstStyle/>
        <a:p>
          <a:endParaRPr lang="en-US" sz="1400">
            <a:latin typeface="Times New Roman" panose="02020603050405020304" pitchFamily="18" charset="0"/>
            <a:cs typeface="Times New Roman" panose="02020603050405020304" pitchFamily="18" charset="0"/>
          </a:endParaRPr>
        </a:p>
      </dgm:t>
    </dgm:pt>
    <dgm:pt modelId="{8672A617-BEB8-4F21-8900-8F002031EABF}" type="sibTrans" cxnId="{878F519E-8506-4889-8689-A408219298D4}">
      <dgm:prSet/>
      <dgm:spPr>
        <a:xfrm>
          <a:off x="3002038" y="386369"/>
          <a:ext cx="2021976" cy="269109"/>
        </a:xfrm>
        <a:prstGeom prst="uturnArrow">
          <a:avLst/>
        </a:prstGeom>
        <a:solidFill>
          <a:srgbClr val="44546A">
            <a:lumMod val="40000"/>
            <a:lumOff val="60000"/>
          </a:srgbClr>
        </a:solidFill>
        <a:ln>
          <a:noFill/>
        </a:ln>
        <a:effectLst>
          <a:reflection blurRad="6350" stA="52000" endA="300" endPos="35000" dir="5400000" sy="-100000" algn="bl" rotWithShape="0"/>
        </a:effectLst>
        <a:scene3d>
          <a:camera prst="orthographicFront">
            <a:rot lat="0" lon="0" rev="0"/>
          </a:camera>
          <a:lightRig rig="contrasting" dir="t">
            <a:rot lat="0" lon="0" rev="1200000"/>
          </a:lightRig>
        </a:scene3d>
        <a:sp3d z="-182000" contourW="19050" prstMaterial="metal">
          <a:bevelT w="88900" h="203200"/>
          <a:bevelB w="165100" h="254000"/>
        </a:sp3d>
      </dgm:spPr>
      <dgm:t>
        <a:bodyPr/>
        <a:lstStyle/>
        <a:p>
          <a:endParaRPr lang="en-US" sz="1400">
            <a:latin typeface="Times New Roman" panose="02020603050405020304" pitchFamily="18" charset="0"/>
            <a:cs typeface="Times New Roman" panose="02020603050405020304" pitchFamily="18" charset="0"/>
          </a:endParaRPr>
        </a:p>
      </dgm:t>
    </dgm:pt>
    <dgm:pt modelId="{2E59F050-690E-4221-AD0D-F82E2AFDD790}">
      <dgm:prSet phldrT="[Text]" custT="1"/>
      <dgm:spPr>
        <a:xfrm>
          <a:off x="4083602" y="1505658"/>
          <a:ext cx="1424312" cy="463303"/>
        </a:xfrm>
        <a:prstGeom prst="roundRect">
          <a:avLst>
            <a:gd name="adj" fmla="val 10000"/>
          </a:avLst>
        </a:prstGeom>
        <a:solidFill>
          <a:srgbClr val="5B9BD5">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en-US" sz="1400">
              <a:solidFill>
                <a:sysClr val="window" lastClr="FFFFFF"/>
              </a:solidFill>
              <a:latin typeface="Times New Roman" panose="02020603050405020304" pitchFamily="18" charset="0"/>
              <a:ea typeface="+mn-ea"/>
              <a:cs typeface="Times New Roman" panose="02020603050405020304" pitchFamily="18" charset="0"/>
            </a:rPr>
            <a:t>Công chức tư pháp hộ tịch</a:t>
          </a:r>
        </a:p>
      </dgm:t>
    </dgm:pt>
    <dgm:pt modelId="{BF1573FB-AA45-4B19-8925-961CF68EE0F5}" type="parTrans" cxnId="{2FCE798B-B1F1-4619-AE29-3312AA4CC074}">
      <dgm:prSet/>
      <dgm:spPr/>
      <dgm:t>
        <a:bodyPr/>
        <a:lstStyle/>
        <a:p>
          <a:endParaRPr lang="en-US" sz="1400">
            <a:latin typeface="Times New Roman" panose="02020603050405020304" pitchFamily="18" charset="0"/>
            <a:cs typeface="Times New Roman" panose="02020603050405020304" pitchFamily="18" charset="0"/>
          </a:endParaRPr>
        </a:p>
      </dgm:t>
    </dgm:pt>
    <dgm:pt modelId="{D7601FE2-B230-4CBA-AA97-6932EB35DE91}" type="sibTrans" cxnId="{2FCE798B-B1F1-4619-AE29-3312AA4CC074}">
      <dgm:prSet/>
      <dgm:spPr/>
      <dgm:t>
        <a:bodyPr/>
        <a:lstStyle/>
        <a:p>
          <a:endParaRPr lang="en-US" sz="1400">
            <a:latin typeface="Times New Roman" panose="02020603050405020304" pitchFamily="18" charset="0"/>
            <a:cs typeface="Times New Roman" panose="02020603050405020304" pitchFamily="18" charset="0"/>
          </a:endParaRPr>
        </a:p>
      </dgm:t>
    </dgm:pt>
    <dgm:pt modelId="{72D44E86-6D30-4FE5-8DA8-8A43705E034B}">
      <dgm:prSet custT="1"/>
      <dgm:spPr>
        <a:xfrm>
          <a:off x="1967" y="866659"/>
          <a:ext cx="1310684" cy="1350673"/>
        </a:xfrm>
        <a:prstGeom prst="roundRect">
          <a:avLst>
            <a:gd name="adj" fmla="val 10000"/>
          </a:avLst>
        </a:prstGeom>
        <a:solidFill>
          <a:sysClr val="window" lastClr="FFFFFF">
            <a:alpha val="90000"/>
            <a:hueOff val="0"/>
            <a:satOff val="0"/>
            <a:lumOff val="0"/>
            <a:alphaOff val="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pPr algn="l"/>
          <a:r>
            <a:rPr lang="en-US"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Nộp hồ sơ</a:t>
          </a:r>
        </a:p>
      </dgm:t>
    </dgm:pt>
    <dgm:pt modelId="{444A0C51-4043-437E-B2B9-F1D768A8A8DE}" type="parTrans" cxnId="{7E1EAF6B-D0F3-4671-B260-59C74DC1FD45}">
      <dgm:prSet/>
      <dgm:spPr/>
      <dgm:t>
        <a:bodyPr/>
        <a:lstStyle/>
        <a:p>
          <a:endParaRPr lang="en-US" sz="1400">
            <a:latin typeface="Times New Roman" panose="02020603050405020304" pitchFamily="18" charset="0"/>
            <a:cs typeface="Times New Roman" panose="02020603050405020304" pitchFamily="18" charset="0"/>
          </a:endParaRPr>
        </a:p>
      </dgm:t>
    </dgm:pt>
    <dgm:pt modelId="{944F56AA-9AD5-4A6C-9661-290005FD395B}" type="sibTrans" cxnId="{7E1EAF6B-D0F3-4671-B260-59C74DC1FD45}">
      <dgm:prSet/>
      <dgm:spPr/>
      <dgm:t>
        <a:bodyPr/>
        <a:lstStyle/>
        <a:p>
          <a:endParaRPr lang="en-US" sz="1400">
            <a:latin typeface="Times New Roman" panose="02020603050405020304" pitchFamily="18" charset="0"/>
            <a:cs typeface="Times New Roman" panose="02020603050405020304" pitchFamily="18" charset="0"/>
          </a:endParaRPr>
        </a:p>
      </dgm:t>
    </dgm:pt>
    <dgm:pt modelId="{CB68FBC2-7187-436C-8597-C97BD417662B}">
      <dgm:prSet custT="1"/>
      <dgm:spPr>
        <a:xfrm>
          <a:off x="3920001" y="1000512"/>
          <a:ext cx="1310684" cy="1081040"/>
        </a:xfrm>
        <a:prstGeom prst="roundRect">
          <a:avLst>
            <a:gd name="adj" fmla="val 10000"/>
          </a:avLst>
        </a:prstGeom>
        <a:solidFill>
          <a:sysClr val="window" lastClr="FFFFFF">
            <a:alpha val="90000"/>
            <a:hueOff val="0"/>
            <a:satOff val="0"/>
            <a:lumOff val="0"/>
            <a:alphaOff val="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r>
            <a:rPr lang="en-US"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Xử lý </a:t>
          </a:r>
        </a:p>
      </dgm:t>
    </dgm:pt>
    <dgm:pt modelId="{8A18444D-3435-4E06-A80A-BEEFBD9539F2}" type="parTrans" cxnId="{5FFA39CB-7E0A-4C5F-B5CB-49DA380F3BA8}">
      <dgm:prSet/>
      <dgm:spPr/>
      <dgm:t>
        <a:bodyPr/>
        <a:lstStyle/>
        <a:p>
          <a:endParaRPr lang="en-US" sz="1400">
            <a:latin typeface="Times New Roman" panose="02020603050405020304" pitchFamily="18" charset="0"/>
            <a:cs typeface="Times New Roman" panose="02020603050405020304" pitchFamily="18" charset="0"/>
          </a:endParaRPr>
        </a:p>
      </dgm:t>
    </dgm:pt>
    <dgm:pt modelId="{B955CE31-7C4A-40C1-8445-DCD49F4C92F4}" type="sibTrans" cxnId="{5FFA39CB-7E0A-4C5F-B5CB-49DA380F3BA8}">
      <dgm:prSet/>
      <dgm:spPr/>
      <dgm:t>
        <a:bodyPr/>
        <a:lstStyle/>
        <a:p>
          <a:endParaRPr lang="en-US" sz="1400">
            <a:latin typeface="Times New Roman" panose="02020603050405020304" pitchFamily="18" charset="0"/>
            <a:cs typeface="Times New Roman" panose="02020603050405020304" pitchFamily="18" charset="0"/>
          </a:endParaRPr>
        </a:p>
      </dgm:t>
    </dgm:pt>
    <dgm:pt modelId="{36AFBB2A-34E7-4775-9D21-C73B37C65DF1}">
      <dgm:prSet/>
      <dgm:spPr>
        <a:xfrm>
          <a:off x="3920001" y="1000512"/>
          <a:ext cx="1310684" cy="1081040"/>
        </a:xfrm>
        <a:prstGeom prst="roundRect">
          <a:avLst>
            <a:gd name="adj" fmla="val 10000"/>
          </a:avLst>
        </a:prstGeom>
        <a:solidFill>
          <a:sysClr val="window" lastClr="FFFFFF">
            <a:alpha val="90000"/>
            <a:hueOff val="0"/>
            <a:satOff val="0"/>
            <a:lumOff val="0"/>
            <a:alphaOff val="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endParaRPr lang="en-US">
            <a:solidFill>
              <a:sysClr val="windowText" lastClr="000000">
                <a:hueOff val="0"/>
                <a:satOff val="0"/>
                <a:lumOff val="0"/>
                <a:alphaOff val="0"/>
              </a:sysClr>
            </a:solidFill>
            <a:latin typeface="Calibri"/>
            <a:ea typeface="+mn-ea"/>
            <a:cs typeface="+mn-cs"/>
          </a:endParaRPr>
        </a:p>
      </dgm:t>
    </dgm:pt>
    <dgm:pt modelId="{6AA6442E-84A7-4051-BC90-C7DAB14E6B5E}" type="parTrans" cxnId="{056366B4-5A2C-4DFD-A350-C922A7B8D57A}">
      <dgm:prSet/>
      <dgm:spPr/>
      <dgm:t>
        <a:bodyPr/>
        <a:lstStyle/>
        <a:p>
          <a:endParaRPr lang="en-US"/>
        </a:p>
      </dgm:t>
    </dgm:pt>
    <dgm:pt modelId="{A383BA31-B0AF-41B8-ACEE-F2B5CC75CF49}" type="sibTrans" cxnId="{056366B4-5A2C-4DFD-A350-C922A7B8D57A}">
      <dgm:prSet custLinFactNeighborX="-6583" custLinFactNeighborY="2396"/>
      <dgm:spPr/>
      <dgm:t>
        <a:bodyPr/>
        <a:lstStyle/>
        <a:p>
          <a:endParaRPr lang="en-US">
            <a:latin typeface="Times New Roman" panose="02020603050405020304" pitchFamily="18" charset="0"/>
            <a:cs typeface="Times New Roman" panose="02020603050405020304" pitchFamily="18" charset="0"/>
          </a:endParaRPr>
        </a:p>
      </dgm:t>
    </dgm:pt>
    <dgm:pt modelId="{DD931357-8059-4A23-B8E3-108815C19955}">
      <dgm:prSet custT="1"/>
      <dgm:spPr>
        <a:xfrm>
          <a:off x="1803285" y="767207"/>
          <a:ext cx="1623361" cy="1544342"/>
        </a:xfrm>
        <a:prstGeom prst="roundRect">
          <a:avLst>
            <a:gd name="adj" fmla="val 10000"/>
          </a:avLst>
        </a:prstGeom>
        <a:solidFill>
          <a:sysClr val="window" lastClr="FFFFFF">
            <a:alpha val="90000"/>
            <a:hueOff val="0"/>
            <a:satOff val="0"/>
            <a:lumOff val="0"/>
            <a:alphaOff val="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r>
            <a:rPr lang="en-US"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Nhận/kiểm tra/Trả kết quả (có phiếu hẹn)</a:t>
          </a:r>
        </a:p>
      </dgm:t>
    </dgm:pt>
    <dgm:pt modelId="{9F1EB8C8-4D3A-4E43-878D-8FFF8F92669D}" type="sibTrans" cxnId="{6E80C90F-8F28-46BB-8E24-4EB2D4580CB2}">
      <dgm:prSet/>
      <dgm:spPr/>
      <dgm:t>
        <a:bodyPr/>
        <a:lstStyle/>
        <a:p>
          <a:endParaRPr lang="en-US" sz="1400">
            <a:latin typeface="Times New Roman" panose="02020603050405020304" pitchFamily="18" charset="0"/>
            <a:cs typeface="Times New Roman" panose="02020603050405020304" pitchFamily="18" charset="0"/>
          </a:endParaRPr>
        </a:p>
      </dgm:t>
    </dgm:pt>
    <dgm:pt modelId="{67F476DE-12CD-4573-AD9F-A91E7ABF20E9}" type="parTrans" cxnId="{6E80C90F-8F28-46BB-8E24-4EB2D4580CB2}">
      <dgm:prSet/>
      <dgm:spPr/>
      <dgm:t>
        <a:bodyPr/>
        <a:lstStyle/>
        <a:p>
          <a:endParaRPr lang="en-US" sz="1400">
            <a:latin typeface="Times New Roman" panose="02020603050405020304" pitchFamily="18" charset="0"/>
            <a:cs typeface="Times New Roman" panose="02020603050405020304" pitchFamily="18" charset="0"/>
          </a:endParaRPr>
        </a:p>
      </dgm:t>
    </dgm:pt>
    <dgm:pt modelId="{7F8F478C-7D54-4431-82CE-434AF4088594}">
      <dgm:prSet custT="1"/>
      <dgm:spPr>
        <a:xfrm>
          <a:off x="1803285" y="767207"/>
          <a:ext cx="1623361" cy="1544342"/>
        </a:xfrm>
        <a:prstGeom prst="roundRect">
          <a:avLst>
            <a:gd name="adj" fmla="val 10000"/>
          </a:avLst>
        </a:prstGeom>
        <a:solidFill>
          <a:sysClr val="window" lastClr="FFFFFF">
            <a:alpha val="90000"/>
            <a:hueOff val="0"/>
            <a:satOff val="0"/>
            <a:lumOff val="0"/>
            <a:alphaOff val="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endParaRPr lang="en-US"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A3671F88-A89F-455B-B54B-AECDED713998}" type="parTrans" cxnId="{895F1C66-20FC-4521-AF82-3352831A174C}">
      <dgm:prSet/>
      <dgm:spPr/>
      <dgm:t>
        <a:bodyPr/>
        <a:lstStyle/>
        <a:p>
          <a:endParaRPr lang="en-US"/>
        </a:p>
      </dgm:t>
    </dgm:pt>
    <dgm:pt modelId="{7CC9DD5D-CE3C-4628-ABBB-12DF4EEEEABE}" type="sibTrans" cxnId="{895F1C66-20FC-4521-AF82-3352831A174C}">
      <dgm:prSet/>
      <dgm:spPr/>
      <dgm:t>
        <a:bodyPr/>
        <a:lstStyle/>
        <a:p>
          <a:endParaRPr lang="en-US"/>
        </a:p>
      </dgm:t>
    </dgm:pt>
    <dgm:pt modelId="{6F48FF79-F528-4EA8-B164-2A9BFFAA6EB7}">
      <dgm:prSet custT="1"/>
      <dgm:spPr>
        <a:xfrm>
          <a:off x="1967" y="866659"/>
          <a:ext cx="1310684" cy="1350673"/>
        </a:xfrm>
        <a:solidFill>
          <a:sysClr val="window" lastClr="FFFFFF">
            <a:alpha val="90000"/>
            <a:hueOff val="0"/>
            <a:satOff val="0"/>
            <a:lumOff val="0"/>
            <a:alphaOff val="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pPr algn="l"/>
          <a:r>
            <a:rPr lang="en-US"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Nhận Giấy chứng nhận kết hôn</a:t>
          </a:r>
        </a:p>
      </dgm:t>
    </dgm:pt>
    <dgm:pt modelId="{80993A25-16E6-48EA-9865-7BDE313C9F11}" type="parTrans" cxnId="{28C5BC93-CD1C-4F02-9531-1CF7E67647FD}">
      <dgm:prSet/>
      <dgm:spPr/>
      <dgm:t>
        <a:bodyPr/>
        <a:lstStyle/>
        <a:p>
          <a:endParaRPr lang="en-US"/>
        </a:p>
      </dgm:t>
    </dgm:pt>
    <dgm:pt modelId="{D4DEB06C-ACC8-46E0-9047-691838DFB254}" type="sibTrans" cxnId="{28C5BC93-CD1C-4F02-9531-1CF7E67647FD}">
      <dgm:prSet/>
      <dgm:spPr/>
      <dgm:t>
        <a:bodyPr/>
        <a:lstStyle/>
        <a:p>
          <a:endParaRPr lang="en-US"/>
        </a:p>
      </dgm:t>
    </dgm:pt>
    <dgm:pt modelId="{117EAD3A-331A-4CEA-B658-6607746A8E6B}" type="pres">
      <dgm:prSet presAssocID="{229F17EC-A205-495F-9E88-5DA8BDF62B34}" presName="Name0" presStyleCnt="0">
        <dgm:presLayoutVars>
          <dgm:dir/>
          <dgm:animLvl val="lvl"/>
          <dgm:resizeHandles val="exact"/>
        </dgm:presLayoutVars>
      </dgm:prSet>
      <dgm:spPr/>
    </dgm:pt>
    <dgm:pt modelId="{2435DAB4-222B-437D-92E8-9B966DB75638}" type="pres">
      <dgm:prSet presAssocID="{229F17EC-A205-495F-9E88-5DA8BDF62B34}" presName="tSp" presStyleCnt="0"/>
      <dgm:spPr/>
    </dgm:pt>
    <dgm:pt modelId="{1F968AC1-4B59-4AC3-89A0-DFB6A59715D9}" type="pres">
      <dgm:prSet presAssocID="{229F17EC-A205-495F-9E88-5DA8BDF62B34}" presName="bSp" presStyleCnt="0"/>
      <dgm:spPr/>
    </dgm:pt>
    <dgm:pt modelId="{033EE325-A93E-4575-8D78-98DE712D6BB7}" type="pres">
      <dgm:prSet presAssocID="{229F17EC-A205-495F-9E88-5DA8BDF62B34}" presName="process" presStyleCnt="0"/>
      <dgm:spPr/>
    </dgm:pt>
    <dgm:pt modelId="{A8BF0FA9-ABD2-4CCD-8770-744DDBB0B60D}" type="pres">
      <dgm:prSet presAssocID="{6C9A436D-F29F-4445-9197-E6E50D792FAD}" presName="composite1" presStyleCnt="0"/>
      <dgm:spPr/>
    </dgm:pt>
    <dgm:pt modelId="{EA4807EE-BFC3-44D1-864F-2E8D5CFCB195}" type="pres">
      <dgm:prSet presAssocID="{6C9A436D-F29F-4445-9197-E6E50D792FAD}" presName="dummyNode1" presStyleLbl="node1" presStyleIdx="0" presStyleCnt="3"/>
      <dgm:spPr/>
    </dgm:pt>
    <dgm:pt modelId="{F7F57A36-DB0A-4E2A-A9EF-53B23E7E7F26}" type="pres">
      <dgm:prSet presAssocID="{6C9A436D-F29F-4445-9197-E6E50D792FAD}" presName="childNode1" presStyleLbl="bgAcc1" presStyleIdx="0" presStyleCnt="3" custScaleX="102991" custScaleY="143444">
        <dgm:presLayoutVars>
          <dgm:bulletEnabled val="1"/>
        </dgm:presLayoutVars>
      </dgm:prSet>
      <dgm:spPr>
        <a:prstGeom prst="roundRect">
          <a:avLst>
            <a:gd name="adj" fmla="val 10000"/>
          </a:avLst>
        </a:prstGeom>
      </dgm:spPr>
    </dgm:pt>
    <dgm:pt modelId="{0CE98C55-F149-4BC7-9AC0-564F3EE723F3}" type="pres">
      <dgm:prSet presAssocID="{6C9A436D-F29F-4445-9197-E6E50D792FAD}" presName="childNode1tx" presStyleLbl="bgAcc1" presStyleIdx="0" presStyleCnt="3">
        <dgm:presLayoutVars>
          <dgm:bulletEnabled val="1"/>
        </dgm:presLayoutVars>
      </dgm:prSet>
      <dgm:spPr/>
    </dgm:pt>
    <dgm:pt modelId="{90ABCD95-7AD9-44BD-9C19-32432FCEC89C}" type="pres">
      <dgm:prSet presAssocID="{6C9A436D-F29F-4445-9197-E6E50D792FAD}" presName="parentNode1" presStyleLbl="node1" presStyleIdx="0" presStyleCnt="3" custScaleX="125384" custLinFactNeighborX="-16144" custLinFactNeighborY="-22837">
        <dgm:presLayoutVars>
          <dgm:chMax val="1"/>
          <dgm:bulletEnabled val="1"/>
        </dgm:presLayoutVars>
      </dgm:prSet>
      <dgm:spPr/>
    </dgm:pt>
    <dgm:pt modelId="{83E37750-4D83-4B89-A4AC-6B79D4CDDD2E}" type="pres">
      <dgm:prSet presAssocID="{6C9A436D-F29F-4445-9197-E6E50D792FAD}" presName="connSite1" presStyleCnt="0"/>
      <dgm:spPr/>
    </dgm:pt>
    <dgm:pt modelId="{9ED592B2-2A00-40AB-8AC1-597302C7309F}" type="pres">
      <dgm:prSet presAssocID="{65C8EECE-CC75-4767-95E9-999930F763C6}" presName="Name9" presStyleLbl="sibTrans2D1" presStyleIdx="0" presStyleCnt="2" custScaleX="98820" custScaleY="14339" custLinFactNeighborX="-16470" custLinFactNeighborY="-60924"/>
      <dgm:spPr>
        <a:prstGeom prst="uturnArrow">
          <a:avLst/>
        </a:prstGeom>
      </dgm:spPr>
    </dgm:pt>
    <dgm:pt modelId="{EEF03964-2954-4E71-95BD-4B93260B55CD}" type="pres">
      <dgm:prSet presAssocID="{1D94D3BA-136D-4B59-98BB-C3DD6764CB6A}" presName="composite2" presStyleCnt="0"/>
      <dgm:spPr/>
    </dgm:pt>
    <dgm:pt modelId="{FBA26EE3-C745-4152-86D5-ABB96189EB4C}" type="pres">
      <dgm:prSet presAssocID="{1D94D3BA-136D-4B59-98BB-C3DD6764CB6A}" presName="dummyNode2" presStyleLbl="node1" presStyleIdx="0" presStyleCnt="3"/>
      <dgm:spPr/>
    </dgm:pt>
    <dgm:pt modelId="{A8BBC17D-0645-4656-B72D-BF0B6E679373}" type="pres">
      <dgm:prSet presAssocID="{1D94D3BA-136D-4B59-98BB-C3DD6764CB6A}" presName="childNode2" presStyleLbl="bgAcc1" presStyleIdx="1" presStyleCnt="3" custScaleX="157705" custScaleY="142857">
        <dgm:presLayoutVars>
          <dgm:bulletEnabled val="1"/>
        </dgm:presLayoutVars>
      </dgm:prSet>
      <dgm:spPr>
        <a:prstGeom prst="roundRect">
          <a:avLst>
            <a:gd name="adj" fmla="val 10000"/>
          </a:avLst>
        </a:prstGeom>
      </dgm:spPr>
    </dgm:pt>
    <dgm:pt modelId="{5E5340ED-C758-457F-A852-924FCDA871A4}" type="pres">
      <dgm:prSet presAssocID="{1D94D3BA-136D-4B59-98BB-C3DD6764CB6A}" presName="childNode2tx" presStyleLbl="bgAcc1" presStyleIdx="1" presStyleCnt="3">
        <dgm:presLayoutVars>
          <dgm:bulletEnabled val="1"/>
        </dgm:presLayoutVars>
      </dgm:prSet>
      <dgm:spPr/>
    </dgm:pt>
    <dgm:pt modelId="{ACC803B9-562B-4F7E-82F2-F8E96981694E}" type="pres">
      <dgm:prSet presAssocID="{1D94D3BA-136D-4B59-98BB-C3DD6764CB6A}" presName="parentNode2" presStyleLbl="node1" presStyleIdx="1" presStyleCnt="3" custScaleX="152689" custScaleY="148968" custLinFactNeighborX="-14773" custLinFactNeighborY="-6966">
        <dgm:presLayoutVars>
          <dgm:chMax val="0"/>
          <dgm:bulletEnabled val="1"/>
        </dgm:presLayoutVars>
      </dgm:prSet>
      <dgm:spPr/>
    </dgm:pt>
    <dgm:pt modelId="{6613989C-D20D-42C8-922C-0C9AD3287753}" type="pres">
      <dgm:prSet presAssocID="{1D94D3BA-136D-4B59-98BB-C3DD6764CB6A}" presName="connSite2" presStyleCnt="0"/>
      <dgm:spPr/>
    </dgm:pt>
    <dgm:pt modelId="{92BCF77C-77AD-4020-BCCE-4E1BBD52649D}" type="pres">
      <dgm:prSet presAssocID="{8672A617-BEB8-4F21-8900-8F002031EABF}" presName="Name18" presStyleLbl="sibTrans2D1" presStyleIdx="1" presStyleCnt="2" custScaleX="104559" custScaleY="13916" custLinFactNeighborX="19562" custLinFactNeighborY="-38429"/>
      <dgm:spPr>
        <a:prstGeom prst="uturnArrow">
          <a:avLst/>
        </a:prstGeom>
      </dgm:spPr>
    </dgm:pt>
    <dgm:pt modelId="{25BF36E6-4E4E-4C6A-9C2B-39DD42C50156}" type="pres">
      <dgm:prSet presAssocID="{2E59F050-690E-4221-AD0D-F82E2AFDD790}" presName="composite1" presStyleCnt="0"/>
      <dgm:spPr/>
    </dgm:pt>
    <dgm:pt modelId="{F79C081C-257E-41B3-B3DE-716FD9EF9FB5}" type="pres">
      <dgm:prSet presAssocID="{2E59F050-690E-4221-AD0D-F82E2AFDD790}" presName="dummyNode1" presStyleLbl="node1" presStyleIdx="1" presStyleCnt="3"/>
      <dgm:spPr/>
    </dgm:pt>
    <dgm:pt modelId="{2C7659FF-FF46-459D-A5DB-F2BBD1B78B3B}" type="pres">
      <dgm:prSet presAssocID="{2E59F050-690E-4221-AD0D-F82E2AFDD790}" presName="childNode1" presStyleLbl="bgAcc1" presStyleIdx="2" presStyleCnt="3" custScaleY="134373">
        <dgm:presLayoutVars>
          <dgm:bulletEnabled val="1"/>
        </dgm:presLayoutVars>
      </dgm:prSet>
      <dgm:spPr/>
    </dgm:pt>
    <dgm:pt modelId="{DF0EAB32-418A-4008-8E63-3C0ADB5BD9CD}" type="pres">
      <dgm:prSet presAssocID="{2E59F050-690E-4221-AD0D-F82E2AFDD790}" presName="childNode1tx" presStyleLbl="bgAcc1" presStyleIdx="2" presStyleCnt="3">
        <dgm:presLayoutVars>
          <dgm:bulletEnabled val="1"/>
        </dgm:presLayoutVars>
      </dgm:prSet>
      <dgm:spPr/>
    </dgm:pt>
    <dgm:pt modelId="{DF68F1D1-16CD-4F66-B3F7-63E22A1294D6}" type="pres">
      <dgm:prSet presAssocID="{2E59F050-690E-4221-AD0D-F82E2AFDD790}" presName="parentNode1" presStyleLbl="node1" presStyleIdx="2" presStyleCnt="3" custScaleX="122253" custLinFactNeighborX="-17375" custLinFactNeighborY="-46439">
        <dgm:presLayoutVars>
          <dgm:chMax val="1"/>
          <dgm:bulletEnabled val="1"/>
        </dgm:presLayoutVars>
      </dgm:prSet>
      <dgm:spPr/>
    </dgm:pt>
    <dgm:pt modelId="{7FC12A14-541D-4B54-9609-132F3885EA0E}" type="pres">
      <dgm:prSet presAssocID="{2E59F050-690E-4221-AD0D-F82E2AFDD790}" presName="connSite1" presStyleCnt="0"/>
      <dgm:spPr/>
    </dgm:pt>
  </dgm:ptLst>
  <dgm:cxnLst>
    <dgm:cxn modelId="{F5EFFC02-CBCA-4FC0-8650-0181357984DA}" type="presOf" srcId="{DD931357-8059-4A23-B8E3-108815C19955}" destId="{5E5340ED-C758-457F-A852-924FCDA871A4}" srcOrd="1" destOrd="1" presId="urn:microsoft.com/office/officeart/2005/8/layout/hProcess4"/>
    <dgm:cxn modelId="{EC227706-C245-4387-8CFD-5A58F3A3F6F2}" type="presOf" srcId="{6C9A436D-F29F-4445-9197-E6E50D792FAD}" destId="{90ABCD95-7AD9-44BD-9C19-32432FCEC89C}" srcOrd="0" destOrd="0" presId="urn:microsoft.com/office/officeart/2005/8/layout/hProcess4"/>
    <dgm:cxn modelId="{6E80C90F-8F28-46BB-8E24-4EB2D4580CB2}" srcId="{1D94D3BA-136D-4B59-98BB-C3DD6764CB6A}" destId="{DD931357-8059-4A23-B8E3-108815C19955}" srcOrd="1" destOrd="0" parTransId="{67F476DE-12CD-4573-AD9F-A91E7ABF20E9}" sibTransId="{9F1EB8C8-4D3A-4E43-878D-8FFF8F92669D}"/>
    <dgm:cxn modelId="{57BC6F2E-7C1A-4941-8BF6-081A867D8F98}" type="presOf" srcId="{36AFBB2A-34E7-4775-9D21-C73B37C65DF1}" destId="{DF0EAB32-418A-4008-8E63-3C0ADB5BD9CD}" srcOrd="1" destOrd="1" presId="urn:microsoft.com/office/officeart/2005/8/layout/hProcess4"/>
    <dgm:cxn modelId="{75C3BC3C-A7BE-4FD1-970F-AB335BBD27FC}" type="presOf" srcId="{72D44E86-6D30-4FE5-8DA8-8A43705E034B}" destId="{F7F57A36-DB0A-4E2A-A9EF-53B23E7E7F26}" srcOrd="0" destOrd="0" presId="urn:microsoft.com/office/officeart/2005/8/layout/hProcess4"/>
    <dgm:cxn modelId="{4480705C-5D15-4346-899D-B10E94F1484F}" type="presOf" srcId="{7F8F478C-7D54-4431-82CE-434AF4088594}" destId="{A8BBC17D-0645-4656-B72D-BF0B6E679373}" srcOrd="0" destOrd="0" presId="urn:microsoft.com/office/officeart/2005/8/layout/hProcess4"/>
    <dgm:cxn modelId="{C4B00A65-027B-430C-8738-20D0B2A4DDD4}" type="presOf" srcId="{CB68FBC2-7187-436C-8597-C97BD417662B}" destId="{DF0EAB32-418A-4008-8E63-3C0ADB5BD9CD}" srcOrd="1" destOrd="0" presId="urn:microsoft.com/office/officeart/2005/8/layout/hProcess4"/>
    <dgm:cxn modelId="{895F1C66-20FC-4521-AF82-3352831A174C}" srcId="{1D94D3BA-136D-4B59-98BB-C3DD6764CB6A}" destId="{7F8F478C-7D54-4431-82CE-434AF4088594}" srcOrd="0" destOrd="0" parTransId="{A3671F88-A89F-455B-B54B-AECDED713998}" sibTransId="{7CC9DD5D-CE3C-4628-ABBB-12DF4EEEEABE}"/>
    <dgm:cxn modelId="{7E1EAF6B-D0F3-4671-B260-59C74DC1FD45}" srcId="{6C9A436D-F29F-4445-9197-E6E50D792FAD}" destId="{72D44E86-6D30-4FE5-8DA8-8A43705E034B}" srcOrd="0" destOrd="0" parTransId="{444A0C51-4043-437E-B2B9-F1D768A8A8DE}" sibTransId="{944F56AA-9AD5-4A6C-9661-290005FD395B}"/>
    <dgm:cxn modelId="{DFDABB82-B76B-48DE-8BE2-8AF0131B292E}" type="presOf" srcId="{65C8EECE-CC75-4767-95E9-999930F763C6}" destId="{9ED592B2-2A00-40AB-8AC1-597302C7309F}" srcOrd="0" destOrd="0" presId="urn:microsoft.com/office/officeart/2005/8/layout/hProcess4"/>
    <dgm:cxn modelId="{66EE028B-8638-4377-BBC5-B898B680C0F9}" type="presOf" srcId="{72D44E86-6D30-4FE5-8DA8-8A43705E034B}" destId="{0CE98C55-F149-4BC7-9AC0-564F3EE723F3}" srcOrd="1" destOrd="0" presId="urn:microsoft.com/office/officeart/2005/8/layout/hProcess4"/>
    <dgm:cxn modelId="{2FCE798B-B1F1-4619-AE29-3312AA4CC074}" srcId="{229F17EC-A205-495F-9E88-5DA8BDF62B34}" destId="{2E59F050-690E-4221-AD0D-F82E2AFDD790}" srcOrd="2" destOrd="0" parTransId="{BF1573FB-AA45-4B19-8925-961CF68EE0F5}" sibTransId="{D7601FE2-B230-4CBA-AA97-6932EB35DE91}"/>
    <dgm:cxn modelId="{B496F790-FE29-49AC-9A6E-E97DCEA1BD77}" type="presOf" srcId="{DD931357-8059-4A23-B8E3-108815C19955}" destId="{A8BBC17D-0645-4656-B72D-BF0B6E679373}" srcOrd="0" destOrd="1" presId="urn:microsoft.com/office/officeart/2005/8/layout/hProcess4"/>
    <dgm:cxn modelId="{28C5BC93-CD1C-4F02-9531-1CF7E67647FD}" srcId="{6C9A436D-F29F-4445-9197-E6E50D792FAD}" destId="{6F48FF79-F528-4EA8-B164-2A9BFFAA6EB7}" srcOrd="1" destOrd="0" parTransId="{80993A25-16E6-48EA-9865-7BDE313C9F11}" sibTransId="{D4DEB06C-ACC8-46E0-9047-691838DFB254}"/>
    <dgm:cxn modelId="{FFFF209C-4140-4B17-AF46-F1B19CFA30E2}" type="presOf" srcId="{2E59F050-690E-4221-AD0D-F82E2AFDD790}" destId="{DF68F1D1-16CD-4F66-B3F7-63E22A1294D6}" srcOrd="0" destOrd="0" presId="urn:microsoft.com/office/officeart/2005/8/layout/hProcess4"/>
    <dgm:cxn modelId="{878F519E-8506-4889-8689-A408219298D4}" srcId="{229F17EC-A205-495F-9E88-5DA8BDF62B34}" destId="{1D94D3BA-136D-4B59-98BB-C3DD6764CB6A}" srcOrd="1" destOrd="0" parTransId="{B03CF8E8-FB29-45E9-94F6-B71638F713C9}" sibTransId="{8672A617-BEB8-4F21-8900-8F002031EABF}"/>
    <dgm:cxn modelId="{B8B3199F-DABB-49DF-A9FE-DE1E09043C0A}" type="presOf" srcId="{229F17EC-A205-495F-9E88-5DA8BDF62B34}" destId="{117EAD3A-331A-4CEA-B658-6607746A8E6B}" srcOrd="0" destOrd="0" presId="urn:microsoft.com/office/officeart/2005/8/layout/hProcess4"/>
    <dgm:cxn modelId="{D8F18EA0-374F-4CF8-8E88-B0B5A5A60428}" type="presOf" srcId="{36AFBB2A-34E7-4775-9D21-C73B37C65DF1}" destId="{2C7659FF-FF46-459D-A5DB-F2BBD1B78B3B}" srcOrd="0" destOrd="1" presId="urn:microsoft.com/office/officeart/2005/8/layout/hProcess4"/>
    <dgm:cxn modelId="{ED4792A4-FB1F-42B5-BD94-6523EC8B201C}" type="presOf" srcId="{6F48FF79-F528-4EA8-B164-2A9BFFAA6EB7}" destId="{0CE98C55-F149-4BC7-9AC0-564F3EE723F3}" srcOrd="1" destOrd="1" presId="urn:microsoft.com/office/officeart/2005/8/layout/hProcess4"/>
    <dgm:cxn modelId="{056366B4-5A2C-4DFD-A350-C922A7B8D57A}" srcId="{2E59F050-690E-4221-AD0D-F82E2AFDD790}" destId="{36AFBB2A-34E7-4775-9D21-C73B37C65DF1}" srcOrd="1" destOrd="0" parTransId="{6AA6442E-84A7-4051-BC90-C7DAB14E6B5E}" sibTransId="{A383BA31-B0AF-41B8-ACEE-F2B5CC75CF49}"/>
    <dgm:cxn modelId="{F93DE6BA-038C-4EF7-B0DB-9F987684A1FF}" type="presOf" srcId="{8672A617-BEB8-4F21-8900-8F002031EABF}" destId="{92BCF77C-77AD-4020-BCCE-4E1BBD52649D}" srcOrd="0" destOrd="0" presId="urn:microsoft.com/office/officeart/2005/8/layout/hProcess4"/>
    <dgm:cxn modelId="{44EB71C7-4055-4EE6-BBB0-FD38B2E0B2C2}" srcId="{229F17EC-A205-495F-9E88-5DA8BDF62B34}" destId="{6C9A436D-F29F-4445-9197-E6E50D792FAD}" srcOrd="0" destOrd="0" parTransId="{01BAEDB1-F470-4A03-A30E-1DBF0797E1AD}" sibTransId="{65C8EECE-CC75-4767-95E9-999930F763C6}"/>
    <dgm:cxn modelId="{5FFA39CB-7E0A-4C5F-B5CB-49DA380F3BA8}" srcId="{2E59F050-690E-4221-AD0D-F82E2AFDD790}" destId="{CB68FBC2-7187-436C-8597-C97BD417662B}" srcOrd="0" destOrd="0" parTransId="{8A18444D-3435-4E06-A80A-BEEFBD9539F2}" sibTransId="{B955CE31-7C4A-40C1-8445-DCD49F4C92F4}"/>
    <dgm:cxn modelId="{34D596D0-987D-44FE-927D-D6745537CCC0}" type="presOf" srcId="{7F8F478C-7D54-4431-82CE-434AF4088594}" destId="{5E5340ED-C758-457F-A852-924FCDA871A4}" srcOrd="1" destOrd="0" presId="urn:microsoft.com/office/officeart/2005/8/layout/hProcess4"/>
    <dgm:cxn modelId="{012D29DD-6A6E-4355-A69F-6016A2DDAB82}" type="presOf" srcId="{CB68FBC2-7187-436C-8597-C97BD417662B}" destId="{2C7659FF-FF46-459D-A5DB-F2BBD1B78B3B}" srcOrd="0" destOrd="0" presId="urn:microsoft.com/office/officeart/2005/8/layout/hProcess4"/>
    <dgm:cxn modelId="{E2CF85F6-2DBF-4AB9-B92C-4E720358BD73}" type="presOf" srcId="{6F48FF79-F528-4EA8-B164-2A9BFFAA6EB7}" destId="{F7F57A36-DB0A-4E2A-A9EF-53B23E7E7F26}" srcOrd="0" destOrd="1" presId="urn:microsoft.com/office/officeart/2005/8/layout/hProcess4"/>
    <dgm:cxn modelId="{96D6E5F7-474D-4A41-B248-099A9F1B2A84}" type="presOf" srcId="{1D94D3BA-136D-4B59-98BB-C3DD6764CB6A}" destId="{ACC803B9-562B-4F7E-82F2-F8E96981694E}" srcOrd="0" destOrd="0" presId="urn:microsoft.com/office/officeart/2005/8/layout/hProcess4"/>
    <dgm:cxn modelId="{F629D159-5992-4DD5-83AE-8A66983D776C}" type="presParOf" srcId="{117EAD3A-331A-4CEA-B658-6607746A8E6B}" destId="{2435DAB4-222B-437D-92E8-9B966DB75638}" srcOrd="0" destOrd="0" presId="urn:microsoft.com/office/officeart/2005/8/layout/hProcess4"/>
    <dgm:cxn modelId="{1CC18529-D8F9-4BEB-A102-9E80BFA42F51}" type="presParOf" srcId="{117EAD3A-331A-4CEA-B658-6607746A8E6B}" destId="{1F968AC1-4B59-4AC3-89A0-DFB6A59715D9}" srcOrd="1" destOrd="0" presId="urn:microsoft.com/office/officeart/2005/8/layout/hProcess4"/>
    <dgm:cxn modelId="{FC745F30-3A64-40FC-9120-62E87C05FB30}" type="presParOf" srcId="{117EAD3A-331A-4CEA-B658-6607746A8E6B}" destId="{033EE325-A93E-4575-8D78-98DE712D6BB7}" srcOrd="2" destOrd="0" presId="urn:microsoft.com/office/officeart/2005/8/layout/hProcess4"/>
    <dgm:cxn modelId="{454E19C6-9D0F-499E-954A-DAF26F6C3818}" type="presParOf" srcId="{033EE325-A93E-4575-8D78-98DE712D6BB7}" destId="{A8BF0FA9-ABD2-4CCD-8770-744DDBB0B60D}" srcOrd="0" destOrd="0" presId="urn:microsoft.com/office/officeart/2005/8/layout/hProcess4"/>
    <dgm:cxn modelId="{2C2F2BF7-F9E6-4E02-B82D-9CA73CCE6209}" type="presParOf" srcId="{A8BF0FA9-ABD2-4CCD-8770-744DDBB0B60D}" destId="{EA4807EE-BFC3-44D1-864F-2E8D5CFCB195}" srcOrd="0" destOrd="0" presId="urn:microsoft.com/office/officeart/2005/8/layout/hProcess4"/>
    <dgm:cxn modelId="{2235C54E-B155-4E86-A23D-48FDCE3BAD12}" type="presParOf" srcId="{A8BF0FA9-ABD2-4CCD-8770-744DDBB0B60D}" destId="{F7F57A36-DB0A-4E2A-A9EF-53B23E7E7F26}" srcOrd="1" destOrd="0" presId="urn:microsoft.com/office/officeart/2005/8/layout/hProcess4"/>
    <dgm:cxn modelId="{99D8AECC-B749-454B-8FF9-E498A684ECFC}" type="presParOf" srcId="{A8BF0FA9-ABD2-4CCD-8770-744DDBB0B60D}" destId="{0CE98C55-F149-4BC7-9AC0-564F3EE723F3}" srcOrd="2" destOrd="0" presId="urn:microsoft.com/office/officeart/2005/8/layout/hProcess4"/>
    <dgm:cxn modelId="{75DFB45F-4EC6-4CA3-A744-388DA9A5BB91}" type="presParOf" srcId="{A8BF0FA9-ABD2-4CCD-8770-744DDBB0B60D}" destId="{90ABCD95-7AD9-44BD-9C19-32432FCEC89C}" srcOrd="3" destOrd="0" presId="urn:microsoft.com/office/officeart/2005/8/layout/hProcess4"/>
    <dgm:cxn modelId="{3D19095F-E22F-40C2-A83C-67B2398DCF8E}" type="presParOf" srcId="{A8BF0FA9-ABD2-4CCD-8770-744DDBB0B60D}" destId="{83E37750-4D83-4B89-A4AC-6B79D4CDDD2E}" srcOrd="4" destOrd="0" presId="urn:microsoft.com/office/officeart/2005/8/layout/hProcess4"/>
    <dgm:cxn modelId="{FF688D26-B69E-455D-9CD3-8AB3CFD603E9}" type="presParOf" srcId="{033EE325-A93E-4575-8D78-98DE712D6BB7}" destId="{9ED592B2-2A00-40AB-8AC1-597302C7309F}" srcOrd="1" destOrd="0" presId="urn:microsoft.com/office/officeart/2005/8/layout/hProcess4"/>
    <dgm:cxn modelId="{DEF22C13-1C34-400D-B8B6-41191F27DDF0}" type="presParOf" srcId="{033EE325-A93E-4575-8D78-98DE712D6BB7}" destId="{EEF03964-2954-4E71-95BD-4B93260B55CD}" srcOrd="2" destOrd="0" presId="urn:microsoft.com/office/officeart/2005/8/layout/hProcess4"/>
    <dgm:cxn modelId="{E78C2F49-25A7-4576-9022-F269BC3BEAED}" type="presParOf" srcId="{EEF03964-2954-4E71-95BD-4B93260B55CD}" destId="{FBA26EE3-C745-4152-86D5-ABB96189EB4C}" srcOrd="0" destOrd="0" presId="urn:microsoft.com/office/officeart/2005/8/layout/hProcess4"/>
    <dgm:cxn modelId="{20F44C0C-6C9A-4E29-9861-13C83F9A895D}" type="presParOf" srcId="{EEF03964-2954-4E71-95BD-4B93260B55CD}" destId="{A8BBC17D-0645-4656-B72D-BF0B6E679373}" srcOrd="1" destOrd="0" presId="urn:microsoft.com/office/officeart/2005/8/layout/hProcess4"/>
    <dgm:cxn modelId="{C575B93B-E72A-46A8-9BE2-37DFF60B1164}" type="presParOf" srcId="{EEF03964-2954-4E71-95BD-4B93260B55CD}" destId="{5E5340ED-C758-457F-A852-924FCDA871A4}" srcOrd="2" destOrd="0" presId="urn:microsoft.com/office/officeart/2005/8/layout/hProcess4"/>
    <dgm:cxn modelId="{16831EF7-3F85-47C3-8DBE-48BA492FCE07}" type="presParOf" srcId="{EEF03964-2954-4E71-95BD-4B93260B55CD}" destId="{ACC803B9-562B-4F7E-82F2-F8E96981694E}" srcOrd="3" destOrd="0" presId="urn:microsoft.com/office/officeart/2005/8/layout/hProcess4"/>
    <dgm:cxn modelId="{3605971F-F4C9-4B3D-AAC7-34B3DCF069F5}" type="presParOf" srcId="{EEF03964-2954-4E71-95BD-4B93260B55CD}" destId="{6613989C-D20D-42C8-922C-0C9AD3287753}" srcOrd="4" destOrd="0" presId="urn:microsoft.com/office/officeart/2005/8/layout/hProcess4"/>
    <dgm:cxn modelId="{D3116289-49EF-475C-A8DD-0CB19E0A0F33}" type="presParOf" srcId="{033EE325-A93E-4575-8D78-98DE712D6BB7}" destId="{92BCF77C-77AD-4020-BCCE-4E1BBD52649D}" srcOrd="3" destOrd="0" presId="urn:microsoft.com/office/officeart/2005/8/layout/hProcess4"/>
    <dgm:cxn modelId="{96D2EFC9-C534-4AD2-8672-66B885E3A846}" type="presParOf" srcId="{033EE325-A93E-4575-8D78-98DE712D6BB7}" destId="{25BF36E6-4E4E-4C6A-9C2B-39DD42C50156}" srcOrd="4" destOrd="0" presId="urn:microsoft.com/office/officeart/2005/8/layout/hProcess4"/>
    <dgm:cxn modelId="{92460E85-78F2-47B5-A7F2-D2F954B70B22}" type="presParOf" srcId="{25BF36E6-4E4E-4C6A-9C2B-39DD42C50156}" destId="{F79C081C-257E-41B3-B3DE-716FD9EF9FB5}" srcOrd="0" destOrd="0" presId="urn:microsoft.com/office/officeart/2005/8/layout/hProcess4"/>
    <dgm:cxn modelId="{03B4D959-FADD-4312-8389-7814DCCE8237}" type="presParOf" srcId="{25BF36E6-4E4E-4C6A-9C2B-39DD42C50156}" destId="{2C7659FF-FF46-459D-A5DB-F2BBD1B78B3B}" srcOrd="1" destOrd="0" presId="urn:microsoft.com/office/officeart/2005/8/layout/hProcess4"/>
    <dgm:cxn modelId="{BE87F689-1AF7-47E4-9745-9841510379F7}" type="presParOf" srcId="{25BF36E6-4E4E-4C6A-9C2B-39DD42C50156}" destId="{DF0EAB32-418A-4008-8E63-3C0ADB5BD9CD}" srcOrd="2" destOrd="0" presId="urn:microsoft.com/office/officeart/2005/8/layout/hProcess4"/>
    <dgm:cxn modelId="{D71C6E7A-C397-4DD3-8502-2BA0845D724A}" type="presParOf" srcId="{25BF36E6-4E4E-4C6A-9C2B-39DD42C50156}" destId="{DF68F1D1-16CD-4F66-B3F7-63E22A1294D6}" srcOrd="3" destOrd="0" presId="urn:microsoft.com/office/officeart/2005/8/layout/hProcess4"/>
    <dgm:cxn modelId="{8E5D8585-D638-42F7-B0E6-297A05348EC1}" type="presParOf" srcId="{25BF36E6-4E4E-4C6A-9C2B-39DD42C50156}" destId="{7FC12A14-541D-4B54-9609-132F3885EA0E}" srcOrd="4" destOrd="0" presId="urn:microsoft.com/office/officeart/2005/8/layout/hProcess4"/>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EF73491B-EFF6-4C5B-A1EE-69A8A62E6028}" type="doc">
      <dgm:prSet loTypeId="urn:microsoft.com/office/officeart/2005/8/layout/hierarchy2" loCatId="hierarchy" qsTypeId="urn:microsoft.com/office/officeart/2005/8/quickstyle/3d1" qsCatId="3D" csTypeId="urn:microsoft.com/office/officeart/2005/8/colors/accent1_2" csCatId="accent1" phldr="1"/>
      <dgm:spPr/>
      <dgm:t>
        <a:bodyPr/>
        <a:lstStyle/>
        <a:p>
          <a:endParaRPr lang="en-US"/>
        </a:p>
      </dgm:t>
    </dgm:pt>
    <dgm:pt modelId="{CD2299D3-60E2-4A92-800E-B86BC02993DE}">
      <dgm:prSet phldrT="[Text]" custT="1"/>
      <dgm:spPr/>
      <dgm:t>
        <a:bodyPr/>
        <a:lstStyle/>
        <a:p>
          <a:r>
            <a:rPr lang="en-US" sz="1400">
              <a:latin typeface="Times New Roman" panose="02020603050405020304" pitchFamily="18" charset="0"/>
              <a:cs typeface="Times New Roman" panose="02020603050405020304" pitchFamily="18" charset="0"/>
            </a:rPr>
            <a:t>Người bị cưỡng ép kết hôn, lừa dối kết hôn</a:t>
          </a:r>
        </a:p>
      </dgm:t>
    </dgm:pt>
    <dgm:pt modelId="{6B4B25BD-8336-4A6B-BF92-17DE4A491C97}" type="parTrans" cxnId="{0AD1CF4F-C7FF-433F-9AB7-127DB3B6D01C}">
      <dgm:prSet/>
      <dgm:spPr/>
      <dgm:t>
        <a:bodyPr/>
        <a:lstStyle/>
        <a:p>
          <a:endParaRPr lang="en-US" sz="1400">
            <a:latin typeface="Times New Roman" panose="02020603050405020304" pitchFamily="18" charset="0"/>
            <a:cs typeface="Times New Roman" panose="02020603050405020304" pitchFamily="18" charset="0"/>
          </a:endParaRPr>
        </a:p>
      </dgm:t>
    </dgm:pt>
    <dgm:pt modelId="{463615DD-3890-46AE-99BD-A012F3252B17}" type="sibTrans" cxnId="{0AD1CF4F-C7FF-433F-9AB7-127DB3B6D01C}">
      <dgm:prSet/>
      <dgm:spPr/>
      <dgm:t>
        <a:bodyPr/>
        <a:lstStyle/>
        <a:p>
          <a:endParaRPr lang="en-US" sz="1400">
            <a:latin typeface="Times New Roman" panose="02020603050405020304" pitchFamily="18" charset="0"/>
            <a:cs typeface="Times New Roman" panose="02020603050405020304" pitchFamily="18" charset="0"/>
          </a:endParaRPr>
        </a:p>
      </dgm:t>
    </dgm:pt>
    <dgm:pt modelId="{34EE9207-337D-4664-99E9-75ED6AC2F7D9}">
      <dgm:prSet phldrT="[Text]" custT="1"/>
      <dgm:spPr/>
      <dgm:t>
        <a:bodyPr/>
        <a:lstStyle/>
        <a:p>
          <a:r>
            <a:rPr lang="en-US" sz="1400">
              <a:latin typeface="Times New Roman" panose="02020603050405020304" pitchFamily="18" charset="0"/>
              <a:cs typeface="Times New Roman" panose="02020603050405020304" pitchFamily="18" charset="0"/>
            </a:rPr>
            <a:t>Tự mình yêu cầu</a:t>
          </a:r>
        </a:p>
      </dgm:t>
    </dgm:pt>
    <dgm:pt modelId="{3100BC09-68C5-4C45-9142-C0AC41784AB7}" type="parTrans" cxnId="{F2F81B5E-74B2-4C80-827E-40AD116C7DEB}">
      <dgm:prSet custT="1"/>
      <dgm:spPr/>
      <dgm:t>
        <a:bodyPr/>
        <a:lstStyle/>
        <a:p>
          <a:endParaRPr lang="en-US" sz="1400">
            <a:latin typeface="Times New Roman" panose="02020603050405020304" pitchFamily="18" charset="0"/>
            <a:cs typeface="Times New Roman" panose="02020603050405020304" pitchFamily="18" charset="0"/>
          </a:endParaRPr>
        </a:p>
      </dgm:t>
    </dgm:pt>
    <dgm:pt modelId="{BD0BB80A-CA28-4AA3-B1CB-4BA13278E64D}" type="sibTrans" cxnId="{F2F81B5E-74B2-4C80-827E-40AD116C7DEB}">
      <dgm:prSet/>
      <dgm:spPr/>
      <dgm:t>
        <a:bodyPr/>
        <a:lstStyle/>
        <a:p>
          <a:endParaRPr lang="en-US" sz="1400">
            <a:latin typeface="Times New Roman" panose="02020603050405020304" pitchFamily="18" charset="0"/>
            <a:cs typeface="Times New Roman" panose="02020603050405020304" pitchFamily="18" charset="0"/>
          </a:endParaRPr>
        </a:p>
      </dgm:t>
    </dgm:pt>
    <dgm:pt modelId="{45BA33D0-C56E-4A32-B69A-5CD97E243FFE}">
      <dgm:prSet phldrT="[Text]" custT="1"/>
      <dgm:spPr/>
      <dgm:t>
        <a:bodyPr/>
        <a:lstStyle/>
        <a:p>
          <a:r>
            <a:rPr lang="en-US" sz="1400">
              <a:latin typeface="Times New Roman" panose="02020603050405020304" pitchFamily="18" charset="0"/>
              <a:cs typeface="Times New Roman" panose="02020603050405020304" pitchFamily="18" charset="0"/>
            </a:rPr>
            <a:t>Đề nghị cá nhân, tổ chức</a:t>
          </a:r>
        </a:p>
      </dgm:t>
    </dgm:pt>
    <dgm:pt modelId="{F2481084-74AE-4AB7-B0F7-82EA0CDBF811}" type="parTrans" cxnId="{63FE1755-C718-46C8-A1BB-38D3592A99BC}">
      <dgm:prSet custT="1"/>
      <dgm:spPr/>
      <dgm:t>
        <a:bodyPr/>
        <a:lstStyle/>
        <a:p>
          <a:endParaRPr lang="en-US" sz="1400">
            <a:latin typeface="Times New Roman" panose="02020603050405020304" pitchFamily="18" charset="0"/>
            <a:cs typeface="Times New Roman" panose="02020603050405020304" pitchFamily="18" charset="0"/>
          </a:endParaRPr>
        </a:p>
      </dgm:t>
    </dgm:pt>
    <dgm:pt modelId="{AF72F745-2B15-479B-B115-EA772E72EEF1}" type="sibTrans" cxnId="{63FE1755-C718-46C8-A1BB-38D3592A99BC}">
      <dgm:prSet/>
      <dgm:spPr/>
      <dgm:t>
        <a:bodyPr/>
        <a:lstStyle/>
        <a:p>
          <a:endParaRPr lang="en-US" sz="1400">
            <a:latin typeface="Times New Roman" panose="02020603050405020304" pitchFamily="18" charset="0"/>
            <a:cs typeface="Times New Roman" panose="02020603050405020304" pitchFamily="18" charset="0"/>
          </a:endParaRPr>
        </a:p>
      </dgm:t>
    </dgm:pt>
    <dgm:pt modelId="{C9644072-21B4-41DC-9070-802D7D726517}">
      <dgm:prSet phldrT="[Text]" custT="1"/>
      <dgm:spPr/>
      <dgm:t>
        <a:bodyPr/>
        <a:lstStyle/>
        <a:p>
          <a:r>
            <a:rPr lang="en-US" sz="1400">
              <a:latin typeface="Times New Roman" panose="02020603050405020304" pitchFamily="18" charset="0"/>
              <a:cs typeface="Times New Roman" panose="02020603050405020304" pitchFamily="18" charset="0"/>
            </a:rPr>
            <a:t>Vợ, chồng của người đang có vợ, có chồng mà kết hôn với người khác; cha, mẹ, con, người giám hộ hoặc người đại diện theo pháp luật của người kết hôn trái pháp luật</a:t>
          </a:r>
        </a:p>
      </dgm:t>
    </dgm:pt>
    <dgm:pt modelId="{BC954F93-3C16-4F0F-8FD4-C6BDE111C026}" type="parTrans" cxnId="{FAC4A05E-572C-43FF-85FA-6E14A59D8D7C}">
      <dgm:prSet custT="1"/>
      <dgm:spPr/>
      <dgm:t>
        <a:bodyPr/>
        <a:lstStyle/>
        <a:p>
          <a:endParaRPr lang="en-US" sz="1400">
            <a:latin typeface="Times New Roman" panose="02020603050405020304" pitchFamily="18" charset="0"/>
            <a:cs typeface="Times New Roman" panose="02020603050405020304" pitchFamily="18" charset="0"/>
          </a:endParaRPr>
        </a:p>
      </dgm:t>
    </dgm:pt>
    <dgm:pt modelId="{92C5452D-2CDD-46D1-B379-1784ABB0694F}" type="sibTrans" cxnId="{FAC4A05E-572C-43FF-85FA-6E14A59D8D7C}">
      <dgm:prSet/>
      <dgm:spPr/>
      <dgm:t>
        <a:bodyPr/>
        <a:lstStyle/>
        <a:p>
          <a:endParaRPr lang="en-US" sz="1400">
            <a:latin typeface="Times New Roman" panose="02020603050405020304" pitchFamily="18" charset="0"/>
            <a:cs typeface="Times New Roman" panose="02020603050405020304" pitchFamily="18" charset="0"/>
          </a:endParaRPr>
        </a:p>
      </dgm:t>
    </dgm:pt>
    <dgm:pt modelId="{0BD62B58-9419-4CB0-B41D-3743AD9958C9}">
      <dgm:prSet phldrT="[Text]" custT="1"/>
      <dgm:spPr/>
      <dgm:t>
        <a:bodyPr/>
        <a:lstStyle/>
        <a:p>
          <a:r>
            <a:rPr lang="en-US" sz="1400">
              <a:latin typeface="Times New Roman" panose="02020603050405020304" pitchFamily="18" charset="0"/>
              <a:cs typeface="Times New Roman" panose="02020603050405020304" pitchFamily="18" charset="0"/>
            </a:rPr>
            <a:t>Cơ quan quản lý nhà nước về gia đình</a:t>
          </a:r>
        </a:p>
      </dgm:t>
    </dgm:pt>
    <dgm:pt modelId="{66E9483F-D204-4A65-A281-4C03729367A4}" type="parTrans" cxnId="{3797B885-7394-4FA9-99F8-080781FC65B3}">
      <dgm:prSet custT="1"/>
      <dgm:spPr/>
      <dgm:t>
        <a:bodyPr/>
        <a:lstStyle/>
        <a:p>
          <a:endParaRPr lang="en-US" sz="1400">
            <a:latin typeface="Times New Roman" panose="02020603050405020304" pitchFamily="18" charset="0"/>
            <a:cs typeface="Times New Roman" panose="02020603050405020304" pitchFamily="18" charset="0"/>
          </a:endParaRPr>
        </a:p>
      </dgm:t>
    </dgm:pt>
    <dgm:pt modelId="{9367D779-E01B-4ED2-87B0-6792791D39BA}" type="sibTrans" cxnId="{3797B885-7394-4FA9-99F8-080781FC65B3}">
      <dgm:prSet/>
      <dgm:spPr/>
      <dgm:t>
        <a:bodyPr/>
        <a:lstStyle/>
        <a:p>
          <a:endParaRPr lang="en-US" sz="1400">
            <a:latin typeface="Times New Roman" panose="02020603050405020304" pitchFamily="18" charset="0"/>
            <a:cs typeface="Times New Roman" panose="02020603050405020304" pitchFamily="18" charset="0"/>
          </a:endParaRPr>
        </a:p>
      </dgm:t>
    </dgm:pt>
    <dgm:pt modelId="{1CD39362-B3C0-4C74-85D4-AC83BD885ED0}">
      <dgm:prSet phldrT="[Text]" custT="1"/>
      <dgm:spPr/>
      <dgm:t>
        <a:bodyPr/>
        <a:lstStyle/>
        <a:p>
          <a:r>
            <a:rPr lang="en-US" sz="1400">
              <a:latin typeface="Times New Roman" panose="02020603050405020304" pitchFamily="18" charset="0"/>
              <a:cs typeface="Times New Roman" panose="02020603050405020304" pitchFamily="18" charset="0"/>
            </a:rPr>
            <a:t>Cơ quan quản lý nhà nước về trẻ em</a:t>
          </a:r>
        </a:p>
      </dgm:t>
    </dgm:pt>
    <dgm:pt modelId="{DCD1472E-6CCC-4536-ADF1-5BA82B2C39B2}" type="parTrans" cxnId="{AB9A2EC8-F2EA-4B96-9975-067F48A00735}">
      <dgm:prSet custT="1"/>
      <dgm:spPr/>
      <dgm:t>
        <a:bodyPr/>
        <a:lstStyle/>
        <a:p>
          <a:endParaRPr lang="en-US" sz="1400">
            <a:latin typeface="Times New Roman" panose="02020603050405020304" pitchFamily="18" charset="0"/>
            <a:cs typeface="Times New Roman" panose="02020603050405020304" pitchFamily="18" charset="0"/>
          </a:endParaRPr>
        </a:p>
      </dgm:t>
    </dgm:pt>
    <dgm:pt modelId="{FB517625-CCFF-4AE5-86AB-7888413D463C}" type="sibTrans" cxnId="{AB9A2EC8-F2EA-4B96-9975-067F48A00735}">
      <dgm:prSet/>
      <dgm:spPr/>
      <dgm:t>
        <a:bodyPr/>
        <a:lstStyle/>
        <a:p>
          <a:endParaRPr lang="en-US" sz="1400">
            <a:latin typeface="Times New Roman" panose="02020603050405020304" pitchFamily="18" charset="0"/>
            <a:cs typeface="Times New Roman" panose="02020603050405020304" pitchFamily="18" charset="0"/>
          </a:endParaRPr>
        </a:p>
      </dgm:t>
    </dgm:pt>
    <dgm:pt modelId="{383568C8-F16E-42C9-B246-38F890332EF9}">
      <dgm:prSet phldrT="[Text]" custT="1"/>
      <dgm:spPr/>
      <dgm:t>
        <a:bodyPr/>
        <a:lstStyle/>
        <a:p>
          <a:r>
            <a:rPr lang="en-US" sz="1400">
              <a:latin typeface="Times New Roman" panose="02020603050405020304" pitchFamily="18" charset="0"/>
              <a:cs typeface="Times New Roman" panose="02020603050405020304" pitchFamily="18" charset="0"/>
            </a:rPr>
            <a:t>Hội Liên hiệp phụ nữ</a:t>
          </a:r>
        </a:p>
      </dgm:t>
    </dgm:pt>
    <dgm:pt modelId="{2DC40509-A724-480F-BF7B-CE3EE3593620}" type="parTrans" cxnId="{7F78F169-3905-470E-8767-350A48251141}">
      <dgm:prSet custT="1"/>
      <dgm:spPr/>
      <dgm:t>
        <a:bodyPr/>
        <a:lstStyle/>
        <a:p>
          <a:endParaRPr lang="en-US" sz="1400">
            <a:latin typeface="Times New Roman" panose="02020603050405020304" pitchFamily="18" charset="0"/>
            <a:cs typeface="Times New Roman" panose="02020603050405020304" pitchFamily="18" charset="0"/>
          </a:endParaRPr>
        </a:p>
      </dgm:t>
    </dgm:pt>
    <dgm:pt modelId="{988FBDE9-09CD-432F-A7CA-D00147BC0BE1}" type="sibTrans" cxnId="{7F78F169-3905-470E-8767-350A48251141}">
      <dgm:prSet/>
      <dgm:spPr/>
      <dgm:t>
        <a:bodyPr/>
        <a:lstStyle/>
        <a:p>
          <a:endParaRPr lang="en-US" sz="1400">
            <a:latin typeface="Times New Roman" panose="02020603050405020304" pitchFamily="18" charset="0"/>
            <a:cs typeface="Times New Roman" panose="02020603050405020304" pitchFamily="18" charset="0"/>
          </a:endParaRPr>
        </a:p>
      </dgm:t>
    </dgm:pt>
    <dgm:pt modelId="{E4452BB6-85A9-4A72-A7B7-AF6F40152A4B}" type="pres">
      <dgm:prSet presAssocID="{EF73491B-EFF6-4C5B-A1EE-69A8A62E6028}" presName="diagram" presStyleCnt="0">
        <dgm:presLayoutVars>
          <dgm:chPref val="1"/>
          <dgm:dir/>
          <dgm:animOne val="branch"/>
          <dgm:animLvl val="lvl"/>
          <dgm:resizeHandles val="exact"/>
        </dgm:presLayoutVars>
      </dgm:prSet>
      <dgm:spPr/>
    </dgm:pt>
    <dgm:pt modelId="{92F231F3-9488-420F-A518-6A497C5FBE2D}" type="pres">
      <dgm:prSet presAssocID="{CD2299D3-60E2-4A92-800E-B86BC02993DE}" presName="root1" presStyleCnt="0"/>
      <dgm:spPr/>
    </dgm:pt>
    <dgm:pt modelId="{8045F1D6-57A0-4CDD-A837-B17F7C1BD1BE}" type="pres">
      <dgm:prSet presAssocID="{CD2299D3-60E2-4A92-800E-B86BC02993DE}" presName="LevelOneTextNode" presStyleLbl="node0" presStyleIdx="0" presStyleCnt="1">
        <dgm:presLayoutVars>
          <dgm:chPref val="3"/>
        </dgm:presLayoutVars>
      </dgm:prSet>
      <dgm:spPr/>
    </dgm:pt>
    <dgm:pt modelId="{836E44D6-FB4B-47AC-98F3-ED486E0C8426}" type="pres">
      <dgm:prSet presAssocID="{CD2299D3-60E2-4A92-800E-B86BC02993DE}" presName="level2hierChild" presStyleCnt="0"/>
      <dgm:spPr/>
    </dgm:pt>
    <dgm:pt modelId="{974D2299-0E79-4A87-A93B-691005DF3EA5}" type="pres">
      <dgm:prSet presAssocID="{3100BC09-68C5-4C45-9142-C0AC41784AB7}" presName="conn2-1" presStyleLbl="parChTrans1D2" presStyleIdx="0" presStyleCnt="2"/>
      <dgm:spPr/>
    </dgm:pt>
    <dgm:pt modelId="{20117C83-B1C5-45EA-8C60-2D0E003ED65A}" type="pres">
      <dgm:prSet presAssocID="{3100BC09-68C5-4C45-9142-C0AC41784AB7}" presName="connTx" presStyleLbl="parChTrans1D2" presStyleIdx="0" presStyleCnt="2"/>
      <dgm:spPr/>
    </dgm:pt>
    <dgm:pt modelId="{16CBDDDE-953C-4A14-9AA0-EBE672DC505F}" type="pres">
      <dgm:prSet presAssocID="{34EE9207-337D-4664-99E9-75ED6AC2F7D9}" presName="root2" presStyleCnt="0"/>
      <dgm:spPr/>
    </dgm:pt>
    <dgm:pt modelId="{8A01072E-DB2D-4384-B5DD-266200718078}" type="pres">
      <dgm:prSet presAssocID="{34EE9207-337D-4664-99E9-75ED6AC2F7D9}" presName="LevelTwoTextNode" presStyleLbl="node2" presStyleIdx="0" presStyleCnt="2">
        <dgm:presLayoutVars>
          <dgm:chPref val="3"/>
        </dgm:presLayoutVars>
      </dgm:prSet>
      <dgm:spPr/>
    </dgm:pt>
    <dgm:pt modelId="{9FFFDFB1-7825-462E-8725-16EC322478B6}" type="pres">
      <dgm:prSet presAssocID="{34EE9207-337D-4664-99E9-75ED6AC2F7D9}" presName="level3hierChild" presStyleCnt="0"/>
      <dgm:spPr/>
    </dgm:pt>
    <dgm:pt modelId="{746E6183-D1E8-4D15-B6D7-808D512BB068}" type="pres">
      <dgm:prSet presAssocID="{F2481084-74AE-4AB7-B0F7-82EA0CDBF811}" presName="conn2-1" presStyleLbl="parChTrans1D2" presStyleIdx="1" presStyleCnt="2"/>
      <dgm:spPr/>
    </dgm:pt>
    <dgm:pt modelId="{8BF940FF-D0C9-4558-BBE4-FBF670C4CCB7}" type="pres">
      <dgm:prSet presAssocID="{F2481084-74AE-4AB7-B0F7-82EA0CDBF811}" presName="connTx" presStyleLbl="parChTrans1D2" presStyleIdx="1" presStyleCnt="2"/>
      <dgm:spPr/>
    </dgm:pt>
    <dgm:pt modelId="{F1E8D723-9134-4EB7-9547-51CC4AC5F6F0}" type="pres">
      <dgm:prSet presAssocID="{45BA33D0-C56E-4A32-B69A-5CD97E243FFE}" presName="root2" presStyleCnt="0"/>
      <dgm:spPr/>
    </dgm:pt>
    <dgm:pt modelId="{4D87A36D-E04B-49FC-B8D2-D017427FEAD7}" type="pres">
      <dgm:prSet presAssocID="{45BA33D0-C56E-4A32-B69A-5CD97E243FFE}" presName="LevelTwoTextNode" presStyleLbl="node2" presStyleIdx="1" presStyleCnt="2" custScaleX="94329">
        <dgm:presLayoutVars>
          <dgm:chPref val="3"/>
        </dgm:presLayoutVars>
      </dgm:prSet>
      <dgm:spPr/>
    </dgm:pt>
    <dgm:pt modelId="{DAD3D26B-2992-4C13-AEF7-954CBD08E0CB}" type="pres">
      <dgm:prSet presAssocID="{45BA33D0-C56E-4A32-B69A-5CD97E243FFE}" presName="level3hierChild" presStyleCnt="0"/>
      <dgm:spPr/>
    </dgm:pt>
    <dgm:pt modelId="{C81FC5B7-437B-44DF-85FE-68E9F4EA761F}" type="pres">
      <dgm:prSet presAssocID="{BC954F93-3C16-4F0F-8FD4-C6BDE111C026}" presName="conn2-1" presStyleLbl="parChTrans1D3" presStyleIdx="0" presStyleCnt="4"/>
      <dgm:spPr/>
    </dgm:pt>
    <dgm:pt modelId="{D7D2E77A-3EB4-47FD-9B33-77DA40418014}" type="pres">
      <dgm:prSet presAssocID="{BC954F93-3C16-4F0F-8FD4-C6BDE111C026}" presName="connTx" presStyleLbl="parChTrans1D3" presStyleIdx="0" presStyleCnt="4"/>
      <dgm:spPr/>
    </dgm:pt>
    <dgm:pt modelId="{96C7CCBF-52DD-4468-8B14-D372ABDD11F4}" type="pres">
      <dgm:prSet presAssocID="{C9644072-21B4-41DC-9070-802D7D726517}" presName="root2" presStyleCnt="0"/>
      <dgm:spPr/>
    </dgm:pt>
    <dgm:pt modelId="{48EC6902-514B-4F6F-B926-1747CE3798AA}" type="pres">
      <dgm:prSet presAssocID="{C9644072-21B4-41DC-9070-802D7D726517}" presName="LevelTwoTextNode" presStyleLbl="node3" presStyleIdx="0" presStyleCnt="4" custScaleX="126196" custScaleY="199947">
        <dgm:presLayoutVars>
          <dgm:chPref val="3"/>
        </dgm:presLayoutVars>
      </dgm:prSet>
      <dgm:spPr/>
    </dgm:pt>
    <dgm:pt modelId="{01EE299E-B1BC-45DC-A1AE-E50A420B6614}" type="pres">
      <dgm:prSet presAssocID="{C9644072-21B4-41DC-9070-802D7D726517}" presName="level3hierChild" presStyleCnt="0"/>
      <dgm:spPr/>
    </dgm:pt>
    <dgm:pt modelId="{E3C59665-B1A2-46F5-B05E-F2B046D9CC05}" type="pres">
      <dgm:prSet presAssocID="{66E9483F-D204-4A65-A281-4C03729367A4}" presName="conn2-1" presStyleLbl="parChTrans1D3" presStyleIdx="1" presStyleCnt="4"/>
      <dgm:spPr/>
    </dgm:pt>
    <dgm:pt modelId="{91826106-7B9E-4563-AA3C-54476BEB7C7D}" type="pres">
      <dgm:prSet presAssocID="{66E9483F-D204-4A65-A281-4C03729367A4}" presName="connTx" presStyleLbl="parChTrans1D3" presStyleIdx="1" presStyleCnt="4"/>
      <dgm:spPr/>
    </dgm:pt>
    <dgm:pt modelId="{2CC13BF7-A04B-4E60-B9EF-39211FBF6682}" type="pres">
      <dgm:prSet presAssocID="{0BD62B58-9419-4CB0-B41D-3743AD9958C9}" presName="root2" presStyleCnt="0"/>
      <dgm:spPr/>
    </dgm:pt>
    <dgm:pt modelId="{75D48A6E-B88B-444E-8A33-E2C60286F560}" type="pres">
      <dgm:prSet presAssocID="{0BD62B58-9419-4CB0-B41D-3743AD9958C9}" presName="LevelTwoTextNode" presStyleLbl="node3" presStyleIdx="1" presStyleCnt="4" custScaleX="123094">
        <dgm:presLayoutVars>
          <dgm:chPref val="3"/>
        </dgm:presLayoutVars>
      </dgm:prSet>
      <dgm:spPr/>
    </dgm:pt>
    <dgm:pt modelId="{81C4EEA2-D37E-49BD-9C81-6B44FF599E03}" type="pres">
      <dgm:prSet presAssocID="{0BD62B58-9419-4CB0-B41D-3743AD9958C9}" presName="level3hierChild" presStyleCnt="0"/>
      <dgm:spPr/>
    </dgm:pt>
    <dgm:pt modelId="{3F8CD2C4-9086-4FE9-AFBD-37ED92BF2461}" type="pres">
      <dgm:prSet presAssocID="{DCD1472E-6CCC-4536-ADF1-5BA82B2C39B2}" presName="conn2-1" presStyleLbl="parChTrans1D3" presStyleIdx="2" presStyleCnt="4"/>
      <dgm:spPr/>
    </dgm:pt>
    <dgm:pt modelId="{23A7825D-C7C1-49DF-B0E0-106FFBCEBD0F}" type="pres">
      <dgm:prSet presAssocID="{DCD1472E-6CCC-4536-ADF1-5BA82B2C39B2}" presName="connTx" presStyleLbl="parChTrans1D3" presStyleIdx="2" presStyleCnt="4"/>
      <dgm:spPr/>
    </dgm:pt>
    <dgm:pt modelId="{6660BAC9-9532-4338-AC77-2A165DB3F87D}" type="pres">
      <dgm:prSet presAssocID="{1CD39362-B3C0-4C74-85D4-AC83BD885ED0}" presName="root2" presStyleCnt="0"/>
      <dgm:spPr/>
    </dgm:pt>
    <dgm:pt modelId="{A627A7F2-B995-449E-8094-93829AF316AA}" type="pres">
      <dgm:prSet presAssocID="{1CD39362-B3C0-4C74-85D4-AC83BD885ED0}" presName="LevelTwoTextNode" presStyleLbl="node3" presStyleIdx="2" presStyleCnt="4" custScaleX="123334">
        <dgm:presLayoutVars>
          <dgm:chPref val="3"/>
        </dgm:presLayoutVars>
      </dgm:prSet>
      <dgm:spPr/>
    </dgm:pt>
    <dgm:pt modelId="{B2A2F2DA-9DA6-4E0F-B2A1-049409CC2481}" type="pres">
      <dgm:prSet presAssocID="{1CD39362-B3C0-4C74-85D4-AC83BD885ED0}" presName="level3hierChild" presStyleCnt="0"/>
      <dgm:spPr/>
    </dgm:pt>
    <dgm:pt modelId="{4882EB77-0EE0-4BD8-9EA4-AF7D0B29EE35}" type="pres">
      <dgm:prSet presAssocID="{2DC40509-A724-480F-BF7B-CE3EE3593620}" presName="conn2-1" presStyleLbl="parChTrans1D3" presStyleIdx="3" presStyleCnt="4"/>
      <dgm:spPr/>
    </dgm:pt>
    <dgm:pt modelId="{399BDCD4-2975-40D7-947C-169925BA0D7D}" type="pres">
      <dgm:prSet presAssocID="{2DC40509-A724-480F-BF7B-CE3EE3593620}" presName="connTx" presStyleLbl="parChTrans1D3" presStyleIdx="3" presStyleCnt="4"/>
      <dgm:spPr/>
    </dgm:pt>
    <dgm:pt modelId="{77AD5A77-FA18-4CE7-8C94-0C0E4F79E9DD}" type="pres">
      <dgm:prSet presAssocID="{383568C8-F16E-42C9-B246-38F890332EF9}" presName="root2" presStyleCnt="0"/>
      <dgm:spPr/>
    </dgm:pt>
    <dgm:pt modelId="{C1D4A5AB-BF3E-4A51-8BBF-4C486999DD51}" type="pres">
      <dgm:prSet presAssocID="{383568C8-F16E-42C9-B246-38F890332EF9}" presName="LevelTwoTextNode" presStyleLbl="node3" presStyleIdx="3" presStyleCnt="4" custScaleX="121372">
        <dgm:presLayoutVars>
          <dgm:chPref val="3"/>
        </dgm:presLayoutVars>
      </dgm:prSet>
      <dgm:spPr/>
    </dgm:pt>
    <dgm:pt modelId="{050531AB-7111-484E-A962-4DD09176E3D4}" type="pres">
      <dgm:prSet presAssocID="{383568C8-F16E-42C9-B246-38F890332EF9}" presName="level3hierChild" presStyleCnt="0"/>
      <dgm:spPr/>
    </dgm:pt>
  </dgm:ptLst>
  <dgm:cxnLst>
    <dgm:cxn modelId="{E024C105-FAA2-481F-A7CE-682A499F1471}" type="presOf" srcId="{2DC40509-A724-480F-BF7B-CE3EE3593620}" destId="{4882EB77-0EE0-4BD8-9EA4-AF7D0B29EE35}" srcOrd="0" destOrd="0" presId="urn:microsoft.com/office/officeart/2005/8/layout/hierarchy2"/>
    <dgm:cxn modelId="{347BF70A-B82A-4463-9B8C-7AE235FCA373}" type="presOf" srcId="{BC954F93-3C16-4F0F-8FD4-C6BDE111C026}" destId="{C81FC5B7-437B-44DF-85FE-68E9F4EA761F}" srcOrd="0" destOrd="0" presId="urn:microsoft.com/office/officeart/2005/8/layout/hierarchy2"/>
    <dgm:cxn modelId="{6F79D439-B452-457F-9C5F-895F0826BD45}" type="presOf" srcId="{3100BC09-68C5-4C45-9142-C0AC41784AB7}" destId="{20117C83-B1C5-45EA-8C60-2D0E003ED65A}" srcOrd="1" destOrd="0" presId="urn:microsoft.com/office/officeart/2005/8/layout/hierarchy2"/>
    <dgm:cxn modelId="{608E185D-21A7-415B-9A78-2A4EC8B9DA75}" type="presOf" srcId="{383568C8-F16E-42C9-B246-38F890332EF9}" destId="{C1D4A5AB-BF3E-4A51-8BBF-4C486999DD51}" srcOrd="0" destOrd="0" presId="urn:microsoft.com/office/officeart/2005/8/layout/hierarchy2"/>
    <dgm:cxn modelId="{F2F81B5E-74B2-4C80-827E-40AD116C7DEB}" srcId="{CD2299D3-60E2-4A92-800E-B86BC02993DE}" destId="{34EE9207-337D-4664-99E9-75ED6AC2F7D9}" srcOrd="0" destOrd="0" parTransId="{3100BC09-68C5-4C45-9142-C0AC41784AB7}" sibTransId="{BD0BB80A-CA28-4AA3-B1CB-4BA13278E64D}"/>
    <dgm:cxn modelId="{FAC4A05E-572C-43FF-85FA-6E14A59D8D7C}" srcId="{45BA33D0-C56E-4A32-B69A-5CD97E243FFE}" destId="{C9644072-21B4-41DC-9070-802D7D726517}" srcOrd="0" destOrd="0" parTransId="{BC954F93-3C16-4F0F-8FD4-C6BDE111C026}" sibTransId="{92C5452D-2CDD-46D1-B379-1784ABB0694F}"/>
    <dgm:cxn modelId="{C08AAD44-879C-4CD2-88C5-8E22839AC152}" type="presOf" srcId="{CD2299D3-60E2-4A92-800E-B86BC02993DE}" destId="{8045F1D6-57A0-4CDD-A837-B17F7C1BD1BE}" srcOrd="0" destOrd="0" presId="urn:microsoft.com/office/officeart/2005/8/layout/hierarchy2"/>
    <dgm:cxn modelId="{7F78F169-3905-470E-8767-350A48251141}" srcId="{45BA33D0-C56E-4A32-B69A-5CD97E243FFE}" destId="{383568C8-F16E-42C9-B246-38F890332EF9}" srcOrd="3" destOrd="0" parTransId="{2DC40509-A724-480F-BF7B-CE3EE3593620}" sibTransId="{988FBDE9-09CD-432F-A7CA-D00147BC0BE1}"/>
    <dgm:cxn modelId="{6E6F0A6D-9C23-4C56-BEDE-6616602A2341}" type="presOf" srcId="{66E9483F-D204-4A65-A281-4C03729367A4}" destId="{91826106-7B9E-4563-AA3C-54476BEB7C7D}" srcOrd="1" destOrd="0" presId="urn:microsoft.com/office/officeart/2005/8/layout/hierarchy2"/>
    <dgm:cxn modelId="{0AD1CF4F-C7FF-433F-9AB7-127DB3B6D01C}" srcId="{EF73491B-EFF6-4C5B-A1EE-69A8A62E6028}" destId="{CD2299D3-60E2-4A92-800E-B86BC02993DE}" srcOrd="0" destOrd="0" parTransId="{6B4B25BD-8336-4A6B-BF92-17DE4A491C97}" sibTransId="{463615DD-3890-46AE-99BD-A012F3252B17}"/>
    <dgm:cxn modelId="{39F1D84F-2FC2-4F5E-AEEF-68DA6A43EB9C}" type="presOf" srcId="{BC954F93-3C16-4F0F-8FD4-C6BDE111C026}" destId="{D7D2E77A-3EB4-47FD-9B33-77DA40418014}" srcOrd="1" destOrd="0" presId="urn:microsoft.com/office/officeart/2005/8/layout/hierarchy2"/>
    <dgm:cxn modelId="{63FE1755-C718-46C8-A1BB-38D3592A99BC}" srcId="{CD2299D3-60E2-4A92-800E-B86BC02993DE}" destId="{45BA33D0-C56E-4A32-B69A-5CD97E243FFE}" srcOrd="1" destOrd="0" parTransId="{F2481084-74AE-4AB7-B0F7-82EA0CDBF811}" sibTransId="{AF72F745-2B15-479B-B115-EA772E72EEF1}"/>
    <dgm:cxn modelId="{68E57F56-F158-4471-B9A9-D37676F1A126}" type="presOf" srcId="{F2481084-74AE-4AB7-B0F7-82EA0CDBF811}" destId="{746E6183-D1E8-4D15-B6D7-808D512BB068}" srcOrd="0" destOrd="0" presId="urn:microsoft.com/office/officeart/2005/8/layout/hierarchy2"/>
    <dgm:cxn modelId="{25943477-17F2-4A71-A7EB-E4626CA8B999}" type="presOf" srcId="{3100BC09-68C5-4C45-9142-C0AC41784AB7}" destId="{974D2299-0E79-4A87-A93B-691005DF3EA5}" srcOrd="0" destOrd="0" presId="urn:microsoft.com/office/officeart/2005/8/layout/hierarchy2"/>
    <dgm:cxn modelId="{3797B885-7394-4FA9-99F8-080781FC65B3}" srcId="{45BA33D0-C56E-4A32-B69A-5CD97E243FFE}" destId="{0BD62B58-9419-4CB0-B41D-3743AD9958C9}" srcOrd="1" destOrd="0" parTransId="{66E9483F-D204-4A65-A281-4C03729367A4}" sibTransId="{9367D779-E01B-4ED2-87B0-6792791D39BA}"/>
    <dgm:cxn modelId="{23C31D87-9C2F-4D7E-B9BC-8F839E0BC1EF}" type="presOf" srcId="{DCD1472E-6CCC-4536-ADF1-5BA82B2C39B2}" destId="{3F8CD2C4-9086-4FE9-AFBD-37ED92BF2461}" srcOrd="0" destOrd="0" presId="urn:microsoft.com/office/officeart/2005/8/layout/hierarchy2"/>
    <dgm:cxn modelId="{6F09488F-ED27-43EC-A9E1-27BBEE6D6A5A}" type="presOf" srcId="{DCD1472E-6CCC-4536-ADF1-5BA82B2C39B2}" destId="{23A7825D-C7C1-49DF-B0E0-106FFBCEBD0F}" srcOrd="1" destOrd="0" presId="urn:microsoft.com/office/officeart/2005/8/layout/hierarchy2"/>
    <dgm:cxn modelId="{535871A0-25B7-4189-B7F9-318F94364714}" type="presOf" srcId="{F2481084-74AE-4AB7-B0F7-82EA0CDBF811}" destId="{8BF940FF-D0C9-4558-BBE4-FBF670C4CCB7}" srcOrd="1" destOrd="0" presId="urn:microsoft.com/office/officeart/2005/8/layout/hierarchy2"/>
    <dgm:cxn modelId="{3FE1AEC1-3B86-4DFF-9EB4-4FB08E2E2BC8}" type="presOf" srcId="{34EE9207-337D-4664-99E9-75ED6AC2F7D9}" destId="{8A01072E-DB2D-4384-B5DD-266200718078}" srcOrd="0" destOrd="0" presId="urn:microsoft.com/office/officeart/2005/8/layout/hierarchy2"/>
    <dgm:cxn modelId="{23BC20C5-4388-45BB-955F-4D8FB0448632}" type="presOf" srcId="{66E9483F-D204-4A65-A281-4C03729367A4}" destId="{E3C59665-B1A2-46F5-B05E-F2B046D9CC05}" srcOrd="0" destOrd="0" presId="urn:microsoft.com/office/officeart/2005/8/layout/hierarchy2"/>
    <dgm:cxn modelId="{AB9A2EC8-F2EA-4B96-9975-067F48A00735}" srcId="{45BA33D0-C56E-4A32-B69A-5CD97E243FFE}" destId="{1CD39362-B3C0-4C74-85D4-AC83BD885ED0}" srcOrd="2" destOrd="0" parTransId="{DCD1472E-6CCC-4536-ADF1-5BA82B2C39B2}" sibTransId="{FB517625-CCFF-4AE5-86AB-7888413D463C}"/>
    <dgm:cxn modelId="{ADE350D5-1720-48AB-8F3B-562D84A6D124}" type="presOf" srcId="{0BD62B58-9419-4CB0-B41D-3743AD9958C9}" destId="{75D48A6E-B88B-444E-8A33-E2C60286F560}" srcOrd="0" destOrd="0" presId="urn:microsoft.com/office/officeart/2005/8/layout/hierarchy2"/>
    <dgm:cxn modelId="{8A2AE1DB-14EA-4D65-95E8-818A38D58E5F}" type="presOf" srcId="{45BA33D0-C56E-4A32-B69A-5CD97E243FFE}" destId="{4D87A36D-E04B-49FC-B8D2-D017427FEAD7}" srcOrd="0" destOrd="0" presId="urn:microsoft.com/office/officeart/2005/8/layout/hierarchy2"/>
    <dgm:cxn modelId="{B245DFE7-B2CF-4BE4-95FA-CBA292B76DCB}" type="presOf" srcId="{C9644072-21B4-41DC-9070-802D7D726517}" destId="{48EC6902-514B-4F6F-B926-1747CE3798AA}" srcOrd="0" destOrd="0" presId="urn:microsoft.com/office/officeart/2005/8/layout/hierarchy2"/>
    <dgm:cxn modelId="{9C1C5FE8-E271-4CF4-84DD-C894B1FA8052}" type="presOf" srcId="{EF73491B-EFF6-4C5B-A1EE-69A8A62E6028}" destId="{E4452BB6-85A9-4A72-A7B7-AF6F40152A4B}" srcOrd="0" destOrd="0" presId="urn:microsoft.com/office/officeart/2005/8/layout/hierarchy2"/>
    <dgm:cxn modelId="{388A51F6-39C7-4446-8DF1-2E8D7785C3C8}" type="presOf" srcId="{2DC40509-A724-480F-BF7B-CE3EE3593620}" destId="{399BDCD4-2975-40D7-947C-169925BA0D7D}" srcOrd="1" destOrd="0" presId="urn:microsoft.com/office/officeart/2005/8/layout/hierarchy2"/>
    <dgm:cxn modelId="{C84868FA-4697-409E-B516-56644FA2E6D4}" type="presOf" srcId="{1CD39362-B3C0-4C74-85D4-AC83BD885ED0}" destId="{A627A7F2-B995-449E-8094-93829AF316AA}" srcOrd="0" destOrd="0" presId="urn:microsoft.com/office/officeart/2005/8/layout/hierarchy2"/>
    <dgm:cxn modelId="{923AAE9D-E0D2-4463-9C7B-DCC7B36D981A}" type="presParOf" srcId="{E4452BB6-85A9-4A72-A7B7-AF6F40152A4B}" destId="{92F231F3-9488-420F-A518-6A497C5FBE2D}" srcOrd="0" destOrd="0" presId="urn:microsoft.com/office/officeart/2005/8/layout/hierarchy2"/>
    <dgm:cxn modelId="{E25A0306-8805-4748-8B56-B3C52B5C59F3}" type="presParOf" srcId="{92F231F3-9488-420F-A518-6A497C5FBE2D}" destId="{8045F1D6-57A0-4CDD-A837-B17F7C1BD1BE}" srcOrd="0" destOrd="0" presId="urn:microsoft.com/office/officeart/2005/8/layout/hierarchy2"/>
    <dgm:cxn modelId="{6942B722-4074-4338-B00E-8104F67196BF}" type="presParOf" srcId="{92F231F3-9488-420F-A518-6A497C5FBE2D}" destId="{836E44D6-FB4B-47AC-98F3-ED486E0C8426}" srcOrd="1" destOrd="0" presId="urn:microsoft.com/office/officeart/2005/8/layout/hierarchy2"/>
    <dgm:cxn modelId="{ADF7E625-7240-4E1A-AED9-E17EF3E44504}" type="presParOf" srcId="{836E44D6-FB4B-47AC-98F3-ED486E0C8426}" destId="{974D2299-0E79-4A87-A93B-691005DF3EA5}" srcOrd="0" destOrd="0" presId="urn:microsoft.com/office/officeart/2005/8/layout/hierarchy2"/>
    <dgm:cxn modelId="{9710E5AA-7622-4580-ACD5-A7F9B3977AD6}" type="presParOf" srcId="{974D2299-0E79-4A87-A93B-691005DF3EA5}" destId="{20117C83-B1C5-45EA-8C60-2D0E003ED65A}" srcOrd="0" destOrd="0" presId="urn:microsoft.com/office/officeart/2005/8/layout/hierarchy2"/>
    <dgm:cxn modelId="{52262913-B9DB-4DF6-912F-6696D9D17EDB}" type="presParOf" srcId="{836E44D6-FB4B-47AC-98F3-ED486E0C8426}" destId="{16CBDDDE-953C-4A14-9AA0-EBE672DC505F}" srcOrd="1" destOrd="0" presId="urn:microsoft.com/office/officeart/2005/8/layout/hierarchy2"/>
    <dgm:cxn modelId="{932C0467-A800-4B34-AAE8-902C04A75533}" type="presParOf" srcId="{16CBDDDE-953C-4A14-9AA0-EBE672DC505F}" destId="{8A01072E-DB2D-4384-B5DD-266200718078}" srcOrd="0" destOrd="0" presId="urn:microsoft.com/office/officeart/2005/8/layout/hierarchy2"/>
    <dgm:cxn modelId="{24235595-2F66-4641-95EF-B6A3B2CC735B}" type="presParOf" srcId="{16CBDDDE-953C-4A14-9AA0-EBE672DC505F}" destId="{9FFFDFB1-7825-462E-8725-16EC322478B6}" srcOrd="1" destOrd="0" presId="urn:microsoft.com/office/officeart/2005/8/layout/hierarchy2"/>
    <dgm:cxn modelId="{58311EF9-F21E-493C-B3F6-E46B20831EA6}" type="presParOf" srcId="{836E44D6-FB4B-47AC-98F3-ED486E0C8426}" destId="{746E6183-D1E8-4D15-B6D7-808D512BB068}" srcOrd="2" destOrd="0" presId="urn:microsoft.com/office/officeart/2005/8/layout/hierarchy2"/>
    <dgm:cxn modelId="{50B9AB87-F159-4F94-8146-DE1520B68376}" type="presParOf" srcId="{746E6183-D1E8-4D15-B6D7-808D512BB068}" destId="{8BF940FF-D0C9-4558-BBE4-FBF670C4CCB7}" srcOrd="0" destOrd="0" presId="urn:microsoft.com/office/officeart/2005/8/layout/hierarchy2"/>
    <dgm:cxn modelId="{2A73DAD3-6F2A-4C52-9234-365F00703CBF}" type="presParOf" srcId="{836E44D6-FB4B-47AC-98F3-ED486E0C8426}" destId="{F1E8D723-9134-4EB7-9547-51CC4AC5F6F0}" srcOrd="3" destOrd="0" presId="urn:microsoft.com/office/officeart/2005/8/layout/hierarchy2"/>
    <dgm:cxn modelId="{02757468-7C96-4D92-9402-7CF7421533BF}" type="presParOf" srcId="{F1E8D723-9134-4EB7-9547-51CC4AC5F6F0}" destId="{4D87A36D-E04B-49FC-B8D2-D017427FEAD7}" srcOrd="0" destOrd="0" presId="urn:microsoft.com/office/officeart/2005/8/layout/hierarchy2"/>
    <dgm:cxn modelId="{3380A562-BD68-4B98-B94F-D44B511C9240}" type="presParOf" srcId="{F1E8D723-9134-4EB7-9547-51CC4AC5F6F0}" destId="{DAD3D26B-2992-4C13-AEF7-954CBD08E0CB}" srcOrd="1" destOrd="0" presId="urn:microsoft.com/office/officeart/2005/8/layout/hierarchy2"/>
    <dgm:cxn modelId="{2E761520-17BE-4465-BA3E-A33949558270}" type="presParOf" srcId="{DAD3D26B-2992-4C13-AEF7-954CBD08E0CB}" destId="{C81FC5B7-437B-44DF-85FE-68E9F4EA761F}" srcOrd="0" destOrd="0" presId="urn:microsoft.com/office/officeart/2005/8/layout/hierarchy2"/>
    <dgm:cxn modelId="{4B370319-09FC-4F4C-A1D4-873C5F282B54}" type="presParOf" srcId="{C81FC5B7-437B-44DF-85FE-68E9F4EA761F}" destId="{D7D2E77A-3EB4-47FD-9B33-77DA40418014}" srcOrd="0" destOrd="0" presId="urn:microsoft.com/office/officeart/2005/8/layout/hierarchy2"/>
    <dgm:cxn modelId="{B6813BCB-28EB-4B9B-8220-FDDB5645F503}" type="presParOf" srcId="{DAD3D26B-2992-4C13-AEF7-954CBD08E0CB}" destId="{96C7CCBF-52DD-4468-8B14-D372ABDD11F4}" srcOrd="1" destOrd="0" presId="urn:microsoft.com/office/officeart/2005/8/layout/hierarchy2"/>
    <dgm:cxn modelId="{52387F78-EE69-4E47-880F-FE6B602E0237}" type="presParOf" srcId="{96C7CCBF-52DD-4468-8B14-D372ABDD11F4}" destId="{48EC6902-514B-4F6F-B926-1747CE3798AA}" srcOrd="0" destOrd="0" presId="urn:microsoft.com/office/officeart/2005/8/layout/hierarchy2"/>
    <dgm:cxn modelId="{389BEB01-E972-4E53-999E-56E7873A2631}" type="presParOf" srcId="{96C7CCBF-52DD-4468-8B14-D372ABDD11F4}" destId="{01EE299E-B1BC-45DC-A1AE-E50A420B6614}" srcOrd="1" destOrd="0" presId="urn:microsoft.com/office/officeart/2005/8/layout/hierarchy2"/>
    <dgm:cxn modelId="{F46E0C79-F4A0-493D-8961-BF18225188E5}" type="presParOf" srcId="{DAD3D26B-2992-4C13-AEF7-954CBD08E0CB}" destId="{E3C59665-B1A2-46F5-B05E-F2B046D9CC05}" srcOrd="2" destOrd="0" presId="urn:microsoft.com/office/officeart/2005/8/layout/hierarchy2"/>
    <dgm:cxn modelId="{BBBBA430-57B2-4C5D-9924-9BA8D625085D}" type="presParOf" srcId="{E3C59665-B1A2-46F5-B05E-F2B046D9CC05}" destId="{91826106-7B9E-4563-AA3C-54476BEB7C7D}" srcOrd="0" destOrd="0" presId="urn:microsoft.com/office/officeart/2005/8/layout/hierarchy2"/>
    <dgm:cxn modelId="{0E22CB09-C979-46E8-AEB9-CD7E19620A20}" type="presParOf" srcId="{DAD3D26B-2992-4C13-AEF7-954CBD08E0CB}" destId="{2CC13BF7-A04B-4E60-B9EF-39211FBF6682}" srcOrd="3" destOrd="0" presId="urn:microsoft.com/office/officeart/2005/8/layout/hierarchy2"/>
    <dgm:cxn modelId="{A8122897-7AD7-4933-8AF3-7025AA51C3F8}" type="presParOf" srcId="{2CC13BF7-A04B-4E60-B9EF-39211FBF6682}" destId="{75D48A6E-B88B-444E-8A33-E2C60286F560}" srcOrd="0" destOrd="0" presId="urn:microsoft.com/office/officeart/2005/8/layout/hierarchy2"/>
    <dgm:cxn modelId="{A9EC01A7-5199-4B2D-B28F-D88922D0F985}" type="presParOf" srcId="{2CC13BF7-A04B-4E60-B9EF-39211FBF6682}" destId="{81C4EEA2-D37E-49BD-9C81-6B44FF599E03}" srcOrd="1" destOrd="0" presId="urn:microsoft.com/office/officeart/2005/8/layout/hierarchy2"/>
    <dgm:cxn modelId="{ED580591-407B-4C73-9E7D-0670FC59F00A}" type="presParOf" srcId="{DAD3D26B-2992-4C13-AEF7-954CBD08E0CB}" destId="{3F8CD2C4-9086-4FE9-AFBD-37ED92BF2461}" srcOrd="4" destOrd="0" presId="urn:microsoft.com/office/officeart/2005/8/layout/hierarchy2"/>
    <dgm:cxn modelId="{7EB0BC24-366C-4742-A3AD-65D1B0121855}" type="presParOf" srcId="{3F8CD2C4-9086-4FE9-AFBD-37ED92BF2461}" destId="{23A7825D-C7C1-49DF-B0E0-106FFBCEBD0F}" srcOrd="0" destOrd="0" presId="urn:microsoft.com/office/officeart/2005/8/layout/hierarchy2"/>
    <dgm:cxn modelId="{D80B4E67-826A-4EDD-ADD0-A0322B6C7F75}" type="presParOf" srcId="{DAD3D26B-2992-4C13-AEF7-954CBD08E0CB}" destId="{6660BAC9-9532-4338-AC77-2A165DB3F87D}" srcOrd="5" destOrd="0" presId="urn:microsoft.com/office/officeart/2005/8/layout/hierarchy2"/>
    <dgm:cxn modelId="{77D94AC9-8A1D-424A-9197-198070305080}" type="presParOf" srcId="{6660BAC9-9532-4338-AC77-2A165DB3F87D}" destId="{A627A7F2-B995-449E-8094-93829AF316AA}" srcOrd="0" destOrd="0" presId="urn:microsoft.com/office/officeart/2005/8/layout/hierarchy2"/>
    <dgm:cxn modelId="{91AC73ED-5514-4E0C-9E2E-962F5AECF7C8}" type="presParOf" srcId="{6660BAC9-9532-4338-AC77-2A165DB3F87D}" destId="{B2A2F2DA-9DA6-4E0F-B2A1-049409CC2481}" srcOrd="1" destOrd="0" presId="urn:microsoft.com/office/officeart/2005/8/layout/hierarchy2"/>
    <dgm:cxn modelId="{C2A57858-7260-4493-BD67-E5C79F50F861}" type="presParOf" srcId="{DAD3D26B-2992-4C13-AEF7-954CBD08E0CB}" destId="{4882EB77-0EE0-4BD8-9EA4-AF7D0B29EE35}" srcOrd="6" destOrd="0" presId="urn:microsoft.com/office/officeart/2005/8/layout/hierarchy2"/>
    <dgm:cxn modelId="{3148E0BD-9F85-45A9-8902-2E229574814A}" type="presParOf" srcId="{4882EB77-0EE0-4BD8-9EA4-AF7D0B29EE35}" destId="{399BDCD4-2975-40D7-947C-169925BA0D7D}" srcOrd="0" destOrd="0" presId="urn:microsoft.com/office/officeart/2005/8/layout/hierarchy2"/>
    <dgm:cxn modelId="{8E81AA01-9081-4590-9B06-5CB14063BAB4}" type="presParOf" srcId="{DAD3D26B-2992-4C13-AEF7-954CBD08E0CB}" destId="{77AD5A77-FA18-4CE7-8C94-0C0E4F79E9DD}" srcOrd="7" destOrd="0" presId="urn:microsoft.com/office/officeart/2005/8/layout/hierarchy2"/>
    <dgm:cxn modelId="{745E3A9B-B8E4-4AA4-8A3E-18BD77139247}" type="presParOf" srcId="{77AD5A77-FA18-4CE7-8C94-0C0E4F79E9DD}" destId="{C1D4A5AB-BF3E-4A51-8BBF-4C486999DD51}" srcOrd="0" destOrd="0" presId="urn:microsoft.com/office/officeart/2005/8/layout/hierarchy2"/>
    <dgm:cxn modelId="{D9DE4889-AC0F-40D4-BA89-65165096F7FA}" type="presParOf" srcId="{77AD5A77-FA18-4CE7-8C94-0C0E4F79E9DD}" destId="{050531AB-7111-484E-A962-4DD09176E3D4}" srcOrd="1" destOrd="0" presId="urn:microsoft.com/office/officeart/2005/8/layout/hierarchy2"/>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641B63EF-39A0-4752-A382-35C537BF5264}" type="doc">
      <dgm:prSet loTypeId="urn:microsoft.com/office/officeart/2005/8/layout/orgChart1" loCatId="hierarchy" qsTypeId="urn:microsoft.com/office/officeart/2005/8/quickstyle/3d1" qsCatId="3D" csTypeId="urn:microsoft.com/office/officeart/2005/8/colors/accent1_2" csCatId="accent1" phldr="1"/>
      <dgm:spPr/>
      <dgm:t>
        <a:bodyPr/>
        <a:lstStyle/>
        <a:p>
          <a:endParaRPr lang="en-US"/>
        </a:p>
      </dgm:t>
    </dgm:pt>
    <dgm:pt modelId="{B47467BE-747D-47E4-8945-3907042194C4}">
      <dgm:prSet phldrT="[Text]" custT="1"/>
      <dgm:spPr/>
      <dgm:t>
        <a:bodyPr/>
        <a:lstStyle/>
        <a:p>
          <a:r>
            <a:rPr lang="en-US" sz="1400">
              <a:latin typeface="Times New Roman" panose="02020603050405020304" pitchFamily="18" charset="0"/>
              <a:cs typeface="Times New Roman" panose="02020603050405020304" pitchFamily="18" charset="0"/>
            </a:rPr>
            <a:t>Quyết định hủy </a:t>
          </a:r>
        </a:p>
        <a:p>
          <a:r>
            <a:rPr lang="en-US" sz="1400">
              <a:latin typeface="Times New Roman" panose="02020603050405020304" pitchFamily="18" charset="0"/>
              <a:cs typeface="Times New Roman" panose="02020603050405020304" pitchFamily="18" charset="0"/>
            </a:rPr>
            <a:t>kết hôn trái pháp luật </a:t>
          </a:r>
        </a:p>
      </dgm:t>
    </dgm:pt>
    <dgm:pt modelId="{5AC3E049-C686-4B52-AC61-EA8F5098D6BB}" type="parTrans" cxnId="{512D54F5-9A76-41C6-9AA2-0953515187C6}">
      <dgm:prSet/>
      <dgm:spPr/>
      <dgm:t>
        <a:bodyPr/>
        <a:lstStyle/>
        <a:p>
          <a:endParaRPr lang="en-US" sz="1400">
            <a:latin typeface="Times New Roman" panose="02020603050405020304" pitchFamily="18" charset="0"/>
            <a:cs typeface="Times New Roman" panose="02020603050405020304" pitchFamily="18" charset="0"/>
          </a:endParaRPr>
        </a:p>
      </dgm:t>
    </dgm:pt>
    <dgm:pt modelId="{BEAABDDE-68D2-4FCB-96A7-766276E50027}" type="sibTrans" cxnId="{512D54F5-9A76-41C6-9AA2-0953515187C6}">
      <dgm:prSet/>
      <dgm:spPr/>
      <dgm:t>
        <a:bodyPr/>
        <a:lstStyle/>
        <a:p>
          <a:endParaRPr lang="en-US" sz="1400">
            <a:latin typeface="Times New Roman" panose="02020603050405020304" pitchFamily="18" charset="0"/>
            <a:cs typeface="Times New Roman" panose="02020603050405020304" pitchFamily="18" charset="0"/>
          </a:endParaRPr>
        </a:p>
      </dgm:t>
    </dgm:pt>
    <dgm:pt modelId="{35B288FB-63F1-4F95-A2F1-085C7888983C}" type="asst">
      <dgm:prSet phldrT="[Text]" custT="1"/>
      <dgm:spPr>
        <a:blipFill rotWithShape="0">
          <a:blip xmlns:r="http://schemas.openxmlformats.org/officeDocument/2006/relationships" r:embed="rId1"/>
          <a:stretch>
            <a:fillRect/>
          </a:stretch>
        </a:blipFill>
      </dgm:spPr>
      <dgm:t>
        <a:bodyPr/>
        <a:lstStyle/>
        <a:p>
          <a:r>
            <a:rPr lang="en-US" sz="1400">
              <a:latin typeface="Times New Roman" panose="02020603050405020304" pitchFamily="18" charset="0"/>
              <a:cs typeface="Times New Roman" panose="02020603050405020304" pitchFamily="18" charset="0"/>
            </a:rPr>
            <a:t>Tòa án nhân dân cấp huyện</a:t>
          </a:r>
        </a:p>
      </dgm:t>
    </dgm:pt>
    <dgm:pt modelId="{88DB74E2-7AE1-47AA-A185-28DE654A8787}" type="parTrans" cxnId="{96304A9D-8D34-482E-B966-928274DFB57B}">
      <dgm:prSet/>
      <dgm:spPr/>
      <dgm:t>
        <a:bodyPr/>
        <a:lstStyle/>
        <a:p>
          <a:endParaRPr lang="en-US" sz="1400">
            <a:latin typeface="Times New Roman" panose="02020603050405020304" pitchFamily="18" charset="0"/>
            <a:cs typeface="Times New Roman" panose="02020603050405020304" pitchFamily="18" charset="0"/>
          </a:endParaRPr>
        </a:p>
      </dgm:t>
    </dgm:pt>
    <dgm:pt modelId="{D72FF234-7995-4C1A-9417-1E8FBC45E8A7}" type="sibTrans" cxnId="{96304A9D-8D34-482E-B966-928274DFB57B}">
      <dgm:prSet/>
      <dgm:spPr/>
      <dgm:t>
        <a:bodyPr/>
        <a:lstStyle/>
        <a:p>
          <a:endParaRPr lang="en-US" sz="1400">
            <a:latin typeface="Times New Roman" panose="02020603050405020304" pitchFamily="18" charset="0"/>
            <a:cs typeface="Times New Roman" panose="02020603050405020304" pitchFamily="18" charset="0"/>
          </a:endParaRPr>
        </a:p>
      </dgm:t>
    </dgm:pt>
    <dgm:pt modelId="{6207FCEF-2954-4E03-855C-3E0ED55889CB}">
      <dgm:prSet phldrT="[Text]" custT="1"/>
      <dgm:spPr/>
      <dgm:t>
        <a:bodyPr/>
        <a:lstStyle/>
        <a:p>
          <a:r>
            <a:rPr lang="en-US" sz="1400">
              <a:latin typeface="Times New Roman" panose="02020603050405020304" pitchFamily="18" charset="0"/>
              <a:cs typeface="Times New Roman" panose="02020603050405020304" pitchFamily="18" charset="0"/>
            </a:rPr>
            <a:t>Hai bên kết hôn trái pháp luật</a:t>
          </a:r>
        </a:p>
      </dgm:t>
    </dgm:pt>
    <dgm:pt modelId="{C50A5439-BEB2-4929-8E92-9F47FC574423}" type="parTrans" cxnId="{4D916B4A-594A-4CD7-9351-0479129D3772}">
      <dgm:prSet/>
      <dgm:spPr/>
      <dgm:t>
        <a:bodyPr/>
        <a:lstStyle/>
        <a:p>
          <a:endParaRPr lang="en-US" sz="1400">
            <a:latin typeface="Times New Roman" panose="02020603050405020304" pitchFamily="18" charset="0"/>
            <a:cs typeface="Times New Roman" panose="02020603050405020304" pitchFamily="18" charset="0"/>
          </a:endParaRPr>
        </a:p>
      </dgm:t>
    </dgm:pt>
    <dgm:pt modelId="{D31D63B3-1BBA-4A5E-8949-142DCB7BD0F8}" type="sibTrans" cxnId="{4D916B4A-594A-4CD7-9351-0479129D3772}">
      <dgm:prSet/>
      <dgm:spPr/>
      <dgm:t>
        <a:bodyPr/>
        <a:lstStyle/>
        <a:p>
          <a:endParaRPr lang="en-US" sz="1400">
            <a:latin typeface="Times New Roman" panose="02020603050405020304" pitchFamily="18" charset="0"/>
            <a:cs typeface="Times New Roman" panose="02020603050405020304" pitchFamily="18" charset="0"/>
          </a:endParaRPr>
        </a:p>
      </dgm:t>
    </dgm:pt>
    <dgm:pt modelId="{C715CB72-A305-4384-AA22-7348D9807697}">
      <dgm:prSet phldrT="[Text]" custT="1"/>
      <dgm:spPr/>
      <dgm:t>
        <a:bodyPr/>
        <a:lstStyle/>
        <a:p>
          <a:r>
            <a:rPr lang="en-US" sz="1400">
              <a:latin typeface="Times New Roman" panose="02020603050405020304" pitchFamily="18" charset="0"/>
              <a:cs typeface="Times New Roman" panose="02020603050405020304" pitchFamily="18" charset="0"/>
            </a:rPr>
            <a:t>Cơ quan đã thực hiện việc đăng ký kết hôn</a:t>
          </a:r>
        </a:p>
      </dgm:t>
    </dgm:pt>
    <dgm:pt modelId="{8301C292-B607-4ABE-9E58-CBFE63BC8CAC}" type="parTrans" cxnId="{04F06405-BED2-4BF3-9846-0579D3592F3E}">
      <dgm:prSet/>
      <dgm:spPr/>
      <dgm:t>
        <a:bodyPr/>
        <a:lstStyle/>
        <a:p>
          <a:endParaRPr lang="en-US" sz="1400">
            <a:latin typeface="Times New Roman" panose="02020603050405020304" pitchFamily="18" charset="0"/>
            <a:cs typeface="Times New Roman" panose="02020603050405020304" pitchFamily="18" charset="0"/>
          </a:endParaRPr>
        </a:p>
      </dgm:t>
    </dgm:pt>
    <dgm:pt modelId="{5FA37EFE-6621-472B-AFA0-1878A41AF8EC}" type="sibTrans" cxnId="{04F06405-BED2-4BF3-9846-0579D3592F3E}">
      <dgm:prSet/>
      <dgm:spPr/>
      <dgm:t>
        <a:bodyPr/>
        <a:lstStyle/>
        <a:p>
          <a:endParaRPr lang="en-US" sz="1400">
            <a:latin typeface="Times New Roman" panose="02020603050405020304" pitchFamily="18" charset="0"/>
            <a:cs typeface="Times New Roman" panose="02020603050405020304" pitchFamily="18" charset="0"/>
          </a:endParaRPr>
        </a:p>
      </dgm:t>
    </dgm:pt>
    <dgm:pt modelId="{43CF6593-1002-4BF6-8495-3BCC87E7F850}">
      <dgm:prSet phldrT="[Text]" custT="1"/>
      <dgm:spPr/>
      <dgm:t>
        <a:bodyPr/>
        <a:lstStyle/>
        <a:p>
          <a:r>
            <a:rPr lang="en-US" sz="1400">
              <a:latin typeface="Times New Roman" panose="02020603050405020304" pitchFamily="18" charset="0"/>
              <a:cs typeface="Times New Roman" panose="02020603050405020304" pitchFamily="18" charset="0"/>
            </a:rPr>
            <a:t>Cơ quan, tổ chức</a:t>
          </a:r>
        </a:p>
        <a:p>
          <a:r>
            <a:rPr lang="en-US" sz="1400">
              <a:latin typeface="Times New Roman" panose="02020603050405020304" pitchFamily="18" charset="0"/>
              <a:cs typeface="Times New Roman" panose="02020603050405020304" pitchFamily="18" charset="0"/>
            </a:rPr>
            <a:t> liên quan</a:t>
          </a:r>
        </a:p>
      </dgm:t>
    </dgm:pt>
    <dgm:pt modelId="{84BDAA96-814A-494C-8C62-510253EDEC10}" type="parTrans" cxnId="{649A57CB-F25F-421D-9384-0171535726E6}">
      <dgm:prSet/>
      <dgm:spPr/>
      <dgm:t>
        <a:bodyPr/>
        <a:lstStyle/>
        <a:p>
          <a:endParaRPr lang="en-US" sz="1400">
            <a:latin typeface="Times New Roman" panose="02020603050405020304" pitchFamily="18" charset="0"/>
            <a:cs typeface="Times New Roman" panose="02020603050405020304" pitchFamily="18" charset="0"/>
          </a:endParaRPr>
        </a:p>
      </dgm:t>
    </dgm:pt>
    <dgm:pt modelId="{2FBE9427-7890-4C63-9E9C-D49EE4085E53}" type="sibTrans" cxnId="{649A57CB-F25F-421D-9384-0171535726E6}">
      <dgm:prSet/>
      <dgm:spPr/>
      <dgm:t>
        <a:bodyPr/>
        <a:lstStyle/>
        <a:p>
          <a:endParaRPr lang="en-US" sz="1400">
            <a:latin typeface="Times New Roman" panose="02020603050405020304" pitchFamily="18" charset="0"/>
            <a:cs typeface="Times New Roman" panose="02020603050405020304" pitchFamily="18" charset="0"/>
          </a:endParaRPr>
        </a:p>
      </dgm:t>
    </dgm:pt>
    <dgm:pt modelId="{2A485B00-FEF6-4AED-AE72-A24836264BDD}" type="asst">
      <dgm:prSet phldrT="[Text]" custT="1"/>
      <dgm:spPr>
        <a:blipFill rotWithShape="0">
          <a:blip xmlns:r="http://schemas.openxmlformats.org/officeDocument/2006/relationships" r:embed="rId1"/>
          <a:stretch>
            <a:fillRect/>
          </a:stretch>
        </a:blipFill>
      </dgm:spPr>
      <dgm:t>
        <a:bodyPr/>
        <a:lstStyle/>
        <a:p>
          <a:r>
            <a:rPr lang="en-US" sz="1400">
              <a:latin typeface="Times New Roman" panose="02020603050405020304" pitchFamily="18" charset="0"/>
              <a:cs typeface="Times New Roman" panose="02020603050405020304" pitchFamily="18" charset="0"/>
            </a:rPr>
            <a:t>Tòa án nhân dân cấp tỉnh </a:t>
          </a:r>
        </a:p>
        <a:p>
          <a:r>
            <a:rPr lang="en-US" sz="1400">
              <a:latin typeface="Times New Roman" panose="02020603050405020304" pitchFamily="18" charset="0"/>
              <a:cs typeface="Times New Roman" panose="02020603050405020304" pitchFamily="18" charset="0"/>
            </a:rPr>
            <a:t>(kết hôn có yếu tố nước ngoài)</a:t>
          </a:r>
        </a:p>
      </dgm:t>
    </dgm:pt>
    <dgm:pt modelId="{31B40C15-1EFC-421D-B53D-756F9B1C9665}" type="parTrans" cxnId="{9EFEF53C-FC09-4546-BE1B-488D64AA737E}">
      <dgm:prSet/>
      <dgm:spPr/>
      <dgm:t>
        <a:bodyPr/>
        <a:lstStyle/>
        <a:p>
          <a:endParaRPr lang="en-US" sz="1400">
            <a:latin typeface="Times New Roman" panose="02020603050405020304" pitchFamily="18" charset="0"/>
            <a:cs typeface="Times New Roman" panose="02020603050405020304" pitchFamily="18" charset="0"/>
          </a:endParaRPr>
        </a:p>
      </dgm:t>
    </dgm:pt>
    <dgm:pt modelId="{306A04A2-6BB6-4E4E-A8CA-FB3BE40182EB}" type="sibTrans" cxnId="{9EFEF53C-FC09-4546-BE1B-488D64AA737E}">
      <dgm:prSet/>
      <dgm:spPr/>
      <dgm:t>
        <a:bodyPr/>
        <a:lstStyle/>
        <a:p>
          <a:endParaRPr lang="en-US" sz="1400">
            <a:latin typeface="Times New Roman" panose="02020603050405020304" pitchFamily="18" charset="0"/>
            <a:cs typeface="Times New Roman" panose="02020603050405020304" pitchFamily="18" charset="0"/>
          </a:endParaRPr>
        </a:p>
      </dgm:t>
    </dgm:pt>
    <dgm:pt modelId="{CFAFA893-B100-4299-9209-BB1F3DF5A18E}" type="pres">
      <dgm:prSet presAssocID="{641B63EF-39A0-4752-A382-35C537BF5264}" presName="hierChild1" presStyleCnt="0">
        <dgm:presLayoutVars>
          <dgm:orgChart val="1"/>
          <dgm:chPref val="1"/>
          <dgm:dir/>
          <dgm:animOne val="branch"/>
          <dgm:animLvl val="lvl"/>
          <dgm:resizeHandles/>
        </dgm:presLayoutVars>
      </dgm:prSet>
      <dgm:spPr/>
    </dgm:pt>
    <dgm:pt modelId="{C4EFA50F-654F-45FD-999A-94C635C649BB}" type="pres">
      <dgm:prSet presAssocID="{B47467BE-747D-47E4-8945-3907042194C4}" presName="hierRoot1" presStyleCnt="0">
        <dgm:presLayoutVars>
          <dgm:hierBranch val="init"/>
        </dgm:presLayoutVars>
      </dgm:prSet>
      <dgm:spPr/>
    </dgm:pt>
    <dgm:pt modelId="{FFC4C35B-1D98-4319-97C1-4A08DA05E5D1}" type="pres">
      <dgm:prSet presAssocID="{B47467BE-747D-47E4-8945-3907042194C4}" presName="rootComposite1" presStyleCnt="0"/>
      <dgm:spPr/>
    </dgm:pt>
    <dgm:pt modelId="{3CDDECFE-7E58-40C9-90DB-BA63CADC3E94}" type="pres">
      <dgm:prSet presAssocID="{B47467BE-747D-47E4-8945-3907042194C4}" presName="rootText1" presStyleLbl="node0" presStyleIdx="0" presStyleCnt="1">
        <dgm:presLayoutVars>
          <dgm:chPref val="3"/>
        </dgm:presLayoutVars>
      </dgm:prSet>
      <dgm:spPr/>
    </dgm:pt>
    <dgm:pt modelId="{667DBD82-583E-4F43-A7D6-51792927DA5C}" type="pres">
      <dgm:prSet presAssocID="{B47467BE-747D-47E4-8945-3907042194C4}" presName="rootConnector1" presStyleLbl="node1" presStyleIdx="0" presStyleCnt="0"/>
      <dgm:spPr/>
    </dgm:pt>
    <dgm:pt modelId="{5E73D122-6434-4EC8-B6D8-99A8AFD20698}" type="pres">
      <dgm:prSet presAssocID="{B47467BE-747D-47E4-8945-3907042194C4}" presName="hierChild2" presStyleCnt="0"/>
      <dgm:spPr/>
    </dgm:pt>
    <dgm:pt modelId="{F176FE50-DED7-4369-B0D8-955ADF06A385}" type="pres">
      <dgm:prSet presAssocID="{C50A5439-BEB2-4929-8E92-9F47FC574423}" presName="Name37" presStyleLbl="parChTrans1D2" presStyleIdx="0" presStyleCnt="5"/>
      <dgm:spPr/>
    </dgm:pt>
    <dgm:pt modelId="{8D30DAEE-B1C6-48BD-925E-D246B3E68943}" type="pres">
      <dgm:prSet presAssocID="{6207FCEF-2954-4E03-855C-3E0ED55889CB}" presName="hierRoot2" presStyleCnt="0">
        <dgm:presLayoutVars>
          <dgm:hierBranch val="init"/>
        </dgm:presLayoutVars>
      </dgm:prSet>
      <dgm:spPr/>
    </dgm:pt>
    <dgm:pt modelId="{2134A8D1-586B-4315-8C1A-36C61AA973D1}" type="pres">
      <dgm:prSet presAssocID="{6207FCEF-2954-4E03-855C-3E0ED55889CB}" presName="rootComposite" presStyleCnt="0"/>
      <dgm:spPr/>
    </dgm:pt>
    <dgm:pt modelId="{DFD8DE26-A6FC-48D3-819A-ED33AE72FC27}" type="pres">
      <dgm:prSet presAssocID="{6207FCEF-2954-4E03-855C-3E0ED55889CB}" presName="rootText" presStyleLbl="node2" presStyleIdx="0" presStyleCnt="3">
        <dgm:presLayoutVars>
          <dgm:chPref val="3"/>
        </dgm:presLayoutVars>
      </dgm:prSet>
      <dgm:spPr/>
    </dgm:pt>
    <dgm:pt modelId="{ECA1AD6C-0638-4312-9190-5D5658726E65}" type="pres">
      <dgm:prSet presAssocID="{6207FCEF-2954-4E03-855C-3E0ED55889CB}" presName="rootConnector" presStyleLbl="node2" presStyleIdx="0" presStyleCnt="3"/>
      <dgm:spPr/>
    </dgm:pt>
    <dgm:pt modelId="{58E551FA-315F-4374-81D9-2D5FD25136E9}" type="pres">
      <dgm:prSet presAssocID="{6207FCEF-2954-4E03-855C-3E0ED55889CB}" presName="hierChild4" presStyleCnt="0"/>
      <dgm:spPr/>
    </dgm:pt>
    <dgm:pt modelId="{A38C1AD8-38A4-48D1-A8C6-EBE7ED06E1B0}" type="pres">
      <dgm:prSet presAssocID="{6207FCEF-2954-4E03-855C-3E0ED55889CB}" presName="hierChild5" presStyleCnt="0"/>
      <dgm:spPr/>
    </dgm:pt>
    <dgm:pt modelId="{48A25923-B4ED-4D8A-BFAB-B4A30226D6E0}" type="pres">
      <dgm:prSet presAssocID="{8301C292-B607-4ABE-9E58-CBFE63BC8CAC}" presName="Name37" presStyleLbl="parChTrans1D2" presStyleIdx="1" presStyleCnt="5"/>
      <dgm:spPr/>
    </dgm:pt>
    <dgm:pt modelId="{4A591CC4-2F1C-47A4-BFD3-D62562A6AF0A}" type="pres">
      <dgm:prSet presAssocID="{C715CB72-A305-4384-AA22-7348D9807697}" presName="hierRoot2" presStyleCnt="0">
        <dgm:presLayoutVars>
          <dgm:hierBranch val="init"/>
        </dgm:presLayoutVars>
      </dgm:prSet>
      <dgm:spPr/>
    </dgm:pt>
    <dgm:pt modelId="{52506400-1495-412B-9673-E0C4C1988D24}" type="pres">
      <dgm:prSet presAssocID="{C715CB72-A305-4384-AA22-7348D9807697}" presName="rootComposite" presStyleCnt="0"/>
      <dgm:spPr/>
    </dgm:pt>
    <dgm:pt modelId="{5A7EC8F9-FA5C-4F68-8833-2250E2AF89CB}" type="pres">
      <dgm:prSet presAssocID="{C715CB72-A305-4384-AA22-7348D9807697}" presName="rootText" presStyleLbl="node2" presStyleIdx="1" presStyleCnt="3">
        <dgm:presLayoutVars>
          <dgm:chPref val="3"/>
        </dgm:presLayoutVars>
      </dgm:prSet>
      <dgm:spPr/>
    </dgm:pt>
    <dgm:pt modelId="{E004B9DC-1088-4742-BFD9-B4978E99CCB3}" type="pres">
      <dgm:prSet presAssocID="{C715CB72-A305-4384-AA22-7348D9807697}" presName="rootConnector" presStyleLbl="node2" presStyleIdx="1" presStyleCnt="3"/>
      <dgm:spPr/>
    </dgm:pt>
    <dgm:pt modelId="{654EB104-7CD1-4E51-B12F-8DEB6EA2DD1E}" type="pres">
      <dgm:prSet presAssocID="{C715CB72-A305-4384-AA22-7348D9807697}" presName="hierChild4" presStyleCnt="0"/>
      <dgm:spPr/>
    </dgm:pt>
    <dgm:pt modelId="{4534FE07-ABA4-45E2-B4EC-D64E7B0429A2}" type="pres">
      <dgm:prSet presAssocID="{C715CB72-A305-4384-AA22-7348D9807697}" presName="hierChild5" presStyleCnt="0"/>
      <dgm:spPr/>
    </dgm:pt>
    <dgm:pt modelId="{5CB5042E-9617-4701-8C0B-E3B30A328B63}" type="pres">
      <dgm:prSet presAssocID="{84BDAA96-814A-494C-8C62-510253EDEC10}" presName="Name37" presStyleLbl="parChTrans1D2" presStyleIdx="2" presStyleCnt="5"/>
      <dgm:spPr/>
    </dgm:pt>
    <dgm:pt modelId="{3ADFD61C-AC6B-42B8-8658-BCF06F30B706}" type="pres">
      <dgm:prSet presAssocID="{43CF6593-1002-4BF6-8495-3BCC87E7F850}" presName="hierRoot2" presStyleCnt="0">
        <dgm:presLayoutVars>
          <dgm:hierBranch val="init"/>
        </dgm:presLayoutVars>
      </dgm:prSet>
      <dgm:spPr/>
    </dgm:pt>
    <dgm:pt modelId="{2912556C-84AA-47CB-A8A1-44F8CCF12B06}" type="pres">
      <dgm:prSet presAssocID="{43CF6593-1002-4BF6-8495-3BCC87E7F850}" presName="rootComposite" presStyleCnt="0"/>
      <dgm:spPr/>
    </dgm:pt>
    <dgm:pt modelId="{48496261-FB19-4D22-84B8-BF282E958744}" type="pres">
      <dgm:prSet presAssocID="{43CF6593-1002-4BF6-8495-3BCC87E7F850}" presName="rootText" presStyleLbl="node2" presStyleIdx="2" presStyleCnt="3">
        <dgm:presLayoutVars>
          <dgm:chPref val="3"/>
        </dgm:presLayoutVars>
      </dgm:prSet>
      <dgm:spPr/>
    </dgm:pt>
    <dgm:pt modelId="{19028C32-BBFB-43B2-AFBE-762B292BC371}" type="pres">
      <dgm:prSet presAssocID="{43CF6593-1002-4BF6-8495-3BCC87E7F850}" presName="rootConnector" presStyleLbl="node2" presStyleIdx="2" presStyleCnt="3"/>
      <dgm:spPr/>
    </dgm:pt>
    <dgm:pt modelId="{845D5BC5-3135-4C75-BFDA-E2113F99B1C6}" type="pres">
      <dgm:prSet presAssocID="{43CF6593-1002-4BF6-8495-3BCC87E7F850}" presName="hierChild4" presStyleCnt="0"/>
      <dgm:spPr/>
    </dgm:pt>
    <dgm:pt modelId="{84FB5330-DD10-4A82-A793-17E38B64E019}" type="pres">
      <dgm:prSet presAssocID="{43CF6593-1002-4BF6-8495-3BCC87E7F850}" presName="hierChild5" presStyleCnt="0"/>
      <dgm:spPr/>
    </dgm:pt>
    <dgm:pt modelId="{BB28067E-02EA-47CF-A3B1-06EBCA2D9E4F}" type="pres">
      <dgm:prSet presAssocID="{B47467BE-747D-47E4-8945-3907042194C4}" presName="hierChild3" presStyleCnt="0"/>
      <dgm:spPr/>
    </dgm:pt>
    <dgm:pt modelId="{9A0CB627-5D08-496C-AD4D-1BE2D35BE92D}" type="pres">
      <dgm:prSet presAssocID="{88DB74E2-7AE1-47AA-A185-28DE654A8787}" presName="Name111" presStyleLbl="parChTrans1D2" presStyleIdx="3" presStyleCnt="5"/>
      <dgm:spPr/>
    </dgm:pt>
    <dgm:pt modelId="{33F2171B-F1B9-4D47-9372-5D06CB200059}" type="pres">
      <dgm:prSet presAssocID="{35B288FB-63F1-4F95-A2F1-085C7888983C}" presName="hierRoot3" presStyleCnt="0">
        <dgm:presLayoutVars>
          <dgm:hierBranch val="init"/>
        </dgm:presLayoutVars>
      </dgm:prSet>
      <dgm:spPr/>
    </dgm:pt>
    <dgm:pt modelId="{4D7BDBB1-405C-44F1-BBB5-8B778FA62F1E}" type="pres">
      <dgm:prSet presAssocID="{35B288FB-63F1-4F95-A2F1-085C7888983C}" presName="rootComposite3" presStyleCnt="0"/>
      <dgm:spPr/>
    </dgm:pt>
    <dgm:pt modelId="{D06FFE62-D444-4FF2-A649-92C36A49EC65}" type="pres">
      <dgm:prSet presAssocID="{35B288FB-63F1-4F95-A2F1-085C7888983C}" presName="rootText3" presStyleLbl="asst1" presStyleIdx="0" presStyleCnt="2">
        <dgm:presLayoutVars>
          <dgm:chPref val="3"/>
        </dgm:presLayoutVars>
      </dgm:prSet>
      <dgm:spPr/>
    </dgm:pt>
    <dgm:pt modelId="{55EED02C-88D5-441A-AFE5-BFB4DF3C783C}" type="pres">
      <dgm:prSet presAssocID="{35B288FB-63F1-4F95-A2F1-085C7888983C}" presName="rootConnector3" presStyleLbl="asst1" presStyleIdx="0" presStyleCnt="2"/>
      <dgm:spPr/>
    </dgm:pt>
    <dgm:pt modelId="{FB6BEBED-BAEF-403A-8248-C291C7A2F3E6}" type="pres">
      <dgm:prSet presAssocID="{35B288FB-63F1-4F95-A2F1-085C7888983C}" presName="hierChild6" presStyleCnt="0"/>
      <dgm:spPr/>
    </dgm:pt>
    <dgm:pt modelId="{429152AC-99BB-4136-A175-5EEFC0FFFE47}" type="pres">
      <dgm:prSet presAssocID="{35B288FB-63F1-4F95-A2F1-085C7888983C}" presName="hierChild7" presStyleCnt="0"/>
      <dgm:spPr/>
    </dgm:pt>
    <dgm:pt modelId="{A99DD802-8EBA-4824-A1BD-6D165A110535}" type="pres">
      <dgm:prSet presAssocID="{31B40C15-1EFC-421D-B53D-756F9B1C9665}" presName="Name111" presStyleLbl="parChTrans1D2" presStyleIdx="4" presStyleCnt="5"/>
      <dgm:spPr/>
    </dgm:pt>
    <dgm:pt modelId="{B347E885-0F79-4773-8738-E619D4429085}" type="pres">
      <dgm:prSet presAssocID="{2A485B00-FEF6-4AED-AE72-A24836264BDD}" presName="hierRoot3" presStyleCnt="0">
        <dgm:presLayoutVars>
          <dgm:hierBranch val="init"/>
        </dgm:presLayoutVars>
      </dgm:prSet>
      <dgm:spPr/>
    </dgm:pt>
    <dgm:pt modelId="{5E8BABA5-99DF-4FAC-9C42-A12BBA62F231}" type="pres">
      <dgm:prSet presAssocID="{2A485B00-FEF6-4AED-AE72-A24836264BDD}" presName="rootComposite3" presStyleCnt="0"/>
      <dgm:spPr/>
    </dgm:pt>
    <dgm:pt modelId="{9D6446AB-68F8-4FC1-A48F-5545F72A59AA}" type="pres">
      <dgm:prSet presAssocID="{2A485B00-FEF6-4AED-AE72-A24836264BDD}" presName="rootText3" presStyleLbl="asst1" presStyleIdx="1" presStyleCnt="2" custScaleX="155320">
        <dgm:presLayoutVars>
          <dgm:chPref val="3"/>
        </dgm:presLayoutVars>
      </dgm:prSet>
      <dgm:spPr/>
    </dgm:pt>
    <dgm:pt modelId="{C16775D5-1942-44E0-A36C-9807C71475F8}" type="pres">
      <dgm:prSet presAssocID="{2A485B00-FEF6-4AED-AE72-A24836264BDD}" presName="rootConnector3" presStyleLbl="asst1" presStyleIdx="1" presStyleCnt="2"/>
      <dgm:spPr/>
    </dgm:pt>
    <dgm:pt modelId="{3DE5E9D4-1A5A-44BE-857F-C395C189130A}" type="pres">
      <dgm:prSet presAssocID="{2A485B00-FEF6-4AED-AE72-A24836264BDD}" presName="hierChild6" presStyleCnt="0"/>
      <dgm:spPr/>
    </dgm:pt>
    <dgm:pt modelId="{16364E5F-16C9-48A9-BCAF-58C71FA72EF8}" type="pres">
      <dgm:prSet presAssocID="{2A485B00-FEF6-4AED-AE72-A24836264BDD}" presName="hierChild7" presStyleCnt="0"/>
      <dgm:spPr/>
    </dgm:pt>
  </dgm:ptLst>
  <dgm:cxnLst>
    <dgm:cxn modelId="{04F06405-BED2-4BF3-9846-0579D3592F3E}" srcId="{B47467BE-747D-47E4-8945-3907042194C4}" destId="{C715CB72-A305-4384-AA22-7348D9807697}" srcOrd="3" destOrd="0" parTransId="{8301C292-B607-4ABE-9E58-CBFE63BC8CAC}" sibTransId="{5FA37EFE-6621-472B-AFA0-1878A41AF8EC}"/>
    <dgm:cxn modelId="{43F8F206-BECC-418B-9F92-3850E8903985}" type="presOf" srcId="{641B63EF-39A0-4752-A382-35C537BF5264}" destId="{CFAFA893-B100-4299-9209-BB1F3DF5A18E}" srcOrd="0" destOrd="0" presId="urn:microsoft.com/office/officeart/2005/8/layout/orgChart1"/>
    <dgm:cxn modelId="{2AFC9F0E-8E0E-45ED-846A-5945F25E4D10}" type="presOf" srcId="{C715CB72-A305-4384-AA22-7348D9807697}" destId="{5A7EC8F9-FA5C-4F68-8833-2250E2AF89CB}" srcOrd="0" destOrd="0" presId="urn:microsoft.com/office/officeart/2005/8/layout/orgChart1"/>
    <dgm:cxn modelId="{4F35E814-1378-45C8-90A1-37F85DF50CA0}" type="presOf" srcId="{43CF6593-1002-4BF6-8495-3BCC87E7F850}" destId="{48496261-FB19-4D22-84B8-BF282E958744}" srcOrd="0" destOrd="0" presId="urn:microsoft.com/office/officeart/2005/8/layout/orgChart1"/>
    <dgm:cxn modelId="{2DD00C2B-5B3B-4991-A317-C6B32D966DA5}" type="presOf" srcId="{43CF6593-1002-4BF6-8495-3BCC87E7F850}" destId="{19028C32-BBFB-43B2-AFBE-762B292BC371}" srcOrd="1" destOrd="0" presId="urn:microsoft.com/office/officeart/2005/8/layout/orgChart1"/>
    <dgm:cxn modelId="{9EFEF53C-FC09-4546-BE1B-488D64AA737E}" srcId="{B47467BE-747D-47E4-8945-3907042194C4}" destId="{2A485B00-FEF6-4AED-AE72-A24836264BDD}" srcOrd="1" destOrd="0" parTransId="{31B40C15-1EFC-421D-B53D-756F9B1C9665}" sibTransId="{306A04A2-6BB6-4E4E-A8CA-FB3BE40182EB}"/>
    <dgm:cxn modelId="{4D916B4A-594A-4CD7-9351-0479129D3772}" srcId="{B47467BE-747D-47E4-8945-3907042194C4}" destId="{6207FCEF-2954-4E03-855C-3E0ED55889CB}" srcOrd="2" destOrd="0" parTransId="{C50A5439-BEB2-4929-8E92-9F47FC574423}" sibTransId="{D31D63B3-1BBA-4A5E-8949-142DCB7BD0F8}"/>
    <dgm:cxn modelId="{6BCF9473-9EE2-43C9-835F-27B0E4D7E3D7}" type="presOf" srcId="{6207FCEF-2954-4E03-855C-3E0ED55889CB}" destId="{DFD8DE26-A6FC-48D3-819A-ED33AE72FC27}" srcOrd="0" destOrd="0" presId="urn:microsoft.com/office/officeart/2005/8/layout/orgChart1"/>
    <dgm:cxn modelId="{79AAE053-17AC-4F4F-85C3-B5DF128FFF4F}" type="presOf" srcId="{88DB74E2-7AE1-47AA-A185-28DE654A8787}" destId="{9A0CB627-5D08-496C-AD4D-1BE2D35BE92D}" srcOrd="0" destOrd="0" presId="urn:microsoft.com/office/officeart/2005/8/layout/orgChart1"/>
    <dgm:cxn modelId="{591DAE7B-9F4E-45E0-B24A-F595B9B87711}" type="presOf" srcId="{B47467BE-747D-47E4-8945-3907042194C4}" destId="{3CDDECFE-7E58-40C9-90DB-BA63CADC3E94}" srcOrd="0" destOrd="0" presId="urn:microsoft.com/office/officeart/2005/8/layout/orgChart1"/>
    <dgm:cxn modelId="{1D8FC87E-2C5C-4CD5-B64F-EF77729F5E9E}" type="presOf" srcId="{31B40C15-1EFC-421D-B53D-756F9B1C9665}" destId="{A99DD802-8EBA-4824-A1BD-6D165A110535}" srcOrd="0" destOrd="0" presId="urn:microsoft.com/office/officeart/2005/8/layout/orgChart1"/>
    <dgm:cxn modelId="{ED0E9F99-F5AA-42C1-B095-7C2AABA33703}" type="presOf" srcId="{35B288FB-63F1-4F95-A2F1-085C7888983C}" destId="{55EED02C-88D5-441A-AFE5-BFB4DF3C783C}" srcOrd="1" destOrd="0" presId="urn:microsoft.com/office/officeart/2005/8/layout/orgChart1"/>
    <dgm:cxn modelId="{96304A9D-8D34-482E-B966-928274DFB57B}" srcId="{B47467BE-747D-47E4-8945-3907042194C4}" destId="{35B288FB-63F1-4F95-A2F1-085C7888983C}" srcOrd="0" destOrd="0" parTransId="{88DB74E2-7AE1-47AA-A185-28DE654A8787}" sibTransId="{D72FF234-7995-4C1A-9417-1E8FBC45E8A7}"/>
    <dgm:cxn modelId="{576D829D-E89C-4D47-96D8-0A7A4DE04D56}" type="presOf" srcId="{2A485B00-FEF6-4AED-AE72-A24836264BDD}" destId="{9D6446AB-68F8-4FC1-A48F-5545F72A59AA}" srcOrd="0" destOrd="0" presId="urn:microsoft.com/office/officeart/2005/8/layout/orgChart1"/>
    <dgm:cxn modelId="{A1CC31A8-BDE7-4D2D-AB2C-034429A0E034}" type="presOf" srcId="{2A485B00-FEF6-4AED-AE72-A24836264BDD}" destId="{C16775D5-1942-44E0-A36C-9807C71475F8}" srcOrd="1" destOrd="0" presId="urn:microsoft.com/office/officeart/2005/8/layout/orgChart1"/>
    <dgm:cxn modelId="{006F11B4-BCB1-414C-9221-ACAC7A665D40}" type="presOf" srcId="{84BDAA96-814A-494C-8C62-510253EDEC10}" destId="{5CB5042E-9617-4701-8C0B-E3B30A328B63}" srcOrd="0" destOrd="0" presId="urn:microsoft.com/office/officeart/2005/8/layout/orgChart1"/>
    <dgm:cxn modelId="{DF3542B6-60DD-4333-81AE-19A7F4FA7239}" type="presOf" srcId="{C715CB72-A305-4384-AA22-7348D9807697}" destId="{E004B9DC-1088-4742-BFD9-B4978E99CCB3}" srcOrd="1" destOrd="0" presId="urn:microsoft.com/office/officeart/2005/8/layout/orgChart1"/>
    <dgm:cxn modelId="{960505C0-2EEF-44A6-988A-FCDB7A25DA69}" type="presOf" srcId="{8301C292-B607-4ABE-9E58-CBFE63BC8CAC}" destId="{48A25923-B4ED-4D8A-BFAB-B4A30226D6E0}" srcOrd="0" destOrd="0" presId="urn:microsoft.com/office/officeart/2005/8/layout/orgChart1"/>
    <dgm:cxn modelId="{649A57CB-F25F-421D-9384-0171535726E6}" srcId="{B47467BE-747D-47E4-8945-3907042194C4}" destId="{43CF6593-1002-4BF6-8495-3BCC87E7F850}" srcOrd="4" destOrd="0" parTransId="{84BDAA96-814A-494C-8C62-510253EDEC10}" sibTransId="{2FBE9427-7890-4C63-9E9C-D49EE4085E53}"/>
    <dgm:cxn modelId="{C8F941DE-CD6C-47EF-A914-20D609E725FB}" type="presOf" srcId="{C50A5439-BEB2-4929-8E92-9F47FC574423}" destId="{F176FE50-DED7-4369-B0D8-955ADF06A385}" srcOrd="0" destOrd="0" presId="urn:microsoft.com/office/officeart/2005/8/layout/orgChart1"/>
    <dgm:cxn modelId="{783B02E1-5BFC-4C4B-9234-7DC3B08114A0}" type="presOf" srcId="{6207FCEF-2954-4E03-855C-3E0ED55889CB}" destId="{ECA1AD6C-0638-4312-9190-5D5658726E65}" srcOrd="1" destOrd="0" presId="urn:microsoft.com/office/officeart/2005/8/layout/orgChart1"/>
    <dgm:cxn modelId="{512D54F5-9A76-41C6-9AA2-0953515187C6}" srcId="{641B63EF-39A0-4752-A382-35C537BF5264}" destId="{B47467BE-747D-47E4-8945-3907042194C4}" srcOrd="0" destOrd="0" parTransId="{5AC3E049-C686-4B52-AC61-EA8F5098D6BB}" sibTransId="{BEAABDDE-68D2-4FCB-96A7-766276E50027}"/>
    <dgm:cxn modelId="{4A2554FD-4148-4538-8ECC-003926FE38AB}" type="presOf" srcId="{B47467BE-747D-47E4-8945-3907042194C4}" destId="{667DBD82-583E-4F43-A7D6-51792927DA5C}" srcOrd="1" destOrd="0" presId="urn:microsoft.com/office/officeart/2005/8/layout/orgChart1"/>
    <dgm:cxn modelId="{2E0A8AFE-6127-4BAF-94E4-36E4EDB140EE}" type="presOf" srcId="{35B288FB-63F1-4F95-A2F1-085C7888983C}" destId="{D06FFE62-D444-4FF2-A649-92C36A49EC65}" srcOrd="0" destOrd="0" presId="urn:microsoft.com/office/officeart/2005/8/layout/orgChart1"/>
    <dgm:cxn modelId="{460CC63B-040B-4D76-BA86-F13A13D3145D}" type="presParOf" srcId="{CFAFA893-B100-4299-9209-BB1F3DF5A18E}" destId="{C4EFA50F-654F-45FD-999A-94C635C649BB}" srcOrd="0" destOrd="0" presId="urn:microsoft.com/office/officeart/2005/8/layout/orgChart1"/>
    <dgm:cxn modelId="{C0F0E849-A9B9-4C30-81F5-FE4EFE0CF9FD}" type="presParOf" srcId="{C4EFA50F-654F-45FD-999A-94C635C649BB}" destId="{FFC4C35B-1D98-4319-97C1-4A08DA05E5D1}" srcOrd="0" destOrd="0" presId="urn:microsoft.com/office/officeart/2005/8/layout/orgChart1"/>
    <dgm:cxn modelId="{BE1DAB6F-EC5A-4D6C-8BBD-7888FAAB619B}" type="presParOf" srcId="{FFC4C35B-1D98-4319-97C1-4A08DA05E5D1}" destId="{3CDDECFE-7E58-40C9-90DB-BA63CADC3E94}" srcOrd="0" destOrd="0" presId="urn:microsoft.com/office/officeart/2005/8/layout/orgChart1"/>
    <dgm:cxn modelId="{2A18FFEC-2B8D-453F-9D5C-D217C2DA5904}" type="presParOf" srcId="{FFC4C35B-1D98-4319-97C1-4A08DA05E5D1}" destId="{667DBD82-583E-4F43-A7D6-51792927DA5C}" srcOrd="1" destOrd="0" presId="urn:microsoft.com/office/officeart/2005/8/layout/orgChart1"/>
    <dgm:cxn modelId="{81A73F70-117E-4E85-88EA-4282304E38AA}" type="presParOf" srcId="{C4EFA50F-654F-45FD-999A-94C635C649BB}" destId="{5E73D122-6434-4EC8-B6D8-99A8AFD20698}" srcOrd="1" destOrd="0" presId="urn:microsoft.com/office/officeart/2005/8/layout/orgChart1"/>
    <dgm:cxn modelId="{07325FAC-3703-4260-BFC1-CECC8135174E}" type="presParOf" srcId="{5E73D122-6434-4EC8-B6D8-99A8AFD20698}" destId="{F176FE50-DED7-4369-B0D8-955ADF06A385}" srcOrd="0" destOrd="0" presId="urn:microsoft.com/office/officeart/2005/8/layout/orgChart1"/>
    <dgm:cxn modelId="{1E5A361C-0B60-4827-9E20-7977D6ED0EEC}" type="presParOf" srcId="{5E73D122-6434-4EC8-B6D8-99A8AFD20698}" destId="{8D30DAEE-B1C6-48BD-925E-D246B3E68943}" srcOrd="1" destOrd="0" presId="urn:microsoft.com/office/officeart/2005/8/layout/orgChart1"/>
    <dgm:cxn modelId="{EE4CE101-93BD-40A9-9DF6-35751954FEF4}" type="presParOf" srcId="{8D30DAEE-B1C6-48BD-925E-D246B3E68943}" destId="{2134A8D1-586B-4315-8C1A-36C61AA973D1}" srcOrd="0" destOrd="0" presId="urn:microsoft.com/office/officeart/2005/8/layout/orgChart1"/>
    <dgm:cxn modelId="{1100B02E-C6AD-4171-8712-D28A3715FEFF}" type="presParOf" srcId="{2134A8D1-586B-4315-8C1A-36C61AA973D1}" destId="{DFD8DE26-A6FC-48D3-819A-ED33AE72FC27}" srcOrd="0" destOrd="0" presId="urn:microsoft.com/office/officeart/2005/8/layout/orgChart1"/>
    <dgm:cxn modelId="{C4D33733-55E3-4DEA-9668-7333A47024FD}" type="presParOf" srcId="{2134A8D1-586B-4315-8C1A-36C61AA973D1}" destId="{ECA1AD6C-0638-4312-9190-5D5658726E65}" srcOrd="1" destOrd="0" presId="urn:microsoft.com/office/officeart/2005/8/layout/orgChart1"/>
    <dgm:cxn modelId="{3D26D12A-EC44-4C88-8D33-D1B6C3EC3B0E}" type="presParOf" srcId="{8D30DAEE-B1C6-48BD-925E-D246B3E68943}" destId="{58E551FA-315F-4374-81D9-2D5FD25136E9}" srcOrd="1" destOrd="0" presId="urn:microsoft.com/office/officeart/2005/8/layout/orgChart1"/>
    <dgm:cxn modelId="{400C4405-BFA2-43D7-8F0B-2055F2139E21}" type="presParOf" srcId="{8D30DAEE-B1C6-48BD-925E-D246B3E68943}" destId="{A38C1AD8-38A4-48D1-A8C6-EBE7ED06E1B0}" srcOrd="2" destOrd="0" presId="urn:microsoft.com/office/officeart/2005/8/layout/orgChart1"/>
    <dgm:cxn modelId="{2E218BCE-CA29-414D-80A8-001190E36E77}" type="presParOf" srcId="{5E73D122-6434-4EC8-B6D8-99A8AFD20698}" destId="{48A25923-B4ED-4D8A-BFAB-B4A30226D6E0}" srcOrd="2" destOrd="0" presId="urn:microsoft.com/office/officeart/2005/8/layout/orgChart1"/>
    <dgm:cxn modelId="{A8DB334B-E50A-4FC2-BD3B-223B2F0AA68B}" type="presParOf" srcId="{5E73D122-6434-4EC8-B6D8-99A8AFD20698}" destId="{4A591CC4-2F1C-47A4-BFD3-D62562A6AF0A}" srcOrd="3" destOrd="0" presId="urn:microsoft.com/office/officeart/2005/8/layout/orgChart1"/>
    <dgm:cxn modelId="{446270EE-2A4B-4524-A190-D3B02E7B1125}" type="presParOf" srcId="{4A591CC4-2F1C-47A4-BFD3-D62562A6AF0A}" destId="{52506400-1495-412B-9673-E0C4C1988D24}" srcOrd="0" destOrd="0" presId="urn:microsoft.com/office/officeart/2005/8/layout/orgChart1"/>
    <dgm:cxn modelId="{80BA5DF3-6C18-4DE1-967A-A86764E814B3}" type="presParOf" srcId="{52506400-1495-412B-9673-E0C4C1988D24}" destId="{5A7EC8F9-FA5C-4F68-8833-2250E2AF89CB}" srcOrd="0" destOrd="0" presId="urn:microsoft.com/office/officeart/2005/8/layout/orgChart1"/>
    <dgm:cxn modelId="{2DAB6B84-EB2F-4159-B577-44DB3D2D99E5}" type="presParOf" srcId="{52506400-1495-412B-9673-E0C4C1988D24}" destId="{E004B9DC-1088-4742-BFD9-B4978E99CCB3}" srcOrd="1" destOrd="0" presId="urn:microsoft.com/office/officeart/2005/8/layout/orgChart1"/>
    <dgm:cxn modelId="{E26B7EBA-700C-4602-9F45-672FCC726DC4}" type="presParOf" srcId="{4A591CC4-2F1C-47A4-BFD3-D62562A6AF0A}" destId="{654EB104-7CD1-4E51-B12F-8DEB6EA2DD1E}" srcOrd="1" destOrd="0" presId="urn:microsoft.com/office/officeart/2005/8/layout/orgChart1"/>
    <dgm:cxn modelId="{7505D051-09C0-4DE9-A798-6B434DF0EF46}" type="presParOf" srcId="{4A591CC4-2F1C-47A4-BFD3-D62562A6AF0A}" destId="{4534FE07-ABA4-45E2-B4EC-D64E7B0429A2}" srcOrd="2" destOrd="0" presId="urn:microsoft.com/office/officeart/2005/8/layout/orgChart1"/>
    <dgm:cxn modelId="{243BB35D-C966-42A7-ABBA-71C874B2A787}" type="presParOf" srcId="{5E73D122-6434-4EC8-B6D8-99A8AFD20698}" destId="{5CB5042E-9617-4701-8C0B-E3B30A328B63}" srcOrd="4" destOrd="0" presId="urn:microsoft.com/office/officeart/2005/8/layout/orgChart1"/>
    <dgm:cxn modelId="{5E0CA40A-DC93-4C94-82AA-6504A5A84FD6}" type="presParOf" srcId="{5E73D122-6434-4EC8-B6D8-99A8AFD20698}" destId="{3ADFD61C-AC6B-42B8-8658-BCF06F30B706}" srcOrd="5" destOrd="0" presId="urn:microsoft.com/office/officeart/2005/8/layout/orgChart1"/>
    <dgm:cxn modelId="{0B549159-3B4A-4EC0-BCCB-FFCEF9076202}" type="presParOf" srcId="{3ADFD61C-AC6B-42B8-8658-BCF06F30B706}" destId="{2912556C-84AA-47CB-A8A1-44F8CCF12B06}" srcOrd="0" destOrd="0" presId="urn:microsoft.com/office/officeart/2005/8/layout/orgChart1"/>
    <dgm:cxn modelId="{80C3876E-5473-46C8-8DFA-7F9FC6A39C0B}" type="presParOf" srcId="{2912556C-84AA-47CB-A8A1-44F8CCF12B06}" destId="{48496261-FB19-4D22-84B8-BF282E958744}" srcOrd="0" destOrd="0" presId="urn:microsoft.com/office/officeart/2005/8/layout/orgChart1"/>
    <dgm:cxn modelId="{426B19AD-90BA-4901-8354-6201BB1F42D1}" type="presParOf" srcId="{2912556C-84AA-47CB-A8A1-44F8CCF12B06}" destId="{19028C32-BBFB-43B2-AFBE-762B292BC371}" srcOrd="1" destOrd="0" presId="urn:microsoft.com/office/officeart/2005/8/layout/orgChart1"/>
    <dgm:cxn modelId="{B06C2B2F-23A4-4B2B-918C-50CD5C233755}" type="presParOf" srcId="{3ADFD61C-AC6B-42B8-8658-BCF06F30B706}" destId="{845D5BC5-3135-4C75-BFDA-E2113F99B1C6}" srcOrd="1" destOrd="0" presId="urn:microsoft.com/office/officeart/2005/8/layout/orgChart1"/>
    <dgm:cxn modelId="{F2B68ED5-2CC7-41D6-82FE-708DC1036DEB}" type="presParOf" srcId="{3ADFD61C-AC6B-42B8-8658-BCF06F30B706}" destId="{84FB5330-DD10-4A82-A793-17E38B64E019}" srcOrd="2" destOrd="0" presId="urn:microsoft.com/office/officeart/2005/8/layout/orgChart1"/>
    <dgm:cxn modelId="{6743CE47-A3FB-47BA-A939-9F195252FBF9}" type="presParOf" srcId="{C4EFA50F-654F-45FD-999A-94C635C649BB}" destId="{BB28067E-02EA-47CF-A3B1-06EBCA2D9E4F}" srcOrd="2" destOrd="0" presId="urn:microsoft.com/office/officeart/2005/8/layout/orgChart1"/>
    <dgm:cxn modelId="{8F62FBB4-CFB5-4F69-B0DD-24B4DBC0B0C7}" type="presParOf" srcId="{BB28067E-02EA-47CF-A3B1-06EBCA2D9E4F}" destId="{9A0CB627-5D08-496C-AD4D-1BE2D35BE92D}" srcOrd="0" destOrd="0" presId="urn:microsoft.com/office/officeart/2005/8/layout/orgChart1"/>
    <dgm:cxn modelId="{1638697F-4D40-40FA-AD00-2CE05BE3795E}" type="presParOf" srcId="{BB28067E-02EA-47CF-A3B1-06EBCA2D9E4F}" destId="{33F2171B-F1B9-4D47-9372-5D06CB200059}" srcOrd="1" destOrd="0" presId="urn:microsoft.com/office/officeart/2005/8/layout/orgChart1"/>
    <dgm:cxn modelId="{5444164F-BACB-4168-BA96-9EBAD426C84A}" type="presParOf" srcId="{33F2171B-F1B9-4D47-9372-5D06CB200059}" destId="{4D7BDBB1-405C-44F1-BBB5-8B778FA62F1E}" srcOrd="0" destOrd="0" presId="urn:microsoft.com/office/officeart/2005/8/layout/orgChart1"/>
    <dgm:cxn modelId="{1E4CBD50-43CB-417F-933D-B1FF9E72F26F}" type="presParOf" srcId="{4D7BDBB1-405C-44F1-BBB5-8B778FA62F1E}" destId="{D06FFE62-D444-4FF2-A649-92C36A49EC65}" srcOrd="0" destOrd="0" presId="urn:microsoft.com/office/officeart/2005/8/layout/orgChart1"/>
    <dgm:cxn modelId="{35C4725E-FD34-4BD8-8222-4ADB2F6D3971}" type="presParOf" srcId="{4D7BDBB1-405C-44F1-BBB5-8B778FA62F1E}" destId="{55EED02C-88D5-441A-AFE5-BFB4DF3C783C}" srcOrd="1" destOrd="0" presId="urn:microsoft.com/office/officeart/2005/8/layout/orgChart1"/>
    <dgm:cxn modelId="{F8AFA8E0-D417-4C9D-BE4B-A1682003718A}" type="presParOf" srcId="{33F2171B-F1B9-4D47-9372-5D06CB200059}" destId="{FB6BEBED-BAEF-403A-8248-C291C7A2F3E6}" srcOrd="1" destOrd="0" presId="urn:microsoft.com/office/officeart/2005/8/layout/orgChart1"/>
    <dgm:cxn modelId="{D11DD752-E57E-49CA-A87A-2B9064414B47}" type="presParOf" srcId="{33F2171B-F1B9-4D47-9372-5D06CB200059}" destId="{429152AC-99BB-4136-A175-5EEFC0FFFE47}" srcOrd="2" destOrd="0" presId="urn:microsoft.com/office/officeart/2005/8/layout/orgChart1"/>
    <dgm:cxn modelId="{256B8134-9C99-4F01-8981-467433BCA5E1}" type="presParOf" srcId="{BB28067E-02EA-47CF-A3B1-06EBCA2D9E4F}" destId="{A99DD802-8EBA-4824-A1BD-6D165A110535}" srcOrd="2" destOrd="0" presId="urn:microsoft.com/office/officeart/2005/8/layout/orgChart1"/>
    <dgm:cxn modelId="{E3AD45F1-A3BC-4738-8849-26FBFC8CAF17}" type="presParOf" srcId="{BB28067E-02EA-47CF-A3B1-06EBCA2D9E4F}" destId="{B347E885-0F79-4773-8738-E619D4429085}" srcOrd="3" destOrd="0" presId="urn:microsoft.com/office/officeart/2005/8/layout/orgChart1"/>
    <dgm:cxn modelId="{1339D5F2-8CAF-465A-9565-A927D9E34EE8}" type="presParOf" srcId="{B347E885-0F79-4773-8738-E619D4429085}" destId="{5E8BABA5-99DF-4FAC-9C42-A12BBA62F231}" srcOrd="0" destOrd="0" presId="urn:microsoft.com/office/officeart/2005/8/layout/orgChart1"/>
    <dgm:cxn modelId="{2F1909D1-DBD9-4C13-BAFB-5A48213D6EDF}" type="presParOf" srcId="{5E8BABA5-99DF-4FAC-9C42-A12BBA62F231}" destId="{9D6446AB-68F8-4FC1-A48F-5545F72A59AA}" srcOrd="0" destOrd="0" presId="urn:microsoft.com/office/officeart/2005/8/layout/orgChart1"/>
    <dgm:cxn modelId="{9B4BD66E-108E-41A2-A8FE-85F73DE5A44B}" type="presParOf" srcId="{5E8BABA5-99DF-4FAC-9C42-A12BBA62F231}" destId="{C16775D5-1942-44E0-A36C-9807C71475F8}" srcOrd="1" destOrd="0" presId="urn:microsoft.com/office/officeart/2005/8/layout/orgChart1"/>
    <dgm:cxn modelId="{8B2947CE-FB66-4931-B6FB-1260B2CBF924}" type="presParOf" srcId="{B347E885-0F79-4773-8738-E619D4429085}" destId="{3DE5E9D4-1A5A-44BE-857F-C395C189130A}" srcOrd="1" destOrd="0" presId="urn:microsoft.com/office/officeart/2005/8/layout/orgChart1"/>
    <dgm:cxn modelId="{2AD76B67-B471-4D45-A5E2-AD7FEDEC1E36}" type="presParOf" srcId="{B347E885-0F79-4773-8738-E619D4429085}" destId="{16364E5F-16C9-48A9-BCAF-58C71FA72EF8}" srcOrd="2" destOrd="0" presId="urn:microsoft.com/office/officeart/2005/8/layout/orgChart1"/>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54BD0A8-3DF9-44EA-90D2-8EDACABEC2A4}">
      <dsp:nvSpPr>
        <dsp:cNvPr id="0" name=""/>
        <dsp:cNvSpPr/>
      </dsp:nvSpPr>
      <dsp:spPr>
        <a:xfrm rot="10800000">
          <a:off x="909507" y="9582"/>
          <a:ext cx="3141726" cy="660022"/>
        </a:xfrm>
        <a:prstGeom prst="homePlat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7769" tIns="49530" rIns="92456" bIns="49530" numCol="1" spcCol="1270" anchor="ctr" anchorCtr="0">
          <a:noAutofit/>
        </a:bodyPr>
        <a:lstStyle/>
        <a:p>
          <a:pPr marL="0" lvl="0" indent="0" algn="ctr" defTabSz="577850">
            <a:lnSpc>
              <a:spcPct val="90000"/>
            </a:lnSpc>
            <a:spcBef>
              <a:spcPct val="0"/>
            </a:spcBef>
            <a:spcAft>
              <a:spcPct val="35000"/>
            </a:spcAft>
            <a:buNone/>
          </a:pPr>
          <a:r>
            <a:rPr lang="en-US" sz="1300" b="1" kern="1200">
              <a:latin typeface="Times New Roman" panose="02020603050405020304" pitchFamily="18" charset="0"/>
              <a:cs typeface="Times New Roman" panose="02020603050405020304" pitchFamily="18" charset="0"/>
            </a:rPr>
            <a:t>Kết hợp giới thiệu về TGPL thông qua các buổi họp thôn, bản; các cuộc sinh hoạt tại cộng đồng</a:t>
          </a:r>
        </a:p>
      </dsp:txBody>
      <dsp:txXfrm rot="10800000">
        <a:off x="1074512" y="9582"/>
        <a:ext cx="2976721" cy="660022"/>
      </dsp:txXfrm>
    </dsp:sp>
    <dsp:sp modelId="{9CB15A83-ADDF-4C46-9FAF-2EC7C2A24D13}">
      <dsp:nvSpPr>
        <dsp:cNvPr id="0" name=""/>
        <dsp:cNvSpPr/>
      </dsp:nvSpPr>
      <dsp:spPr>
        <a:xfrm>
          <a:off x="684885" y="117876"/>
          <a:ext cx="425807" cy="425807"/>
        </a:xfrm>
        <a:prstGeom prst="ellipse">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a:ln w="9525"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1">
          <a:scrgbClr r="0" g="0" b="0"/>
        </a:fillRef>
        <a:effectRef idx="1">
          <a:scrgbClr r="0" g="0" b="0"/>
        </a:effectRef>
        <a:fontRef idx="minor"/>
      </dsp:style>
    </dsp:sp>
    <dsp:sp modelId="{4AF5D88E-78FD-49ED-B341-F0F8B191FB92}">
      <dsp:nvSpPr>
        <dsp:cNvPr id="0" name=""/>
        <dsp:cNvSpPr/>
      </dsp:nvSpPr>
      <dsp:spPr>
        <a:xfrm rot="10800000">
          <a:off x="897788" y="787897"/>
          <a:ext cx="3141726" cy="425807"/>
        </a:xfrm>
        <a:prstGeom prst="homePlat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7769" tIns="49530" rIns="92456" bIns="49530" numCol="1" spcCol="1270" anchor="ctr" anchorCtr="0">
          <a:noAutofit/>
        </a:bodyPr>
        <a:lstStyle/>
        <a:p>
          <a:pPr marL="0" lvl="0" indent="0" algn="ctr" defTabSz="577850">
            <a:lnSpc>
              <a:spcPct val="90000"/>
            </a:lnSpc>
            <a:spcBef>
              <a:spcPct val="0"/>
            </a:spcBef>
            <a:spcAft>
              <a:spcPct val="35000"/>
            </a:spcAft>
            <a:buNone/>
          </a:pPr>
          <a:r>
            <a:rPr lang="en-US" sz="1300" b="1" kern="1200">
              <a:latin typeface="Times New Roman" panose="02020603050405020304" pitchFamily="18" charset="0"/>
              <a:cs typeface="Times New Roman" panose="02020603050405020304" pitchFamily="18" charset="0"/>
            </a:rPr>
            <a:t>Dán bảng thông tin về TGPL tại nhà văn hóa thôn, bản (nếu có)</a:t>
          </a:r>
        </a:p>
      </dsp:txBody>
      <dsp:txXfrm rot="10800000">
        <a:off x="1004240" y="787897"/>
        <a:ext cx="3035274" cy="425807"/>
      </dsp:txXfrm>
    </dsp:sp>
    <dsp:sp modelId="{BB0549FA-4F49-463E-ABEA-30F15D8B4570}">
      <dsp:nvSpPr>
        <dsp:cNvPr id="0" name=""/>
        <dsp:cNvSpPr/>
      </dsp:nvSpPr>
      <dsp:spPr>
        <a:xfrm>
          <a:off x="684885" y="787897"/>
          <a:ext cx="425807" cy="425807"/>
        </a:xfrm>
        <a:prstGeom prst="ellipse">
          <a:avLst/>
        </a:prstGeom>
        <a:blipFill>
          <a:blip xmlns:r="http://schemas.openxmlformats.org/officeDocument/2006/relationships" r:embed="rId2" cstate="print">
            <a:extLst>
              <a:ext uri="{28A0092B-C50C-407E-A947-70E740481C1C}">
                <a14:useLocalDpi xmlns:a14="http://schemas.microsoft.com/office/drawing/2010/main" val="0"/>
              </a:ext>
            </a:extLst>
          </a:blip>
          <a:srcRect/>
          <a:stretch>
            <a:fillRect/>
          </a:stretch>
        </a:blipFill>
        <a:ln w="9525"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1">
          <a:scrgbClr r="0" g="0" b="0"/>
        </a:fillRef>
        <a:effectRef idx="1">
          <a:scrgbClr r="0" g="0" b="0"/>
        </a:effectRef>
        <a:fontRef idx="minor"/>
      </dsp:style>
    </dsp:sp>
    <dsp:sp modelId="{01841C09-E22C-41FA-BABB-A22A50D2138D}">
      <dsp:nvSpPr>
        <dsp:cNvPr id="0" name=""/>
        <dsp:cNvSpPr/>
      </dsp:nvSpPr>
      <dsp:spPr>
        <a:xfrm rot="10800000">
          <a:off x="897788" y="1340811"/>
          <a:ext cx="3141726" cy="425807"/>
        </a:xfrm>
        <a:prstGeom prst="homePlat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7769" tIns="49530" rIns="92456" bIns="49530" numCol="1" spcCol="1270" anchor="ctr" anchorCtr="0">
          <a:noAutofit/>
        </a:bodyPr>
        <a:lstStyle/>
        <a:p>
          <a:pPr marL="0" lvl="0" indent="0" algn="ctr" defTabSz="577850">
            <a:lnSpc>
              <a:spcPct val="90000"/>
            </a:lnSpc>
            <a:spcBef>
              <a:spcPct val="0"/>
            </a:spcBef>
            <a:spcAft>
              <a:spcPct val="35000"/>
            </a:spcAft>
            <a:buNone/>
          </a:pPr>
          <a:r>
            <a:rPr lang="en-US" sz="1300" b="1" kern="1200">
              <a:latin typeface="Times New Roman" panose="02020603050405020304" pitchFamily="18" charset="0"/>
              <a:cs typeface="Times New Roman" panose="02020603050405020304" pitchFamily="18" charset="0"/>
            </a:rPr>
            <a:t>Phát tờ gấp pháp luật do Trung tâm TGPL nhà nước cung cấp</a:t>
          </a:r>
        </a:p>
      </dsp:txBody>
      <dsp:txXfrm rot="10800000">
        <a:off x="1004240" y="1340811"/>
        <a:ext cx="3035274" cy="425807"/>
      </dsp:txXfrm>
    </dsp:sp>
    <dsp:sp modelId="{A9012355-287E-481D-B905-706E5095DF75}">
      <dsp:nvSpPr>
        <dsp:cNvPr id="0" name=""/>
        <dsp:cNvSpPr/>
      </dsp:nvSpPr>
      <dsp:spPr>
        <a:xfrm>
          <a:off x="684885" y="1340811"/>
          <a:ext cx="425807" cy="425807"/>
        </a:xfrm>
        <a:prstGeom prst="ellipse">
          <a:avLst/>
        </a:prstGeom>
        <a:blipFill>
          <a:blip xmlns:r="http://schemas.openxmlformats.org/officeDocument/2006/relationships" r:embed="rId3">
            <a:extLst>
              <a:ext uri="{28A0092B-C50C-407E-A947-70E740481C1C}">
                <a14:useLocalDpi xmlns:a14="http://schemas.microsoft.com/office/drawing/2010/main" val="0"/>
              </a:ext>
            </a:extLst>
          </a:blip>
          <a:srcRect/>
          <a:stretch>
            <a:fillRect/>
          </a:stretch>
        </a:blipFill>
        <a:ln w="9525"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1">
          <a:scrgbClr r="0" g="0" b="0"/>
        </a:fillRef>
        <a:effectRef idx="1">
          <a:scrgbClr r="0" g="0" b="0"/>
        </a:effectRef>
        <a:fontRef idx="minor"/>
      </dsp:style>
    </dsp:sp>
    <dsp:sp modelId="{27E8D68E-D8A1-4F6B-B994-C79E1399FA26}">
      <dsp:nvSpPr>
        <dsp:cNvPr id="0" name=""/>
        <dsp:cNvSpPr/>
      </dsp:nvSpPr>
      <dsp:spPr>
        <a:xfrm rot="10800000">
          <a:off x="897788" y="1893725"/>
          <a:ext cx="3141726" cy="425807"/>
        </a:xfrm>
        <a:prstGeom prst="homePlat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7769" tIns="53340" rIns="99568" bIns="53340" numCol="1" spcCol="1270" anchor="ctr" anchorCtr="0">
          <a:noAutofit/>
        </a:bodyPr>
        <a:lstStyle/>
        <a:p>
          <a:pPr marL="0" lvl="0" indent="0" algn="ctr" defTabSz="622300">
            <a:lnSpc>
              <a:spcPct val="90000"/>
            </a:lnSpc>
            <a:spcBef>
              <a:spcPct val="0"/>
            </a:spcBef>
            <a:spcAft>
              <a:spcPct val="35000"/>
            </a:spcAft>
            <a:buNone/>
          </a:pPr>
          <a:r>
            <a:rPr lang="en-US" sz="1400" b="1" kern="1200">
              <a:latin typeface="Times New Roman" panose="02020603050405020304" pitchFamily="18" charset="0"/>
              <a:cs typeface="Times New Roman" panose="02020603050405020304" pitchFamily="18" charset="0"/>
            </a:rPr>
            <a:t>Tuyên truyền về TGPL qua loa đài truyền thông xã</a:t>
          </a:r>
        </a:p>
      </dsp:txBody>
      <dsp:txXfrm rot="10800000">
        <a:off x="1004240" y="1893725"/>
        <a:ext cx="3035274" cy="425807"/>
      </dsp:txXfrm>
    </dsp:sp>
    <dsp:sp modelId="{8F0FE0E4-09AF-421F-8F7E-EB5A215EE044}">
      <dsp:nvSpPr>
        <dsp:cNvPr id="0" name=""/>
        <dsp:cNvSpPr/>
      </dsp:nvSpPr>
      <dsp:spPr>
        <a:xfrm>
          <a:off x="684885" y="1893725"/>
          <a:ext cx="425807" cy="425807"/>
        </a:xfrm>
        <a:prstGeom prst="ellipse">
          <a:avLst/>
        </a:prstGeom>
        <a:blipFill>
          <a:blip xmlns:r="http://schemas.openxmlformats.org/officeDocument/2006/relationships" r:embed="rId4" cstate="print">
            <a:extLst>
              <a:ext uri="{28A0092B-C50C-407E-A947-70E740481C1C}">
                <a14:useLocalDpi xmlns:a14="http://schemas.microsoft.com/office/drawing/2010/main" val="0"/>
              </a:ext>
            </a:extLst>
          </a:blip>
          <a:srcRect/>
          <a:stretch>
            <a:fillRect/>
          </a:stretch>
        </a:blipFill>
        <a:ln w="9525"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1">
          <a:scrgbClr r="0" g="0" b="0"/>
        </a:fillRef>
        <a:effectRef idx="1">
          <a:scrgbClr r="0" g="0" b="0"/>
        </a:effectRef>
        <a:fontRef idx="minor"/>
      </dsp:style>
    </dsp:sp>
    <dsp:sp modelId="{EB4E328E-8763-4341-A842-25B896593945}">
      <dsp:nvSpPr>
        <dsp:cNvPr id="0" name=""/>
        <dsp:cNvSpPr/>
      </dsp:nvSpPr>
      <dsp:spPr>
        <a:xfrm rot="10800000">
          <a:off x="897788" y="2446639"/>
          <a:ext cx="3141726" cy="581542"/>
        </a:xfrm>
        <a:prstGeom prst="homePlat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7769" tIns="53340" rIns="99568" bIns="53340" numCol="1" spcCol="1270" anchor="ctr" anchorCtr="0">
          <a:noAutofit/>
        </a:bodyPr>
        <a:lstStyle/>
        <a:p>
          <a:pPr marL="0" lvl="0" indent="0" algn="ctr" defTabSz="622300">
            <a:lnSpc>
              <a:spcPct val="90000"/>
            </a:lnSpc>
            <a:spcBef>
              <a:spcPct val="0"/>
            </a:spcBef>
            <a:spcAft>
              <a:spcPct val="35000"/>
            </a:spcAft>
            <a:buNone/>
          </a:pPr>
          <a:r>
            <a:rPr lang="en-US" sz="1400" b="1" kern="1200">
              <a:latin typeface="Times New Roman" panose="02020603050405020304" pitchFamily="18" charset="0"/>
              <a:cs typeface="Times New Roman" panose="02020603050405020304" pitchFamily="18" charset="0"/>
            </a:rPr>
            <a:t>Tuyên truyền về TGPL qua điện thoại, zalo, tin nhắn...</a:t>
          </a:r>
        </a:p>
      </dsp:txBody>
      <dsp:txXfrm rot="10800000">
        <a:off x="1043173" y="2446639"/>
        <a:ext cx="2996341" cy="581542"/>
      </dsp:txXfrm>
    </dsp:sp>
    <dsp:sp modelId="{26570A36-A2EE-4E8F-A173-4A1696BBD5F8}">
      <dsp:nvSpPr>
        <dsp:cNvPr id="0" name=""/>
        <dsp:cNvSpPr/>
      </dsp:nvSpPr>
      <dsp:spPr>
        <a:xfrm>
          <a:off x="684885" y="2524506"/>
          <a:ext cx="425807" cy="425807"/>
        </a:xfrm>
        <a:prstGeom prst="ellipse">
          <a:avLst/>
        </a:prstGeom>
        <a:blipFill>
          <a:blip xmlns:r="http://schemas.openxmlformats.org/officeDocument/2006/relationships" r:embed="rId5" cstate="print">
            <a:extLst>
              <a:ext uri="{28A0092B-C50C-407E-A947-70E740481C1C}">
                <a14:useLocalDpi xmlns:a14="http://schemas.microsoft.com/office/drawing/2010/main" val="0"/>
              </a:ext>
            </a:extLst>
          </a:blip>
          <a:srcRect/>
          <a:stretch>
            <a:fillRect/>
          </a:stretch>
        </a:blipFill>
        <a:ln w="9525"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1">
          <a:scrgbClr r="0" g="0" b="0"/>
        </a:fillRef>
        <a:effectRef idx="1">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11BAB7A-9CE8-4C53-89C2-59F256522231}">
      <dsp:nvSpPr>
        <dsp:cNvPr id="0" name=""/>
        <dsp:cNvSpPr/>
      </dsp:nvSpPr>
      <dsp:spPr>
        <a:xfrm>
          <a:off x="804349" y="181240"/>
          <a:ext cx="1759153" cy="1759153"/>
        </a:xfrm>
        <a:prstGeom prst="pie">
          <a:avLst>
            <a:gd name="adj1" fmla="val 16200000"/>
            <a:gd name="adj2" fmla="val 180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Tư vấn pháp luật</a:t>
          </a:r>
        </a:p>
      </dsp:txBody>
      <dsp:txXfrm>
        <a:off x="1760784" y="505846"/>
        <a:ext cx="596855" cy="586384"/>
      </dsp:txXfrm>
    </dsp:sp>
    <dsp:sp modelId="{A7984BE6-96CC-4430-9D57-0C80A5D7442B}">
      <dsp:nvSpPr>
        <dsp:cNvPr id="0" name=""/>
        <dsp:cNvSpPr/>
      </dsp:nvSpPr>
      <dsp:spPr>
        <a:xfrm>
          <a:off x="813395" y="193716"/>
          <a:ext cx="1759153" cy="1759153"/>
        </a:xfrm>
        <a:prstGeom prst="pie">
          <a:avLst>
            <a:gd name="adj1" fmla="val 1800000"/>
            <a:gd name="adj2" fmla="val 900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Đại diện ngoài tố tụng</a:t>
          </a:r>
        </a:p>
      </dsp:txBody>
      <dsp:txXfrm>
        <a:off x="1295068" y="1303658"/>
        <a:ext cx="795807" cy="544499"/>
      </dsp:txXfrm>
    </dsp:sp>
    <dsp:sp modelId="{EE34CC27-2A4D-4C5C-959E-F840D03D700F}">
      <dsp:nvSpPr>
        <dsp:cNvPr id="0" name=""/>
        <dsp:cNvSpPr/>
      </dsp:nvSpPr>
      <dsp:spPr>
        <a:xfrm>
          <a:off x="813395" y="193716"/>
          <a:ext cx="1759153" cy="1759153"/>
        </a:xfrm>
        <a:prstGeom prst="pie">
          <a:avLst>
            <a:gd name="adj1" fmla="val 9000000"/>
            <a:gd name="adj2" fmla="val 1620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Tham gia tố tụng</a:t>
          </a:r>
        </a:p>
      </dsp:txBody>
      <dsp:txXfrm>
        <a:off x="1001876" y="539264"/>
        <a:ext cx="596855" cy="58638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7F57A36-DB0A-4E2A-A9EF-53B23E7E7F26}">
      <dsp:nvSpPr>
        <dsp:cNvPr id="0" name=""/>
        <dsp:cNvSpPr/>
      </dsp:nvSpPr>
      <dsp:spPr>
        <a:xfrm>
          <a:off x="2745" y="798567"/>
          <a:ext cx="1292797" cy="1485106"/>
        </a:xfrm>
        <a:prstGeom prst="roundRect">
          <a:avLst>
            <a:gd name="adj" fmla="val 10000"/>
          </a:avLst>
        </a:prstGeom>
        <a:solidFill>
          <a:sysClr val="window" lastClr="FFFFFF">
            <a:alpha val="90000"/>
            <a:hueOff val="0"/>
            <a:satOff val="0"/>
            <a:lumOff val="0"/>
            <a:alphaOff val="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l" defTabSz="622300">
            <a:lnSpc>
              <a:spcPct val="90000"/>
            </a:lnSpc>
            <a:spcBef>
              <a:spcPct val="0"/>
            </a:spcBef>
            <a:spcAft>
              <a:spcPct val="15000"/>
            </a:spcAft>
            <a:buChar char="•"/>
          </a:pPr>
          <a:r>
            <a:rPr lang="en-US"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Nộp hồ sơ</a:t>
          </a:r>
        </a:p>
        <a:p>
          <a:pPr marL="114300" lvl="1" indent="-114300" algn="l" defTabSz="622300">
            <a:lnSpc>
              <a:spcPct val="90000"/>
            </a:lnSpc>
            <a:spcBef>
              <a:spcPct val="0"/>
            </a:spcBef>
            <a:spcAft>
              <a:spcPct val="15000"/>
            </a:spcAft>
            <a:buChar char="•"/>
          </a:pPr>
          <a:r>
            <a:rPr lang="en-US"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Nhận Giấy chứng nhận kết hôn</a:t>
          </a:r>
        </a:p>
      </dsp:txBody>
      <dsp:txXfrm>
        <a:off x="36921" y="832743"/>
        <a:ext cx="1224445" cy="1098517"/>
      </dsp:txXfrm>
    </dsp:sp>
    <dsp:sp modelId="{9ED592B2-2A00-40AB-8AC1-597302C7309F}">
      <dsp:nvSpPr>
        <dsp:cNvPr id="0" name=""/>
        <dsp:cNvSpPr/>
      </dsp:nvSpPr>
      <dsp:spPr>
        <a:xfrm>
          <a:off x="227550" y="310650"/>
          <a:ext cx="2098596" cy="304510"/>
        </a:xfrm>
        <a:prstGeom prst="uturnArrow">
          <a:avLst/>
        </a:prstGeom>
        <a:solidFill>
          <a:srgbClr val="44546A">
            <a:lumMod val="60000"/>
            <a:lumOff val="4000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90ABCD95-7AD9-44BD-9C19-32432FCEC89C}">
      <dsp:nvSpPr>
        <dsp:cNvPr id="0" name=""/>
        <dsp:cNvSpPr/>
      </dsp:nvSpPr>
      <dsp:spPr>
        <a:xfrm>
          <a:off x="0" y="1735596"/>
          <a:ext cx="1399010" cy="443709"/>
        </a:xfrm>
        <a:prstGeom prst="roundRect">
          <a:avLst>
            <a:gd name="adj" fmla="val 10000"/>
          </a:avLst>
        </a:prstGeom>
        <a:solidFill>
          <a:srgbClr val="5B9BD5">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6670" tIns="17780" rIns="26670" bIns="1778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 lastClr="FFFFFF"/>
              </a:solidFill>
              <a:latin typeface="Times New Roman" panose="02020603050405020304" pitchFamily="18" charset="0"/>
              <a:ea typeface="+mn-ea"/>
              <a:cs typeface="Times New Roman" panose="02020603050405020304" pitchFamily="18" charset="0"/>
            </a:rPr>
            <a:t>Người có yêu cầu </a:t>
          </a:r>
        </a:p>
      </dsp:txBody>
      <dsp:txXfrm>
        <a:off x="12996" y="1748592"/>
        <a:ext cx="1373018" cy="417717"/>
      </dsp:txXfrm>
    </dsp:sp>
    <dsp:sp modelId="{A8BBC17D-0645-4656-B72D-BF0B6E679373}">
      <dsp:nvSpPr>
        <dsp:cNvPr id="0" name=""/>
        <dsp:cNvSpPr/>
      </dsp:nvSpPr>
      <dsp:spPr>
        <a:xfrm>
          <a:off x="1746655" y="854252"/>
          <a:ext cx="1979597" cy="1479029"/>
        </a:xfrm>
        <a:prstGeom prst="roundRect">
          <a:avLst>
            <a:gd name="adj" fmla="val 10000"/>
          </a:avLst>
        </a:prstGeom>
        <a:solidFill>
          <a:sysClr val="window" lastClr="FFFFFF">
            <a:alpha val="90000"/>
            <a:hueOff val="0"/>
            <a:satOff val="0"/>
            <a:lumOff val="0"/>
            <a:alphaOff val="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l" defTabSz="622300">
            <a:lnSpc>
              <a:spcPct val="90000"/>
            </a:lnSpc>
            <a:spcBef>
              <a:spcPct val="0"/>
            </a:spcBef>
            <a:spcAft>
              <a:spcPct val="15000"/>
            </a:spcAft>
            <a:buChar char="•"/>
          </a:pPr>
          <a:endParaRPr lang="en-US"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114300" lvl="1" indent="-114300" algn="l" defTabSz="622300">
            <a:lnSpc>
              <a:spcPct val="90000"/>
            </a:lnSpc>
            <a:spcBef>
              <a:spcPct val="0"/>
            </a:spcBef>
            <a:spcAft>
              <a:spcPct val="15000"/>
            </a:spcAft>
            <a:buChar char="•"/>
          </a:pPr>
          <a:r>
            <a:rPr lang="en-US"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Nhận/kiểm tra/Trả kết quả (có phiếu hẹn)</a:t>
          </a:r>
        </a:p>
      </dsp:txBody>
      <dsp:txXfrm>
        <a:off x="1780692" y="1205224"/>
        <a:ext cx="1911523" cy="1094020"/>
      </dsp:txXfrm>
    </dsp:sp>
    <dsp:sp modelId="{92BCF77C-77AD-4020-BCCE-4E1BBD52649D}">
      <dsp:nvSpPr>
        <dsp:cNvPr id="0" name=""/>
        <dsp:cNvSpPr/>
      </dsp:nvSpPr>
      <dsp:spPr>
        <a:xfrm>
          <a:off x="2938071" y="312614"/>
          <a:ext cx="2137248" cy="284451"/>
        </a:xfrm>
        <a:prstGeom prst="uturnArrow">
          <a:avLst/>
        </a:prstGeom>
        <a:solidFill>
          <a:srgbClr val="44546A">
            <a:lumMod val="40000"/>
            <a:lumOff val="60000"/>
          </a:srgbClr>
        </a:solidFill>
        <a:ln>
          <a:noFill/>
        </a:ln>
        <a:effectLst>
          <a:reflection blurRad="6350" stA="52000" endA="300" endPos="35000" dir="5400000" sy="-100000" algn="bl" rotWithShape="0"/>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ACC803B9-562B-4F7E-82F2-F8E96981694E}">
      <dsp:nvSpPr>
        <dsp:cNvPr id="0" name=""/>
        <dsp:cNvSpPr/>
      </dsp:nvSpPr>
      <dsp:spPr>
        <a:xfrm>
          <a:off x="1928991" y="714705"/>
          <a:ext cx="1703674" cy="660984"/>
        </a:xfrm>
        <a:prstGeom prst="roundRect">
          <a:avLst>
            <a:gd name="adj" fmla="val 10000"/>
          </a:avLst>
        </a:prstGeom>
        <a:solidFill>
          <a:srgbClr val="5B9BD5">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6670" tIns="17780" rIns="26670" bIns="1778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 lastClr="FFFFFF"/>
              </a:solidFill>
              <a:latin typeface="Times New Roman" panose="02020603050405020304" pitchFamily="18" charset="0"/>
              <a:ea typeface="+mn-ea"/>
              <a:cs typeface="Times New Roman" panose="02020603050405020304" pitchFamily="18" charset="0"/>
            </a:rPr>
            <a:t>Bộ phận một cửa của Ủy ban nhân dân cấp xã/huyện</a:t>
          </a:r>
        </a:p>
      </dsp:txBody>
      <dsp:txXfrm>
        <a:off x="1948351" y="734065"/>
        <a:ext cx="1664954" cy="622264"/>
      </dsp:txXfrm>
    </dsp:sp>
    <dsp:sp modelId="{2C7659FF-FF46-459D-A5DB-F2BBD1B78B3B}">
      <dsp:nvSpPr>
        <dsp:cNvPr id="0" name=""/>
        <dsp:cNvSpPr/>
      </dsp:nvSpPr>
      <dsp:spPr>
        <a:xfrm>
          <a:off x="3986296" y="846707"/>
          <a:ext cx="1255253" cy="1391192"/>
        </a:xfrm>
        <a:prstGeom prst="roundRect">
          <a:avLst>
            <a:gd name="adj" fmla="val 10000"/>
          </a:avLst>
        </a:prstGeom>
        <a:solidFill>
          <a:sysClr val="window" lastClr="FFFFFF">
            <a:alpha val="90000"/>
            <a:hueOff val="0"/>
            <a:satOff val="0"/>
            <a:lumOff val="0"/>
            <a:alphaOff val="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l" defTabSz="622300">
            <a:lnSpc>
              <a:spcPct val="90000"/>
            </a:lnSpc>
            <a:spcBef>
              <a:spcPct val="0"/>
            </a:spcBef>
            <a:spcAft>
              <a:spcPct val="15000"/>
            </a:spcAft>
            <a:buChar char="•"/>
          </a:pPr>
          <a:r>
            <a:rPr lang="en-US"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Xử lý </a:t>
          </a:r>
        </a:p>
        <a:p>
          <a:pPr marL="285750" lvl="1" indent="-285750" algn="l" defTabSz="1600200">
            <a:lnSpc>
              <a:spcPct val="90000"/>
            </a:lnSpc>
            <a:spcBef>
              <a:spcPct val="0"/>
            </a:spcBef>
            <a:spcAft>
              <a:spcPct val="15000"/>
            </a:spcAft>
            <a:buChar char="•"/>
          </a:pPr>
          <a:endParaRPr lang="en-US" sz="3600" kern="1200">
            <a:solidFill>
              <a:sysClr val="windowText" lastClr="000000">
                <a:hueOff val="0"/>
                <a:satOff val="0"/>
                <a:lumOff val="0"/>
                <a:alphaOff val="0"/>
              </a:sysClr>
            </a:solidFill>
            <a:latin typeface="Calibri"/>
            <a:ea typeface="+mn-ea"/>
            <a:cs typeface="+mn-cs"/>
          </a:endParaRPr>
        </a:p>
      </dsp:txBody>
      <dsp:txXfrm>
        <a:off x="4018311" y="878722"/>
        <a:ext cx="1191223" cy="1029049"/>
      </dsp:txXfrm>
    </dsp:sp>
    <dsp:sp modelId="{DF68F1D1-16CD-4F66-B3F7-63E22A1294D6}">
      <dsp:nvSpPr>
        <dsp:cNvPr id="0" name=""/>
        <dsp:cNvSpPr/>
      </dsp:nvSpPr>
      <dsp:spPr>
        <a:xfrm>
          <a:off x="3947227" y="1632055"/>
          <a:ext cx="1364075" cy="443709"/>
        </a:xfrm>
        <a:prstGeom prst="roundRect">
          <a:avLst>
            <a:gd name="adj" fmla="val 10000"/>
          </a:avLst>
        </a:prstGeom>
        <a:solidFill>
          <a:srgbClr val="5B9BD5">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6670" tIns="17780" rIns="26670" bIns="1778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 lastClr="FFFFFF"/>
              </a:solidFill>
              <a:latin typeface="Times New Roman" panose="02020603050405020304" pitchFamily="18" charset="0"/>
              <a:ea typeface="+mn-ea"/>
              <a:cs typeface="Times New Roman" panose="02020603050405020304" pitchFamily="18" charset="0"/>
            </a:rPr>
            <a:t>Công chức tư pháp hộ tịch</a:t>
          </a:r>
        </a:p>
      </dsp:txBody>
      <dsp:txXfrm>
        <a:off x="3960223" y="1645051"/>
        <a:ext cx="1338083" cy="41771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045F1D6-57A0-4CDD-A837-B17F7C1BD1BE}">
      <dsp:nvSpPr>
        <dsp:cNvPr id="0" name=""/>
        <dsp:cNvSpPr/>
      </dsp:nvSpPr>
      <dsp:spPr>
        <a:xfrm>
          <a:off x="4178" y="1360104"/>
          <a:ext cx="1531489" cy="765744"/>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Người bị cưỡng ép kết hôn, lừa dối kết hôn</a:t>
          </a:r>
        </a:p>
      </dsp:txBody>
      <dsp:txXfrm>
        <a:off x="26606" y="1382532"/>
        <a:ext cx="1486633" cy="720888"/>
      </dsp:txXfrm>
    </dsp:sp>
    <dsp:sp modelId="{974D2299-0E79-4A87-A93B-691005DF3EA5}">
      <dsp:nvSpPr>
        <dsp:cNvPr id="0" name=""/>
        <dsp:cNvSpPr/>
      </dsp:nvSpPr>
      <dsp:spPr>
        <a:xfrm rot="19457599">
          <a:off x="1464758" y="1507041"/>
          <a:ext cx="754413" cy="31565"/>
        </a:xfrm>
        <a:custGeom>
          <a:avLst/>
          <a:gdLst/>
          <a:ahLst/>
          <a:cxnLst/>
          <a:rect l="0" t="0" r="0" b="0"/>
          <a:pathLst>
            <a:path>
              <a:moveTo>
                <a:pt x="0" y="15782"/>
              </a:moveTo>
              <a:lnTo>
                <a:pt x="754413" y="15782"/>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22300">
            <a:lnSpc>
              <a:spcPct val="90000"/>
            </a:lnSpc>
            <a:spcBef>
              <a:spcPct val="0"/>
            </a:spcBef>
            <a:spcAft>
              <a:spcPct val="35000"/>
            </a:spcAft>
            <a:buNone/>
          </a:pPr>
          <a:endParaRPr lang="en-US" sz="1400" kern="1200">
            <a:latin typeface="Times New Roman" panose="02020603050405020304" pitchFamily="18" charset="0"/>
            <a:cs typeface="Times New Roman" panose="02020603050405020304" pitchFamily="18" charset="0"/>
          </a:endParaRPr>
        </a:p>
      </dsp:txBody>
      <dsp:txXfrm>
        <a:off x="1823105" y="1503964"/>
        <a:ext cx="37720" cy="37720"/>
      </dsp:txXfrm>
    </dsp:sp>
    <dsp:sp modelId="{8A01072E-DB2D-4384-B5DD-266200718078}">
      <dsp:nvSpPr>
        <dsp:cNvPr id="0" name=""/>
        <dsp:cNvSpPr/>
      </dsp:nvSpPr>
      <dsp:spPr>
        <a:xfrm>
          <a:off x="2148263" y="919800"/>
          <a:ext cx="1531489" cy="765744"/>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Tự mình yêu cầu</a:t>
          </a:r>
        </a:p>
      </dsp:txBody>
      <dsp:txXfrm>
        <a:off x="2170691" y="942228"/>
        <a:ext cx="1486633" cy="720888"/>
      </dsp:txXfrm>
    </dsp:sp>
    <dsp:sp modelId="{746E6183-D1E8-4D15-B6D7-808D512BB068}">
      <dsp:nvSpPr>
        <dsp:cNvPr id="0" name=""/>
        <dsp:cNvSpPr/>
      </dsp:nvSpPr>
      <dsp:spPr>
        <a:xfrm rot="2142401">
          <a:off x="1464758" y="1947345"/>
          <a:ext cx="754413" cy="31565"/>
        </a:xfrm>
        <a:custGeom>
          <a:avLst/>
          <a:gdLst/>
          <a:ahLst/>
          <a:cxnLst/>
          <a:rect l="0" t="0" r="0" b="0"/>
          <a:pathLst>
            <a:path>
              <a:moveTo>
                <a:pt x="0" y="15782"/>
              </a:moveTo>
              <a:lnTo>
                <a:pt x="754413" y="15782"/>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22300">
            <a:lnSpc>
              <a:spcPct val="90000"/>
            </a:lnSpc>
            <a:spcBef>
              <a:spcPct val="0"/>
            </a:spcBef>
            <a:spcAft>
              <a:spcPct val="35000"/>
            </a:spcAft>
            <a:buNone/>
          </a:pPr>
          <a:endParaRPr lang="en-US" sz="1400" kern="1200">
            <a:latin typeface="Times New Roman" panose="02020603050405020304" pitchFamily="18" charset="0"/>
            <a:cs typeface="Times New Roman" panose="02020603050405020304" pitchFamily="18" charset="0"/>
          </a:endParaRPr>
        </a:p>
      </dsp:txBody>
      <dsp:txXfrm>
        <a:off x="1823105" y="1944267"/>
        <a:ext cx="37720" cy="37720"/>
      </dsp:txXfrm>
    </dsp:sp>
    <dsp:sp modelId="{4D87A36D-E04B-49FC-B8D2-D017427FEAD7}">
      <dsp:nvSpPr>
        <dsp:cNvPr id="0" name=""/>
        <dsp:cNvSpPr/>
      </dsp:nvSpPr>
      <dsp:spPr>
        <a:xfrm>
          <a:off x="2148263" y="1800407"/>
          <a:ext cx="1444638" cy="765744"/>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Đề nghị cá nhân, tổ chức</a:t>
          </a:r>
        </a:p>
      </dsp:txBody>
      <dsp:txXfrm>
        <a:off x="2170691" y="1822835"/>
        <a:ext cx="1399782" cy="720888"/>
      </dsp:txXfrm>
    </dsp:sp>
    <dsp:sp modelId="{C81FC5B7-437B-44DF-85FE-68E9F4EA761F}">
      <dsp:nvSpPr>
        <dsp:cNvPr id="0" name=""/>
        <dsp:cNvSpPr/>
      </dsp:nvSpPr>
      <dsp:spPr>
        <a:xfrm rot="17692822">
          <a:off x="3171176" y="1507041"/>
          <a:ext cx="1456047" cy="31565"/>
        </a:xfrm>
        <a:custGeom>
          <a:avLst/>
          <a:gdLst/>
          <a:ahLst/>
          <a:cxnLst/>
          <a:rect l="0" t="0" r="0" b="0"/>
          <a:pathLst>
            <a:path>
              <a:moveTo>
                <a:pt x="0" y="15782"/>
              </a:moveTo>
              <a:lnTo>
                <a:pt x="1456047" y="15782"/>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22300">
            <a:lnSpc>
              <a:spcPct val="90000"/>
            </a:lnSpc>
            <a:spcBef>
              <a:spcPct val="0"/>
            </a:spcBef>
            <a:spcAft>
              <a:spcPct val="35000"/>
            </a:spcAft>
            <a:buNone/>
          </a:pPr>
          <a:endParaRPr lang="en-US" sz="1400" kern="1200">
            <a:latin typeface="Times New Roman" panose="02020603050405020304" pitchFamily="18" charset="0"/>
            <a:cs typeface="Times New Roman" panose="02020603050405020304" pitchFamily="18" charset="0"/>
          </a:endParaRPr>
        </a:p>
      </dsp:txBody>
      <dsp:txXfrm>
        <a:off x="3862798" y="1486423"/>
        <a:ext cx="72802" cy="72802"/>
      </dsp:txXfrm>
    </dsp:sp>
    <dsp:sp modelId="{48EC6902-514B-4F6F-B926-1747CE3798AA}">
      <dsp:nvSpPr>
        <dsp:cNvPr id="0" name=""/>
        <dsp:cNvSpPr/>
      </dsp:nvSpPr>
      <dsp:spPr>
        <a:xfrm>
          <a:off x="4205497" y="96828"/>
          <a:ext cx="1932678" cy="1531083"/>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Vợ, chồng của người đang có vợ, có chồng mà kết hôn với người khác; cha, mẹ, con, người giám hộ hoặc người đại diện theo pháp luật của người kết hôn trái pháp luật</a:t>
          </a:r>
        </a:p>
      </dsp:txBody>
      <dsp:txXfrm>
        <a:off x="4250341" y="141672"/>
        <a:ext cx="1842990" cy="1441395"/>
      </dsp:txXfrm>
    </dsp:sp>
    <dsp:sp modelId="{E3C59665-B1A2-46F5-B05E-F2B046D9CC05}">
      <dsp:nvSpPr>
        <dsp:cNvPr id="0" name=""/>
        <dsp:cNvSpPr/>
      </dsp:nvSpPr>
      <dsp:spPr>
        <a:xfrm rot="21277522">
          <a:off x="3591549" y="2138679"/>
          <a:ext cx="615300" cy="31565"/>
        </a:xfrm>
        <a:custGeom>
          <a:avLst/>
          <a:gdLst/>
          <a:ahLst/>
          <a:cxnLst/>
          <a:rect l="0" t="0" r="0" b="0"/>
          <a:pathLst>
            <a:path>
              <a:moveTo>
                <a:pt x="0" y="15782"/>
              </a:moveTo>
              <a:lnTo>
                <a:pt x="615300" y="15782"/>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22300">
            <a:lnSpc>
              <a:spcPct val="90000"/>
            </a:lnSpc>
            <a:spcBef>
              <a:spcPct val="0"/>
            </a:spcBef>
            <a:spcAft>
              <a:spcPct val="35000"/>
            </a:spcAft>
            <a:buNone/>
          </a:pPr>
          <a:endParaRPr lang="en-US" sz="1400" kern="1200">
            <a:latin typeface="Times New Roman" panose="02020603050405020304" pitchFamily="18" charset="0"/>
            <a:cs typeface="Times New Roman" panose="02020603050405020304" pitchFamily="18" charset="0"/>
          </a:endParaRPr>
        </a:p>
      </dsp:txBody>
      <dsp:txXfrm>
        <a:off x="3883817" y="2139080"/>
        <a:ext cx="30765" cy="30765"/>
      </dsp:txXfrm>
    </dsp:sp>
    <dsp:sp modelId="{75D48A6E-B88B-444E-8A33-E2C60286F560}">
      <dsp:nvSpPr>
        <dsp:cNvPr id="0" name=""/>
        <dsp:cNvSpPr/>
      </dsp:nvSpPr>
      <dsp:spPr>
        <a:xfrm>
          <a:off x="4205497" y="1742773"/>
          <a:ext cx="1885171" cy="765744"/>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Cơ quan quản lý nhà nước về gia đình</a:t>
          </a:r>
        </a:p>
      </dsp:txBody>
      <dsp:txXfrm>
        <a:off x="4227925" y="1765201"/>
        <a:ext cx="1840315" cy="720888"/>
      </dsp:txXfrm>
    </dsp:sp>
    <dsp:sp modelId="{3F8CD2C4-9086-4FE9-AFBD-37ED92BF2461}">
      <dsp:nvSpPr>
        <dsp:cNvPr id="0" name=""/>
        <dsp:cNvSpPr/>
      </dsp:nvSpPr>
      <dsp:spPr>
        <a:xfrm rot="3200228">
          <a:off x="3386229" y="2578982"/>
          <a:ext cx="1025942" cy="31565"/>
        </a:xfrm>
        <a:custGeom>
          <a:avLst/>
          <a:gdLst/>
          <a:ahLst/>
          <a:cxnLst/>
          <a:rect l="0" t="0" r="0" b="0"/>
          <a:pathLst>
            <a:path>
              <a:moveTo>
                <a:pt x="0" y="15782"/>
              </a:moveTo>
              <a:lnTo>
                <a:pt x="1025942" y="15782"/>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22300">
            <a:lnSpc>
              <a:spcPct val="90000"/>
            </a:lnSpc>
            <a:spcBef>
              <a:spcPct val="0"/>
            </a:spcBef>
            <a:spcAft>
              <a:spcPct val="35000"/>
            </a:spcAft>
            <a:buNone/>
          </a:pPr>
          <a:endParaRPr lang="en-US" sz="1400" kern="1200">
            <a:latin typeface="Times New Roman" panose="02020603050405020304" pitchFamily="18" charset="0"/>
            <a:cs typeface="Times New Roman" panose="02020603050405020304" pitchFamily="18" charset="0"/>
          </a:endParaRPr>
        </a:p>
      </dsp:txBody>
      <dsp:txXfrm>
        <a:off x="3873551" y="2569117"/>
        <a:ext cx="51297" cy="51297"/>
      </dsp:txXfrm>
    </dsp:sp>
    <dsp:sp modelId="{A627A7F2-B995-449E-8094-93829AF316AA}">
      <dsp:nvSpPr>
        <dsp:cNvPr id="0" name=""/>
        <dsp:cNvSpPr/>
      </dsp:nvSpPr>
      <dsp:spPr>
        <a:xfrm>
          <a:off x="4205497" y="2623379"/>
          <a:ext cx="1888846" cy="765744"/>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Cơ quan quản lý nhà nước về trẻ em</a:t>
          </a:r>
        </a:p>
      </dsp:txBody>
      <dsp:txXfrm>
        <a:off x="4227925" y="2645807"/>
        <a:ext cx="1843990" cy="720888"/>
      </dsp:txXfrm>
    </dsp:sp>
    <dsp:sp modelId="{4882EB77-0EE0-4BD8-9EA4-AF7D0B29EE35}">
      <dsp:nvSpPr>
        <dsp:cNvPr id="0" name=""/>
        <dsp:cNvSpPr/>
      </dsp:nvSpPr>
      <dsp:spPr>
        <a:xfrm rot="4213305">
          <a:off x="2994013" y="3019286"/>
          <a:ext cx="1810374" cy="31565"/>
        </a:xfrm>
        <a:custGeom>
          <a:avLst/>
          <a:gdLst/>
          <a:ahLst/>
          <a:cxnLst/>
          <a:rect l="0" t="0" r="0" b="0"/>
          <a:pathLst>
            <a:path>
              <a:moveTo>
                <a:pt x="0" y="15782"/>
              </a:moveTo>
              <a:lnTo>
                <a:pt x="1810374" y="15782"/>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22300">
            <a:lnSpc>
              <a:spcPct val="90000"/>
            </a:lnSpc>
            <a:spcBef>
              <a:spcPct val="0"/>
            </a:spcBef>
            <a:spcAft>
              <a:spcPct val="35000"/>
            </a:spcAft>
            <a:buNone/>
          </a:pPr>
          <a:endParaRPr lang="en-US" sz="1400" kern="1200">
            <a:latin typeface="Times New Roman" panose="02020603050405020304" pitchFamily="18" charset="0"/>
            <a:cs typeface="Times New Roman" panose="02020603050405020304" pitchFamily="18" charset="0"/>
          </a:endParaRPr>
        </a:p>
      </dsp:txBody>
      <dsp:txXfrm>
        <a:off x="3853940" y="2989809"/>
        <a:ext cx="90518" cy="90518"/>
      </dsp:txXfrm>
    </dsp:sp>
    <dsp:sp modelId="{C1D4A5AB-BF3E-4A51-8BBF-4C486999DD51}">
      <dsp:nvSpPr>
        <dsp:cNvPr id="0" name=""/>
        <dsp:cNvSpPr/>
      </dsp:nvSpPr>
      <dsp:spPr>
        <a:xfrm>
          <a:off x="4205497" y="3503986"/>
          <a:ext cx="1858799" cy="765744"/>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Hội Liên hiệp phụ nữ</a:t>
          </a:r>
        </a:p>
      </dsp:txBody>
      <dsp:txXfrm>
        <a:off x="4227925" y="3526414"/>
        <a:ext cx="1813943" cy="720888"/>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9DD802-8EBA-4824-A1BD-6D165A110535}">
      <dsp:nvSpPr>
        <dsp:cNvPr id="0" name=""/>
        <dsp:cNvSpPr/>
      </dsp:nvSpPr>
      <dsp:spPr>
        <a:xfrm>
          <a:off x="2775435" y="853691"/>
          <a:ext cx="170398" cy="746508"/>
        </a:xfrm>
        <a:custGeom>
          <a:avLst/>
          <a:gdLst/>
          <a:ahLst/>
          <a:cxnLst/>
          <a:rect l="0" t="0" r="0" b="0"/>
          <a:pathLst>
            <a:path>
              <a:moveTo>
                <a:pt x="0" y="0"/>
              </a:moveTo>
              <a:lnTo>
                <a:pt x="0" y="746508"/>
              </a:lnTo>
              <a:lnTo>
                <a:pt x="170398" y="746508"/>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9A0CB627-5D08-496C-AD4D-1BE2D35BE92D}">
      <dsp:nvSpPr>
        <dsp:cNvPr id="0" name=""/>
        <dsp:cNvSpPr/>
      </dsp:nvSpPr>
      <dsp:spPr>
        <a:xfrm>
          <a:off x="2605036" y="853691"/>
          <a:ext cx="170398" cy="746508"/>
        </a:xfrm>
        <a:custGeom>
          <a:avLst/>
          <a:gdLst/>
          <a:ahLst/>
          <a:cxnLst/>
          <a:rect l="0" t="0" r="0" b="0"/>
          <a:pathLst>
            <a:path>
              <a:moveTo>
                <a:pt x="170398" y="0"/>
              </a:moveTo>
              <a:lnTo>
                <a:pt x="170398" y="746508"/>
              </a:lnTo>
              <a:lnTo>
                <a:pt x="0" y="746508"/>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5CB5042E-9617-4701-8C0B-E3B30A328B63}">
      <dsp:nvSpPr>
        <dsp:cNvPr id="0" name=""/>
        <dsp:cNvSpPr/>
      </dsp:nvSpPr>
      <dsp:spPr>
        <a:xfrm>
          <a:off x="2775435" y="853691"/>
          <a:ext cx="1963640" cy="1493016"/>
        </a:xfrm>
        <a:custGeom>
          <a:avLst/>
          <a:gdLst/>
          <a:ahLst/>
          <a:cxnLst/>
          <a:rect l="0" t="0" r="0" b="0"/>
          <a:pathLst>
            <a:path>
              <a:moveTo>
                <a:pt x="0" y="0"/>
              </a:moveTo>
              <a:lnTo>
                <a:pt x="0" y="1322617"/>
              </a:lnTo>
              <a:lnTo>
                <a:pt x="1963640" y="1322617"/>
              </a:lnTo>
              <a:lnTo>
                <a:pt x="1963640" y="1493016"/>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48A25923-B4ED-4D8A-BFAB-B4A30226D6E0}">
      <dsp:nvSpPr>
        <dsp:cNvPr id="0" name=""/>
        <dsp:cNvSpPr/>
      </dsp:nvSpPr>
      <dsp:spPr>
        <a:xfrm>
          <a:off x="2729715" y="853691"/>
          <a:ext cx="91440" cy="1493016"/>
        </a:xfrm>
        <a:custGeom>
          <a:avLst/>
          <a:gdLst/>
          <a:ahLst/>
          <a:cxnLst/>
          <a:rect l="0" t="0" r="0" b="0"/>
          <a:pathLst>
            <a:path>
              <a:moveTo>
                <a:pt x="45720" y="0"/>
              </a:moveTo>
              <a:lnTo>
                <a:pt x="45720" y="1493016"/>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F176FE50-DED7-4369-B0D8-955ADF06A385}">
      <dsp:nvSpPr>
        <dsp:cNvPr id="0" name=""/>
        <dsp:cNvSpPr/>
      </dsp:nvSpPr>
      <dsp:spPr>
        <a:xfrm>
          <a:off x="811794" y="853691"/>
          <a:ext cx="1963640" cy="1493016"/>
        </a:xfrm>
        <a:custGeom>
          <a:avLst/>
          <a:gdLst/>
          <a:ahLst/>
          <a:cxnLst/>
          <a:rect l="0" t="0" r="0" b="0"/>
          <a:pathLst>
            <a:path>
              <a:moveTo>
                <a:pt x="1963640" y="0"/>
              </a:moveTo>
              <a:lnTo>
                <a:pt x="1963640" y="1322617"/>
              </a:lnTo>
              <a:lnTo>
                <a:pt x="0" y="1322617"/>
              </a:lnTo>
              <a:lnTo>
                <a:pt x="0" y="1493016"/>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3CDDECFE-7E58-40C9-90DB-BA63CADC3E94}">
      <dsp:nvSpPr>
        <dsp:cNvPr id="0" name=""/>
        <dsp:cNvSpPr/>
      </dsp:nvSpPr>
      <dsp:spPr>
        <a:xfrm>
          <a:off x="1964013" y="42269"/>
          <a:ext cx="1622843" cy="81142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Quyết định hủy </a:t>
          </a:r>
        </a:p>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kết hôn trái pháp luật </a:t>
          </a:r>
        </a:p>
      </dsp:txBody>
      <dsp:txXfrm>
        <a:off x="1964013" y="42269"/>
        <a:ext cx="1622843" cy="811421"/>
      </dsp:txXfrm>
    </dsp:sp>
    <dsp:sp modelId="{DFD8DE26-A6FC-48D3-819A-ED33AE72FC27}">
      <dsp:nvSpPr>
        <dsp:cNvPr id="0" name=""/>
        <dsp:cNvSpPr/>
      </dsp:nvSpPr>
      <dsp:spPr>
        <a:xfrm>
          <a:off x="372" y="2346708"/>
          <a:ext cx="1622843" cy="81142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Hai bên kết hôn trái pháp luật</a:t>
          </a:r>
        </a:p>
      </dsp:txBody>
      <dsp:txXfrm>
        <a:off x="372" y="2346708"/>
        <a:ext cx="1622843" cy="811421"/>
      </dsp:txXfrm>
    </dsp:sp>
    <dsp:sp modelId="{5A7EC8F9-FA5C-4F68-8833-2250E2AF89CB}">
      <dsp:nvSpPr>
        <dsp:cNvPr id="0" name=""/>
        <dsp:cNvSpPr/>
      </dsp:nvSpPr>
      <dsp:spPr>
        <a:xfrm>
          <a:off x="1964013" y="2346708"/>
          <a:ext cx="1622843" cy="81142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Cơ quan đã thực hiện việc đăng ký kết hôn</a:t>
          </a:r>
        </a:p>
      </dsp:txBody>
      <dsp:txXfrm>
        <a:off x="1964013" y="2346708"/>
        <a:ext cx="1622843" cy="811421"/>
      </dsp:txXfrm>
    </dsp:sp>
    <dsp:sp modelId="{48496261-FB19-4D22-84B8-BF282E958744}">
      <dsp:nvSpPr>
        <dsp:cNvPr id="0" name=""/>
        <dsp:cNvSpPr/>
      </dsp:nvSpPr>
      <dsp:spPr>
        <a:xfrm>
          <a:off x="3927654" y="2346708"/>
          <a:ext cx="1622843" cy="81142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Cơ quan, tổ chức</a:t>
          </a:r>
        </a:p>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 liên quan</a:t>
          </a:r>
        </a:p>
      </dsp:txBody>
      <dsp:txXfrm>
        <a:off x="3927654" y="2346708"/>
        <a:ext cx="1622843" cy="811421"/>
      </dsp:txXfrm>
    </dsp:sp>
    <dsp:sp modelId="{D06FFE62-D444-4FF2-A649-92C36A49EC65}">
      <dsp:nvSpPr>
        <dsp:cNvPr id="0" name=""/>
        <dsp:cNvSpPr/>
      </dsp:nvSpPr>
      <dsp:spPr>
        <a:xfrm>
          <a:off x="982193" y="1194489"/>
          <a:ext cx="1622843" cy="811421"/>
        </a:xfrm>
        <a:prstGeom prst="rect">
          <a:avLst/>
        </a:prstGeom>
        <a:blipFill rotWithShape="0">
          <a:blip xmlns:r="http://schemas.openxmlformats.org/officeDocument/2006/relationships" r:embed="rId1"/>
          <a:stretch>
            <a:fillRect/>
          </a:stretch>
        </a:blip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Tòa án nhân dân cấp huyện</a:t>
          </a:r>
        </a:p>
      </dsp:txBody>
      <dsp:txXfrm>
        <a:off x="982193" y="1194489"/>
        <a:ext cx="1622843" cy="811421"/>
      </dsp:txXfrm>
    </dsp:sp>
    <dsp:sp modelId="{9D6446AB-68F8-4FC1-A48F-5545F72A59AA}">
      <dsp:nvSpPr>
        <dsp:cNvPr id="0" name=""/>
        <dsp:cNvSpPr/>
      </dsp:nvSpPr>
      <dsp:spPr>
        <a:xfrm>
          <a:off x="2945834" y="1194489"/>
          <a:ext cx="2520600" cy="811421"/>
        </a:xfrm>
        <a:prstGeom prst="rect">
          <a:avLst/>
        </a:prstGeom>
        <a:blipFill rotWithShape="0">
          <a:blip xmlns:r="http://schemas.openxmlformats.org/officeDocument/2006/relationships" r:embed="rId1"/>
          <a:stretch>
            <a:fillRect/>
          </a:stretch>
        </a:blip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Tòa án nhân dân cấp tỉnh </a:t>
          </a:r>
        </a:p>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(kết hôn có yếu tố nước ngoài)</a:t>
          </a:r>
        </a:p>
      </dsp:txBody>
      <dsp:txXfrm>
        <a:off x="2945834" y="1194489"/>
        <a:ext cx="2520600" cy="811421"/>
      </dsp:txXfrm>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art3">
  <dgm:title val=""/>
  <dgm:desc val=""/>
  <dgm:catLst>
    <dgm:cat type="relationship" pri="27000"/>
    <dgm:cat type="cycle" pri="8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ompositeShape">
    <dgm:varLst>
      <dgm:chMax val="7"/>
      <dgm:dir/>
      <dgm:resizeHandles val="exact"/>
    </dgm:varLst>
    <dgm:alg type="composite">
      <dgm:param type="horzAlign" val="ctr"/>
      <dgm:param type="vertAlign" val="mid"/>
      <dgm:param type="ar" val="1"/>
    </dgm:alg>
    <dgm:presOf/>
    <dgm:shape xmlns:r="http://schemas.openxmlformats.org/officeDocument/2006/relationships" r:blip="">
      <dgm:adjLst/>
    </dgm:shape>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wedge1Tx" refType="w" fact="0.205"/>
          <dgm:constr type="t" for="ch" forName="wedge1Tx" refType="h" fact="0.205"/>
          <dgm:constr type="w" for="ch" forName="wedge1Tx" refType="w" fact="0.59"/>
          <dgm:constr type="h" for="ch" forName="wedge1Tx" refType="h" fact="0.59"/>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wedge1Tx" refType="w" fact="0.52"/>
          <dgm:constr type="t" for="ch" forName="wedge1Tx" refType="h" fact="0.205"/>
          <dgm:constr type="w" for="ch" forName="wedge1Tx" refType="w" fact="0.295"/>
          <dgm:constr type="h" for="ch" forName="wedge1Tx" refType="h" fact="0.59"/>
          <dgm:constr type="l" for="ch" forName="wedge2" refType="w" fact="0.08"/>
          <dgm:constr type="t" for="ch" forName="wedge2" refType="w" fact="0.08"/>
          <dgm:constr type="w" for="ch" forName="wedge2" refType="w" fact="0.84"/>
          <dgm:constr type="h" for="ch" forName="wedge2" refType="h" fact="0.84"/>
          <dgm:constr type="l" for="ch" forName="wedge2Tx" refType="w" fact="0.2"/>
          <dgm:constr type="t" for="ch" forName="wedge2Tx" refType="h" fact="0.205"/>
          <dgm:constr type="w" for="ch" forName="wedge2Tx" refType="w" fact="0.295"/>
          <dgm:constr type="h" for="ch" forName="wedge2Tx" refType="h" fact="0.59"/>
          <dgm:constr type="primFontSz" for="ch" ptType="node" op="equ"/>
        </dgm:constrLst>
      </dgm:if>
      <dgm:if name="Name3" axis="ch" ptType="node" func="cnt" op="equ" val="3">
        <dgm:choose name="Name4">
          <dgm:if name="Name5" func="var" arg="dir" op="equ" val="norm">
            <dgm:constrLst>
              <dgm:constr type="l" for="ch" forName="wedge1" refType="w" fact="0.1233"/>
              <dgm:constr type="t" for="ch" forName="wedge1" refType="w" fact="0.055"/>
              <dgm:constr type="w" for="ch" forName="wedge1" refType="w" fact="0.84"/>
              <dgm:constr type="h" for="ch" forName="wedge1" refType="h" fact="0.84"/>
              <dgm:constr type="l" for="ch" forName="wedge1Tx" refType="w" fact="0.58"/>
              <dgm:constr type="t" for="ch" forName="wedge1Tx" refType="h" fact="0.21"/>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8"/>
              <dgm:constr type="t" for="ch" forName="wedge3" refType="w" fact="0.08"/>
              <dgm:constr type="w" for="ch" forName="wedge3" refType="w" fact="0.84"/>
              <dgm:constr type="h" for="ch" forName="wedge3" refType="h" fact="0.84"/>
              <dgm:constr type="l" for="ch" forName="wedge3Tx" refType="w" fact="0.17"/>
              <dgm:constr type="t" for="ch" forName="wedge3Tx" refType="h" fact="0.245"/>
              <dgm:constr type="w" for="ch" forName="wedge3Tx" refType="w" fact="0.285"/>
              <dgm:constr type="h" for="ch" forName="wedge3Tx" refType="h" fact="0.28"/>
              <dgm:constr type="primFontSz" for="ch" ptType="node" op="equ"/>
            </dgm:constrLst>
          </dgm:if>
          <dgm:else name="Name6">
            <dgm:constrLst>
              <dgm:constr type="l" for="ch" forName="wedge1" refType="w" fact="0.08"/>
              <dgm:constr type="t" for="ch" forName="wedge1" refType="w" fact="0.08"/>
              <dgm:constr type="w" for="ch" forName="wedge1" refType="w" fact="0.84"/>
              <dgm:constr type="h" for="ch" forName="wedge1" refType="h" fact="0.84"/>
              <dgm:constr type="l" for="ch" forName="wedge1Tx" refType="w" fact="0.545"/>
              <dgm:constr type="t" for="ch" forName="wedge1Tx" refType="h" fact="0.245"/>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367"/>
              <dgm:constr type="t" for="ch" forName="wedge3" refType="w" fact="0.055"/>
              <dgm:constr type="w" for="ch" forName="wedge3" refType="w" fact="0.84"/>
              <dgm:constr type="h" for="ch" forName="wedge3" refType="h" fact="0.84"/>
              <dgm:constr type="l" for="ch" forName="wedge3Tx" refType="w" fact="0.14"/>
              <dgm:constr type="t" for="ch" forName="wedge3Tx" refType="h" fact="0.21"/>
              <dgm:constr type="w" for="ch" forName="wedge3Tx" refType="w" fact="0.285"/>
              <dgm:constr type="h" for="ch" forName="wedge3Tx" refType="h" fact="0.28"/>
              <dgm:constr type="primFontSz" for="ch" ptType="node" op="equ"/>
            </dgm:constrLst>
          </dgm:else>
        </dgm:choose>
      </dgm:if>
      <dgm:if name="Name7" axis="ch" ptType="node" func="cnt" op="equ" val="4">
        <dgm:choose name="Name8">
          <dgm:if name="Name9" func="var" arg="dir" op="equ" val="norm">
            <dgm:constrLst>
              <dgm:constr type="l" for="ch" forName="wedge1" refType="w" fact="0.1154"/>
              <dgm:constr type="t" for="ch" forName="wedge1" refType="w" fact="0.0446"/>
              <dgm:constr type="w" for="ch" forName="wedge1" refType="w" fact="0.84"/>
              <dgm:constr type="h" for="ch" forName="wedge1" refType="h" fact="0.84"/>
              <dgm:constr type="l" for="ch" forName="wedge1Tx" refType="w" fact="0.545"/>
              <dgm:constr type="t" for="ch" forName="wedge1Tx" refType="h" fact="0.2"/>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8"/>
              <dgm:constr type="t" for="ch" forName="wedge4" refType="h" fact="0.08"/>
              <dgm:constr type="w" for="ch" forName="wedge4" refType="w" fact="0.84"/>
              <dgm:constr type="h" for="ch" forName="wedge4" refType="h" fact="0.84"/>
              <dgm:constr type="l" for="ch" forName="wedge4Tx" refType="w" fact="0.175"/>
              <dgm:constr type="t" for="ch" forName="wedge4Tx" refType="h" fact="0.235"/>
              <dgm:constr type="w" for="ch" forName="wedge4Tx" refType="w" fact="0.31"/>
              <dgm:constr type="h" for="ch" forName="wedge4Tx" refType="h" fact="0.25"/>
              <dgm:constr type="primFontSz" for="ch" ptType="node" op="equ"/>
            </dgm:constrLst>
          </dgm:if>
          <dgm:else name="Name10">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5"/>
              <dgm:constr type="t" for="ch" forName="wedge1Tx" refType="h" fact="0.235"/>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446"/>
              <dgm:constr type="t" for="ch" forName="wedge4" refType="h" fact="0.0446"/>
              <dgm:constr type="w" for="ch" forName="wedge4" refType="w" fact="0.84"/>
              <dgm:constr type="h" for="ch" forName="wedge4" refType="h" fact="0.84"/>
              <dgm:constr type="l" for="ch" forName="wedge4Tx" refType="w" fact="0.145"/>
              <dgm:constr type="t" for="ch" forName="wedge4Tx" refType="h" fact="0.2"/>
              <dgm:constr type="w" for="ch" forName="wedge4Tx" refType="w" fact="0.31"/>
              <dgm:constr type="h" for="ch" forName="wedge4Tx" refType="h" fact="0.25"/>
              <dgm:constr type="primFontSz" for="ch" ptType="node" op="equ"/>
            </dgm:constrLst>
          </dgm:else>
        </dgm:choose>
      </dgm:if>
      <dgm:if name="Name11" axis="ch" ptType="node" func="cnt" op="equ" val="5">
        <dgm:choose name="Name12">
          <dgm:if name="Name13" func="var" arg="dir" op="equ" val="norm">
            <dgm:constrLst>
              <dgm:constr type="l" for="ch" forName="wedge1" refType="w" fact="0.1094"/>
              <dgm:constr type="t" for="ch" forName="wedge1" refType="w" fact="0.0395"/>
              <dgm:constr type="w" for="ch" forName="wedge1" refType="w" fact="0.84"/>
              <dgm:constr type="h" for="ch" forName="wedge1" refType="h" fact="0.84"/>
              <dgm:constr type="l" for="ch" forName="wedge1Tx" refType="w" fact="0.54"/>
              <dgm:constr type="t" for="ch" forName="wedge1Tx" refType="h" fact="0.165"/>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8"/>
              <dgm:constr type="t" for="ch" forName="wedge5" refType="h" fact="0.08"/>
              <dgm:constr type="w" for="ch" forName="wedge5" refType="w" fact="0.84"/>
              <dgm:constr type="h" for="ch" forName="wedge5" refType="h" fact="0.84"/>
              <dgm:constr type="l" for="ch" forName="wedge5Tx" refType="w" fact="0.2025"/>
              <dgm:constr type="t" for="ch" forName="wedge5Tx" refType="h" fact="0.208"/>
              <dgm:constr type="w" for="ch" forName="wedge5Tx" refType="w" fact="0.285"/>
              <dgm:constr type="h" for="ch" forName="wedge5Tx" refType="h" fact="0.195"/>
              <dgm:constr type="primFontSz" for="ch" ptType="node" op="equ"/>
            </dgm:constrLst>
          </dgm:if>
          <dgm:else name="Name14">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
              <dgm:constr type="t" for="ch" forName="wedge1Tx" refType="h" fact="0.208"/>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506"/>
              <dgm:constr type="t" for="ch" forName="wedge5" refType="h" fact="0.0395"/>
              <dgm:constr type="w" for="ch" forName="wedge5" refType="w" fact="0.84"/>
              <dgm:constr type="h" for="ch" forName="wedge5" refType="h" fact="0.84"/>
              <dgm:constr type="l" for="ch" forName="wedge5Tx" refType="w" fact="0.18"/>
              <dgm:constr type="t" for="ch" forName="wedge5Tx" refType="h" fact="0.165"/>
              <dgm:constr type="w" for="ch" forName="wedge5Tx" refType="w" fact="0.285"/>
              <dgm:constr type="h" for="ch" forName="wedge5Tx" refType="h" fact="0.195"/>
              <dgm:constr type="primFontSz" for="ch" ptType="node" op="equ"/>
            </dgm:constrLst>
          </dgm:else>
        </dgm:choose>
      </dgm:if>
      <dgm:if name="Name15" axis="ch" ptType="node" func="cnt" op="equ" val="6">
        <dgm:choose name="Name16">
          <dgm:if name="Name17" func="var" arg="dir" op="equ" val="norm">
            <dgm:constrLst>
              <dgm:constr type="l" for="ch" forName="wedge1" refType="w" fact="0.105"/>
              <dgm:constr type="t" for="ch" forName="wedge1" refType="w" fact="0.0367"/>
              <dgm:constr type="w" for="ch" forName="wedge1" refType="w" fact="0.84"/>
              <dgm:constr type="h" for="ch" forName="wedge1" refType="h" fact="0.84"/>
              <dgm:constr type="l" for="ch" forName="wedge1Tx" refType="w" fact="0.534"/>
              <dgm:constr type="t" for="ch" forName="wedge1Tx" refType="h" fact="0.126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8"/>
              <dgm:constr type="t" for="ch" forName="wedge6" refType="h" fact="0.08"/>
              <dgm:constr type="w" for="ch" forName="wedge6" refType="w" fact="0.84"/>
              <dgm:constr type="h" for="ch" forName="wedge6" refType="h" fact="0.84"/>
              <dgm:constr type="l" for="ch" forName="wedge6Tx" refType="w" fact="0.246"/>
              <dgm:constr type="t" for="ch" forName="wedge6Tx" refType="h" fact="0.17"/>
              <dgm:constr type="w" for="ch" forName="wedge6Tx" refType="w" fact="0.245"/>
              <dgm:constr type="h" for="ch" forName="wedge6Tx" refType="h" fact="0.18"/>
              <dgm:constr type="primFontSz" for="ch" ptType="node" op="equ"/>
            </dgm:constrLst>
          </dgm:if>
          <dgm:else name="Name18">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9"/>
              <dgm:constr type="t" for="ch" forName="wedge1Tx" refType="h" fact="0.1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55"/>
              <dgm:constr type="t" for="ch" forName="wedge6" refType="h" fact="0.0367"/>
              <dgm:constr type="w" for="ch" forName="wedge6" refType="w" fact="0.84"/>
              <dgm:constr type="h" for="ch" forName="wedge6" refType="h" fact="0.84"/>
              <dgm:constr type="l" for="ch" forName="wedge6Tx" refType="w" fact="0.221"/>
              <dgm:constr type="t" for="ch" forName="wedge6Tx" refType="h" fact="0.1267"/>
              <dgm:constr type="w" for="ch" forName="wedge6Tx" refType="w" fact="0.245"/>
              <dgm:constr type="h" for="ch" forName="wedge6Tx" refType="h" fact="0.18"/>
              <dgm:constr type="primFontSz" for="ch" ptType="node" op="equ"/>
            </dgm:constrLst>
          </dgm:else>
        </dgm:choose>
      </dgm:if>
      <dgm:else name="Name19">
        <dgm:choose name="Name20">
          <dgm:if name="Name21" func="var" arg="dir" op="equ" val="norm">
            <dgm:constrLst>
              <dgm:constr type="l" for="ch" forName="wedge1" refType="w" fact="0.1017"/>
              <dgm:constr type="t" for="ch" forName="wedge1" refType="w" fact="0.035"/>
              <dgm:constr type="w" for="ch" forName="wedge1" refType="w" fact="0.84"/>
              <dgm:constr type="h" for="ch" forName="wedge1" refType="h" fact="0.84"/>
              <dgm:constr type="l" for="ch" forName="wedge1Tx" refType="w" fact="0.53"/>
              <dgm:constr type="t" for="ch" forName="wedge1Tx" refType="h" fact="0.115"/>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8"/>
              <dgm:constr type="t" for="ch" forName="wedge7" refType="h" fact="0.08"/>
              <dgm:constr type="w" for="ch" forName="wedge7" refType="w" fact="0.84"/>
              <dgm:constr type="h" for="ch" forName="wedge7" refType="h" fact="0.84"/>
              <dgm:constr type="l" for="ch" forName="wedge7Tx" refType="w" fact="0.262"/>
              <dgm:constr type="t" for="ch" forName="wedge7Tx" refType="h" fact="0.16"/>
              <dgm:constr type="w" for="ch" forName="wedge7Tx" refType="w" fact="0.23"/>
              <dgm:constr type="h" for="ch" forName="wedge7Tx" refType="h" fact="0.145"/>
              <dgm:constr type="primFontSz" for="ch" ptType="node" op="equ"/>
            </dgm:constrLst>
          </dgm:if>
          <dgm:else name="Name22">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8"/>
              <dgm:constr type="t" for="ch" forName="wedge1Tx" refType="h" fact="0.16"/>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583"/>
              <dgm:constr type="t" for="ch" forName="wedge7" refType="h" fact="0.035"/>
              <dgm:constr type="w" for="ch" forName="wedge7" refType="w" fact="0.84"/>
              <dgm:constr type="h" for="ch" forName="wedge7" refType="h" fact="0.84"/>
              <dgm:constr type="l" for="ch" forName="wedge7Tx" refType="w" fact="0.2403"/>
              <dgm:constr type="t" for="ch" forName="wedge7Tx" refType="h" fact="0.115"/>
              <dgm:constr type="w" for="ch" forName="wedge7Tx" refType="w" fact="0.23"/>
              <dgm:constr type="h" for="ch" forName="wedge7Tx" refType="h" fact="0.145"/>
              <dgm:constr type="primFontSz" for="ch" ptType="node" op="equ"/>
            </dgm:constrLst>
          </dgm:else>
        </dgm:choose>
      </dgm:else>
    </dgm:choose>
    <dgm:ruleLst/>
    <dgm:choose name="Name23">
      <dgm:if name="Name24" axis="ch" ptType="node" func="cnt" op="gte" val="1">
        <dgm:layoutNode name="wedge1">
          <dgm:alg type="sp"/>
          <dgm:choose name="Name25">
            <dgm:if name="Name26" axis="ch" ptType="node" func="cnt" op="equ" val="1">
              <dgm:shape xmlns:r="http://schemas.openxmlformats.org/officeDocument/2006/relationships" type="ellipse" r:blip="">
                <dgm:adjLst/>
              </dgm:shape>
            </dgm:if>
            <dgm:if name="Name27" axis="ch" ptType="node" func="cnt" op="equ" val="2">
              <dgm:shape xmlns:r="http://schemas.openxmlformats.org/officeDocument/2006/relationships" type="pie" r:blip="">
                <dgm:adjLst>
                  <dgm:adj idx="1" val="270"/>
                  <dgm:adj idx="2" val="90"/>
                </dgm:adjLst>
              </dgm:shape>
            </dgm:if>
            <dgm:if name="Name28" axis="ch" ptType="node" func="cnt" op="equ" val="3">
              <dgm:shape xmlns:r="http://schemas.openxmlformats.org/officeDocument/2006/relationships" type="pie" r:blip="">
                <dgm:adjLst>
                  <dgm:adj idx="1" val="270"/>
                  <dgm:adj idx="2" val="30"/>
                </dgm:adjLst>
              </dgm:shape>
            </dgm:if>
            <dgm:if name="Name29" axis="ch" ptType="node" func="cnt" op="equ" val="4">
              <dgm:shape xmlns:r="http://schemas.openxmlformats.org/officeDocument/2006/relationships" type="pie" r:blip="">
                <dgm:adjLst>
                  <dgm:adj idx="1" val="270"/>
                  <dgm:adj idx="2" val="0"/>
                </dgm:adjLst>
              </dgm:shape>
            </dgm:if>
            <dgm:if name="Name30" axis="ch" ptType="node" func="cnt" op="equ" val="5">
              <dgm:shape xmlns:r="http://schemas.openxmlformats.org/officeDocument/2006/relationships" type="pie" r:blip="">
                <dgm:adjLst>
                  <dgm:adj idx="1" val="270"/>
                  <dgm:adj idx="2" val="342"/>
                </dgm:adjLst>
              </dgm:shape>
            </dgm:if>
            <dgm:if name="Name31" axis="ch" ptType="node" func="cnt" op="equ" val="6">
              <dgm:shape xmlns:r="http://schemas.openxmlformats.org/officeDocument/2006/relationships" type="pie" r:blip="">
                <dgm:adjLst>
                  <dgm:adj idx="1" val="270"/>
                  <dgm:adj idx="2" val="330"/>
                </dgm:adjLst>
              </dgm:shape>
            </dgm:if>
            <dgm:else name="Name32">
              <dgm:shape xmlns:r="http://schemas.openxmlformats.org/officeDocument/2006/relationships" type="pie" r:blip="">
                <dgm:adjLst>
                  <dgm:adj idx="1" val="270"/>
                  <dgm:adj idx="2" val="321.4286"/>
                </dgm:adjLst>
              </dgm:shape>
            </dgm:else>
          </dgm:choose>
          <dgm:choose name="Name33">
            <dgm:if name="Name34" func="var" arg="dir" op="equ" val="norm">
              <dgm:presOf axis="ch desOrSelf" ptType="node node" st="1 1" cnt="1 0"/>
            </dgm:if>
            <dgm:else name="Name35">
              <dgm:choose name="Name36">
                <dgm:if name="Name37" axis="ch" ptType="node" func="cnt" op="equ" val="1">
                  <dgm:presOf axis="ch desOrSelf" ptType="node node" st="1 1" cnt="1 0"/>
                </dgm:if>
                <dgm:if name="Name38" axis="ch" ptType="node" func="cnt" op="equ" val="2">
                  <dgm:presOf axis="ch desOrSelf" ptType="node node" st="2 1" cnt="1 0"/>
                </dgm:if>
                <dgm:if name="Name39" axis="ch" ptType="node" func="cnt" op="equ" val="3">
                  <dgm:presOf axis="ch desOrSelf" ptType="node node" st="3 1" cnt="1 0"/>
                </dgm:if>
                <dgm:if name="Name40" axis="ch" ptType="node" func="cnt" op="equ" val="4">
                  <dgm:presOf axis="ch desOrSelf" ptType="node node" st="4 1" cnt="1 0"/>
                </dgm:if>
                <dgm:if name="Name41" axis="ch" ptType="node" func="cnt" op="equ" val="5">
                  <dgm:presOf axis="ch desOrSelf" ptType="node node" st="5 1" cnt="1 0"/>
                </dgm:if>
                <dgm:if name="Name42" axis="ch" ptType="node" func="cnt" op="equ" val="6">
                  <dgm:presOf axis="ch desOrSelf" ptType="node node" st="6 1" cnt="1 0"/>
                </dgm:if>
                <dgm:else name="Name43">
                  <dgm:presOf axis="ch desOrSelf" ptType="node node" st="7 1" cnt="1 0"/>
                </dgm:else>
              </dgm:choose>
            </dgm:else>
          </dgm:choose>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44">
            <dgm:if name="Name45" func="var" arg="dir" op="equ" val="norm">
              <dgm:presOf axis="ch desOrSelf" ptType="node node" st="1 1" cnt="1 0"/>
            </dgm:if>
            <dgm:else name="Name46">
              <dgm:choose name="Name47">
                <dgm:if name="Name48" axis="ch" ptType="node" func="cnt" op="equ" val="1">
                  <dgm:presOf axis="ch desOrSelf" ptType="node node" st="1 1" cnt="1 0"/>
                </dgm:if>
                <dgm:if name="Name49" axis="ch" ptType="node" func="cnt" op="equ" val="2">
                  <dgm:presOf axis="ch desOrSelf" ptType="node node" st="2 1" cnt="1 0"/>
                </dgm:if>
                <dgm:if name="Name50" axis="ch" ptType="node" func="cnt" op="equ" val="3">
                  <dgm:presOf axis="ch desOrSelf" ptType="node node" st="3 1" cnt="1 0"/>
                </dgm:if>
                <dgm:if name="Name51" axis="ch" ptType="node" func="cnt" op="equ" val="4">
                  <dgm:presOf axis="ch desOrSelf" ptType="node node" st="4 1" cnt="1 0"/>
                </dgm:if>
                <dgm:if name="Name52" axis="ch" ptType="node" func="cnt" op="equ" val="5">
                  <dgm:presOf axis="ch desOrSelf" ptType="node node" st="5 1" cnt="1 0"/>
                </dgm:if>
                <dgm:if name="Name53" axis="ch" ptType="node" func="cnt" op="equ" val="6">
                  <dgm:presOf axis="ch desOrSelf" ptType="node node" st="6 1" cnt="1 0"/>
                </dgm:if>
                <dgm:else name="Name54">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55"/>
    </dgm:choose>
    <dgm:choose name="Name56">
      <dgm:if name="Name57" axis="ch" ptType="node" func="cnt" op="gte" val="2">
        <dgm:layoutNode name="wedge2">
          <dgm:alg type="sp"/>
          <dgm:choose name="Name58">
            <dgm:if name="Name59" axis="ch" ptType="node" func="cnt" op="equ" val="2">
              <dgm:shape xmlns:r="http://schemas.openxmlformats.org/officeDocument/2006/relationships" type="pie" r:blip="">
                <dgm:adjLst>
                  <dgm:adj idx="1" val="90"/>
                  <dgm:adj idx="2" val="270"/>
                </dgm:adjLst>
              </dgm:shape>
            </dgm:if>
            <dgm:if name="Name60" axis="ch" ptType="node" func="cnt" op="equ" val="3">
              <dgm:shape xmlns:r="http://schemas.openxmlformats.org/officeDocument/2006/relationships" type="pie" r:blip="">
                <dgm:adjLst>
                  <dgm:adj idx="1" val="30"/>
                  <dgm:adj idx="2" val="150"/>
                </dgm:adjLst>
              </dgm:shape>
            </dgm:if>
            <dgm:if name="Name61" axis="ch" ptType="node" func="cnt" op="equ" val="4">
              <dgm:shape xmlns:r="http://schemas.openxmlformats.org/officeDocument/2006/relationships" type="pie" r:blip="">
                <dgm:adjLst>
                  <dgm:adj idx="1" val="0"/>
                  <dgm:adj idx="2" val="90"/>
                </dgm:adjLst>
              </dgm:shape>
            </dgm:if>
            <dgm:if name="Name62" axis="ch" ptType="node" func="cnt" op="equ" val="5">
              <dgm:shape xmlns:r="http://schemas.openxmlformats.org/officeDocument/2006/relationships" type="pie" r:blip="">
                <dgm:adjLst>
                  <dgm:adj idx="1" val="342"/>
                  <dgm:adj idx="2" val="54"/>
                </dgm:adjLst>
              </dgm:shape>
            </dgm:if>
            <dgm:if name="Name63" axis="ch" ptType="node" func="cnt" op="equ" val="6">
              <dgm:shape xmlns:r="http://schemas.openxmlformats.org/officeDocument/2006/relationships" type="pie" r:blip="">
                <dgm:adjLst>
                  <dgm:adj idx="1" val="330"/>
                  <dgm:adj idx="2" val="30"/>
                </dgm:adjLst>
              </dgm:shape>
            </dgm:if>
            <dgm:else name="Name64">
              <dgm:shape xmlns:r="http://schemas.openxmlformats.org/officeDocument/2006/relationships" type="pie" r:blip="">
                <dgm:adjLst>
                  <dgm:adj idx="1" val="321.4286"/>
                  <dgm:adj idx="2" val="12.85714"/>
                </dgm:adjLst>
              </dgm:shape>
            </dgm:else>
          </dgm:choose>
          <dgm:choose name="Name65">
            <dgm:if name="Name66" func="var" arg="dir" op="equ" val="norm">
              <dgm:presOf axis="ch desOrSelf" ptType="node node" st="2 1" cnt="1 0"/>
            </dgm:if>
            <dgm:else name="Name67">
              <dgm:choose name="Name68">
                <dgm:if name="Name69" axis="ch" ptType="node" func="cnt" op="equ" val="2">
                  <dgm:presOf axis="ch desOrSelf" ptType="node node" st="1 1" cnt="1 0"/>
                </dgm:if>
                <dgm:if name="Name70" axis="ch" ptType="node" func="cnt" op="equ" val="3">
                  <dgm:presOf axis="ch desOrSelf" ptType="node node" st="2 1" cnt="1 0"/>
                </dgm:if>
                <dgm:if name="Name71" axis="ch" ptType="node" func="cnt" op="equ" val="4">
                  <dgm:presOf axis="ch desOrSelf" ptType="node node" st="3 1" cnt="1 0"/>
                </dgm:if>
                <dgm:if name="Name72" axis="ch" ptType="node" func="cnt" op="equ" val="5">
                  <dgm:presOf axis="ch desOrSelf" ptType="node node" st="4 1" cnt="1 0"/>
                </dgm:if>
                <dgm:if name="Name73" axis="ch" ptType="node" func="cnt" op="equ" val="6">
                  <dgm:presOf axis="ch desOrSelf" ptType="node node" st="5 1" cnt="1 0"/>
                </dgm:if>
                <dgm:else name="Name74">
                  <dgm:presOf axis="ch desOrSelf" ptType="node node" st="6 1" cnt="1 0"/>
                </dgm:else>
              </dgm:choose>
            </dgm:else>
          </dgm:choose>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75">
            <dgm:if name="Name76" func="var" arg="dir" op="equ" val="norm">
              <dgm:presOf axis="ch desOrSelf" ptType="node node" st="2 1" cnt="1 0"/>
            </dgm:if>
            <dgm:else name="Name77">
              <dgm:choose name="Name78">
                <dgm:if name="Name79" axis="ch" ptType="node" func="cnt" op="equ" val="2">
                  <dgm:presOf axis="ch desOrSelf" ptType="node node" st="1 1" cnt="1 0"/>
                </dgm:if>
                <dgm:if name="Name80" axis="ch" ptType="node" func="cnt" op="equ" val="3">
                  <dgm:presOf axis="ch desOrSelf" ptType="node node" st="2 1" cnt="1 0"/>
                </dgm:if>
                <dgm:if name="Name81" axis="ch" ptType="node" func="cnt" op="equ" val="4">
                  <dgm:presOf axis="ch desOrSelf" ptType="node node" st="3 1" cnt="1 0"/>
                </dgm:if>
                <dgm:if name="Name82" axis="ch" ptType="node" func="cnt" op="equ" val="5">
                  <dgm:presOf axis="ch desOrSelf" ptType="node node" st="4 1" cnt="1 0"/>
                </dgm:if>
                <dgm:if name="Name83" axis="ch" ptType="node" func="cnt" op="equ" val="6">
                  <dgm:presOf axis="ch desOrSelf" ptType="node node" st="5 1" cnt="1 0"/>
                </dgm:if>
                <dgm:else name="Name84">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85"/>
    </dgm:choose>
    <dgm:choose name="Name86">
      <dgm:if name="Name87" axis="ch" ptType="node" func="cnt" op="gte" val="3">
        <dgm:layoutNode name="wedge3">
          <dgm:alg type="sp"/>
          <dgm:choose name="Name88">
            <dgm:if name="Name89" axis="ch" ptType="node" func="cnt" op="equ" val="3">
              <dgm:shape xmlns:r="http://schemas.openxmlformats.org/officeDocument/2006/relationships" type="pie" r:blip="">
                <dgm:adjLst>
                  <dgm:adj idx="1" val="150"/>
                  <dgm:adj idx="2" val="270"/>
                </dgm:adjLst>
              </dgm:shape>
            </dgm:if>
            <dgm:if name="Name90" axis="ch" ptType="node" func="cnt" op="equ" val="4">
              <dgm:shape xmlns:r="http://schemas.openxmlformats.org/officeDocument/2006/relationships" type="pie" r:blip="">
                <dgm:adjLst>
                  <dgm:adj idx="1" val="90"/>
                  <dgm:adj idx="2" val="180"/>
                </dgm:adjLst>
              </dgm:shape>
            </dgm:if>
            <dgm:if name="Name91" axis="ch" ptType="node" func="cnt" op="equ" val="5">
              <dgm:shape xmlns:r="http://schemas.openxmlformats.org/officeDocument/2006/relationships" type="pie" r:blip="">
                <dgm:adjLst>
                  <dgm:adj idx="1" val="54"/>
                  <dgm:adj idx="2" val="126"/>
                </dgm:adjLst>
              </dgm:shape>
            </dgm:if>
            <dgm:if name="Name92" axis="ch" ptType="node" func="cnt" op="equ" val="6">
              <dgm:shape xmlns:r="http://schemas.openxmlformats.org/officeDocument/2006/relationships" type="pie" r:blip="">
                <dgm:adjLst>
                  <dgm:adj idx="1" val="30"/>
                  <dgm:adj idx="2" val="90"/>
                </dgm:adjLst>
              </dgm:shape>
            </dgm:if>
            <dgm:else name="Name93">
              <dgm:shape xmlns:r="http://schemas.openxmlformats.org/officeDocument/2006/relationships" type="pie" r:blip="">
                <dgm:adjLst>
                  <dgm:adj idx="1" val="12.85714"/>
                  <dgm:adj idx="2" val="64.28571"/>
                </dgm:adjLst>
              </dgm:shape>
            </dgm:else>
          </dgm:choose>
          <dgm:choose name="Name94">
            <dgm:if name="Name95" func="var" arg="dir" op="equ" val="norm">
              <dgm:presOf axis="ch desOrSelf" ptType="node node" st="3 1" cnt="1 0"/>
            </dgm:if>
            <dgm:else name="Name96">
              <dgm:choose name="Name97">
                <dgm:if name="Name98" axis="ch" ptType="node" func="cnt" op="equ" val="3">
                  <dgm:presOf axis="ch desOrSelf" ptType="node node" st="1 1" cnt="1 0"/>
                </dgm:if>
                <dgm:if name="Name99" axis="ch" ptType="node" func="cnt" op="equ" val="4">
                  <dgm:presOf axis="ch desOrSelf" ptType="node node" st="2 1" cnt="1 0"/>
                </dgm:if>
                <dgm:if name="Name100" axis="ch" ptType="node" func="cnt" op="equ" val="5">
                  <dgm:presOf axis="ch desOrSelf" ptType="node node" st="3 1" cnt="1 0"/>
                </dgm:if>
                <dgm:if name="Name101" axis="ch" ptType="node" func="cnt" op="equ" val="6">
                  <dgm:presOf axis="ch desOrSelf" ptType="node node" st="4 1" cnt="1 0"/>
                </dgm:if>
                <dgm:else name="Name102">
                  <dgm:presOf axis="ch desOrSelf" ptType="node node" st="5 1" cnt="1 0"/>
                </dgm:else>
              </dgm:choose>
            </dgm:else>
          </dgm:choose>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103">
            <dgm:if name="Name104" func="var" arg="dir" op="equ" val="norm">
              <dgm:presOf axis="ch desOrSelf" ptType="node node" st="3 1" cnt="1 0"/>
            </dgm:if>
            <dgm:else name="Name105">
              <dgm:choose name="Name106">
                <dgm:if name="Name107" axis="ch" ptType="node" func="cnt" op="equ" val="3">
                  <dgm:presOf axis="ch desOrSelf" ptType="node node" st="1 1" cnt="1 0"/>
                </dgm:if>
                <dgm:if name="Name108" axis="ch" ptType="node" func="cnt" op="equ" val="4">
                  <dgm:presOf axis="ch desOrSelf" ptType="node node" st="2 1" cnt="1 0"/>
                </dgm:if>
                <dgm:if name="Name109" axis="ch" ptType="node" func="cnt" op="equ" val="5">
                  <dgm:presOf axis="ch desOrSelf" ptType="node node" st="3 1" cnt="1 0"/>
                </dgm:if>
                <dgm:if name="Name110" axis="ch" ptType="node" func="cnt" op="equ" val="6">
                  <dgm:presOf axis="ch desOrSelf" ptType="node node" st="4 1" cnt="1 0"/>
                </dgm:if>
                <dgm:else name="Name111">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12"/>
    </dgm:choose>
    <dgm:choose name="Name113">
      <dgm:if name="Name114" axis="ch" ptType="node" func="cnt" op="gte" val="4">
        <dgm:layoutNode name="wedge4">
          <dgm:alg type="sp"/>
          <dgm:choose name="Name115">
            <dgm:if name="Name116" axis="ch" ptType="node" func="cnt" op="equ" val="4">
              <dgm:shape xmlns:r="http://schemas.openxmlformats.org/officeDocument/2006/relationships" type="pie" r:blip="">
                <dgm:adjLst>
                  <dgm:adj idx="1" val="180"/>
                  <dgm:adj idx="2" val="270"/>
                </dgm:adjLst>
              </dgm:shape>
            </dgm:if>
            <dgm:if name="Name117" axis="ch" ptType="node" func="cnt" op="equ" val="5">
              <dgm:shape xmlns:r="http://schemas.openxmlformats.org/officeDocument/2006/relationships" type="pie" r:blip="">
                <dgm:adjLst>
                  <dgm:adj idx="1" val="126"/>
                  <dgm:adj idx="2" val="198"/>
                </dgm:adjLst>
              </dgm:shape>
            </dgm:if>
            <dgm:if name="Name118" axis="ch" ptType="node" func="cnt" op="equ" val="6">
              <dgm:shape xmlns:r="http://schemas.openxmlformats.org/officeDocument/2006/relationships" type="pie" r:blip="">
                <dgm:adjLst>
                  <dgm:adj idx="1" val="90"/>
                  <dgm:adj idx="2" val="150"/>
                </dgm:adjLst>
              </dgm:shape>
            </dgm:if>
            <dgm:else name="Name119">
              <dgm:shape xmlns:r="http://schemas.openxmlformats.org/officeDocument/2006/relationships" type="pie" r:blip="">
                <dgm:adjLst>
                  <dgm:adj idx="1" val="64.2871"/>
                  <dgm:adj idx="2" val="115.7143"/>
                </dgm:adjLst>
              </dgm:shape>
            </dgm:else>
          </dgm:choose>
          <dgm:choose name="Name120">
            <dgm:if name="Name121" func="var" arg="dir" op="equ" val="norm">
              <dgm:presOf axis="ch desOrSelf" ptType="node node" st="4 1" cnt="1 0"/>
            </dgm:if>
            <dgm:else name="Name122">
              <dgm:choose name="Name123">
                <dgm:if name="Name124" axis="ch" ptType="node" func="cnt" op="equ" val="4">
                  <dgm:presOf axis="ch desOrSelf" ptType="node node" st="1 1" cnt="1 0"/>
                </dgm:if>
                <dgm:if name="Name125" axis="ch" ptType="node" func="cnt" op="equ" val="5">
                  <dgm:presOf axis="ch desOrSelf" ptType="node node" st="2 1" cnt="1 0"/>
                </dgm:if>
                <dgm:if name="Name126" axis="ch" ptType="node" func="cnt" op="equ" val="6">
                  <dgm:presOf axis="ch desOrSelf" ptType="node node" st="3 1" cnt="1 0"/>
                </dgm:if>
                <dgm:else name="Name127">
                  <dgm:presOf axis="ch desOrSelf" ptType="node node" st="4 1" cnt="1 0"/>
                </dgm:else>
              </dgm:choose>
            </dgm:else>
          </dgm:choose>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28">
            <dgm:if name="Name129" func="var" arg="dir" op="equ" val="norm">
              <dgm:presOf axis="ch desOrSelf" ptType="node node" st="4 1" cnt="1 0"/>
            </dgm:if>
            <dgm:else name="Name130">
              <dgm:choose name="Name131">
                <dgm:if name="Name132" axis="ch" ptType="node" func="cnt" op="equ" val="4">
                  <dgm:presOf axis="ch desOrSelf" ptType="node node" st="1 1" cnt="1 0"/>
                </dgm:if>
                <dgm:if name="Name133" axis="ch" ptType="node" func="cnt" op="equ" val="5">
                  <dgm:presOf axis="ch desOrSelf" ptType="node node" st="2 1" cnt="1 0"/>
                </dgm:if>
                <dgm:if name="Name134" axis="ch" ptType="node" func="cnt" op="equ" val="6">
                  <dgm:presOf axis="ch desOrSelf" ptType="node node" st="3 1" cnt="1 0"/>
                </dgm:if>
                <dgm:else name="Name135">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36"/>
    </dgm:choose>
    <dgm:choose name="Name137">
      <dgm:if name="Name138" axis="ch" ptType="node" func="cnt" op="gte" val="5">
        <dgm:layoutNode name="wedge5">
          <dgm:alg type="sp"/>
          <dgm:choose name="Name139">
            <dgm:if name="Name140" axis="ch" ptType="node" func="cnt" op="equ" val="5">
              <dgm:shape xmlns:r="http://schemas.openxmlformats.org/officeDocument/2006/relationships" type="pie" r:blip="">
                <dgm:adjLst>
                  <dgm:adj idx="1" val="198"/>
                  <dgm:adj idx="2" val="270"/>
                </dgm:adjLst>
              </dgm:shape>
            </dgm:if>
            <dgm:if name="Name141" axis="ch" ptType="node" func="cnt" op="equ" val="6">
              <dgm:shape xmlns:r="http://schemas.openxmlformats.org/officeDocument/2006/relationships" type="pie" r:blip="">
                <dgm:adjLst>
                  <dgm:adj idx="1" val="150"/>
                  <dgm:adj idx="2" val="210"/>
                </dgm:adjLst>
              </dgm:shape>
            </dgm:if>
            <dgm:else name="Name142">
              <dgm:shape xmlns:r="http://schemas.openxmlformats.org/officeDocument/2006/relationships" type="pie" r:blip="">
                <dgm:adjLst>
                  <dgm:adj idx="1" val="115.7143"/>
                  <dgm:adj idx="2" val="167.1429"/>
                </dgm:adjLst>
              </dgm:shape>
            </dgm:else>
          </dgm:choose>
          <dgm:choose name="Name143">
            <dgm:if name="Name144" func="var" arg="dir" op="equ" val="norm">
              <dgm:presOf axis="ch desOrSelf" ptType="node node" st="5 1" cnt="1 0"/>
            </dgm:if>
            <dgm:else name="Name145">
              <dgm:choose name="Name146">
                <dgm:if name="Name147" axis="ch" ptType="node" func="cnt" op="equ" val="5">
                  <dgm:presOf axis="ch desOrSelf" ptType="node node" st="1 1" cnt="1 0"/>
                </dgm:if>
                <dgm:if name="Name148" axis="ch" ptType="node" func="cnt" op="equ" val="6">
                  <dgm:presOf axis="ch desOrSelf" ptType="node node" st="2 1" cnt="1 0"/>
                </dgm:if>
                <dgm:else name="Name149">
                  <dgm:presOf axis="ch desOrSelf" ptType="node node" st="3 1" cnt="1 0"/>
                </dgm:else>
              </dgm:choose>
            </dgm:else>
          </dgm:choose>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50">
            <dgm:if name="Name151" func="var" arg="dir" op="equ" val="norm">
              <dgm:presOf axis="ch desOrSelf" ptType="node node" st="5 1" cnt="1 0"/>
            </dgm:if>
            <dgm:else name="Name152">
              <dgm:choose name="Name153">
                <dgm:if name="Name154" axis="ch" ptType="node" func="cnt" op="equ" val="5">
                  <dgm:presOf axis="ch desOrSelf" ptType="node node" st="1 1" cnt="1 0"/>
                </dgm:if>
                <dgm:if name="Name155" axis="ch" ptType="node" func="cnt" op="equ" val="6">
                  <dgm:presOf axis="ch desOrSelf" ptType="node node" st="2 1" cnt="1 0"/>
                </dgm:if>
                <dgm:else name="Name156">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57"/>
    </dgm:choose>
    <dgm:choose name="Name158">
      <dgm:if name="Name159" axis="ch" ptType="node" func="cnt" op="gte" val="6">
        <dgm:layoutNode name="wedge6">
          <dgm:alg type="sp"/>
          <dgm:choose name="Name160">
            <dgm:if name="Name161" axis="ch" ptType="node" func="cnt" op="equ" val="6">
              <dgm:shape xmlns:r="http://schemas.openxmlformats.org/officeDocument/2006/relationships" type="pie" r:blip="">
                <dgm:adjLst>
                  <dgm:adj idx="1" val="210"/>
                  <dgm:adj idx="2" val="270"/>
                </dgm:adjLst>
              </dgm:shape>
            </dgm:if>
            <dgm:else name="Name162">
              <dgm:shape xmlns:r="http://schemas.openxmlformats.org/officeDocument/2006/relationships" type="pie" r:blip="">
                <dgm:adjLst>
                  <dgm:adj idx="1" val="167.1429"/>
                  <dgm:adj idx="2" val="218.5714"/>
                </dgm:adjLst>
              </dgm:shape>
            </dgm:else>
          </dgm:choose>
          <dgm:choose name="Name163">
            <dgm:if name="Name164" func="var" arg="dir" op="equ" val="norm">
              <dgm:presOf axis="ch desOrSelf" ptType="node node" st="6 1" cnt="1 0"/>
            </dgm:if>
            <dgm:else name="Name165">
              <dgm:choose name="Name166">
                <dgm:if name="Name167" axis="ch" ptType="node" func="cnt" op="equ" val="6">
                  <dgm:presOf axis="ch desOrSelf" ptType="node node" st="1 1" cnt="1 0"/>
                </dgm:if>
                <dgm:else name="Name168">
                  <dgm:presOf axis="ch desOrSelf" ptType="node node" st="2 1" cnt="1 0"/>
                </dgm:else>
              </dgm:choose>
            </dgm:else>
          </dgm:choose>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69">
            <dgm:if name="Name170" func="var" arg="dir" op="equ" val="norm">
              <dgm:presOf axis="ch desOrSelf" ptType="node node" st="6 1" cnt="1 0"/>
            </dgm:if>
            <dgm:else name="Name171">
              <dgm:choose name="Name172">
                <dgm:if name="Name173" axis="ch" ptType="node" func="cnt" op="equ" val="6">
                  <dgm:presOf axis="ch desOrSelf" ptType="node node" st="1 1" cnt="1 0"/>
                </dgm:if>
                <dgm:else name="Name174">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75"/>
    </dgm:choose>
    <dgm:choose name="Name176">
      <dgm:if name="Name177" axis="ch" ptType="node" func="cnt" op="gte" val="7">
        <dgm:layoutNode name="wedge7">
          <dgm:alg type="sp"/>
          <dgm:shape xmlns:r="http://schemas.openxmlformats.org/officeDocument/2006/relationships" type="pie" r:blip="">
            <dgm:adjLst>
              <dgm:adj idx="1" val="218.5714"/>
              <dgm:adj idx="2" val="270"/>
            </dgm:adjLst>
          </dgm:shape>
          <dgm:choose name="Name178">
            <dgm:if name="Name179" func="var" arg="dir" op="equ" val="norm">
              <dgm:presOf axis="ch desOrSelf" ptType="node node" st="7 1" cnt="1 0"/>
            </dgm:if>
            <dgm:else name="Name180">
              <dgm:presOf axis="ch desOrSelf" ptType="node node" st="1 1" cnt="1 0"/>
            </dgm:else>
          </dgm:choose>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81">
            <dgm:if name="Name182" func="var" arg="dir" op="equ" val="norm">
              <dgm:presOf axis="ch desOrSelf" ptType="node node" st="7 1" cnt="1 0"/>
            </dgm:if>
            <dgm:else name="Name183">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84"/>
    </dgm:choose>
  </dgm:layoutNode>
</dgm:layoutDef>
</file>

<file path=word/diagrams/layout3.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layout4.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14AC7A-63ED-489A-A796-F4F2210E59B1}">
  <ds:schemaRefs>
    <ds:schemaRef ds:uri="http://schemas.openxmlformats.org/officeDocument/2006/bibliography"/>
  </ds:schemaRefs>
</ds:datastoreItem>
</file>

<file path=customXml/itemProps2.xml><?xml version="1.0" encoding="utf-8"?>
<ds:datastoreItem xmlns:ds="http://schemas.openxmlformats.org/officeDocument/2006/customXml" ds:itemID="{C9759812-8A43-443C-8EDD-60C55B3BE07E}"/>
</file>

<file path=customXml/itemProps3.xml><?xml version="1.0" encoding="utf-8"?>
<ds:datastoreItem xmlns:ds="http://schemas.openxmlformats.org/officeDocument/2006/customXml" ds:itemID="{F3DB3948-9C72-4CE0-BD5B-CB1FCABADD06}"/>
</file>

<file path=customXml/itemProps4.xml><?xml version="1.0" encoding="utf-8"?>
<ds:datastoreItem xmlns:ds="http://schemas.openxmlformats.org/officeDocument/2006/customXml" ds:itemID="{16459E9E-97C7-4147-B196-B8AA8992B269}"/>
</file>

<file path=docProps/app.xml><?xml version="1.0" encoding="utf-8"?>
<Properties xmlns="http://schemas.openxmlformats.org/officeDocument/2006/extended-properties" xmlns:vt="http://schemas.openxmlformats.org/officeDocument/2006/docPropsVTypes">
  <Template>Normal</Template>
  <TotalTime>4</TotalTime>
  <Pages>87</Pages>
  <Words>20551</Words>
  <Characters>117143</Characters>
  <Application>Microsoft Office Word</Application>
  <DocSecurity>0</DocSecurity>
  <Lines>976</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hoàng thủy</cp:lastModifiedBy>
  <cp:revision>2</cp:revision>
  <cp:lastPrinted>2024-09-19T09:32:00Z</cp:lastPrinted>
  <dcterms:created xsi:type="dcterms:W3CDTF">2024-12-28T16:05:00Z</dcterms:created>
  <dcterms:modified xsi:type="dcterms:W3CDTF">2024-12-28T16:05:00Z</dcterms:modified>
</cp:coreProperties>
</file>